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5972" w:rsidRDefault="00FD513A" w:rsidP="00772FD6">
      <w:pPr>
        <w:shd w:val="clear" w:color="auto" w:fill="FFFFFF"/>
        <w:ind w:firstLine="709"/>
        <w:textAlignment w:val="baseline"/>
        <w:outlineLvl w:val="1"/>
        <w:rPr>
          <w:b/>
          <w:bCs/>
          <w:caps/>
          <w:spacing w:val="10"/>
          <w:sz w:val="24"/>
          <w:szCs w:val="24"/>
        </w:rPr>
      </w:pPr>
      <w:r w:rsidRPr="00225972">
        <w:rPr>
          <w:b/>
          <w:bCs/>
          <w:caps/>
          <w:spacing w:val="10"/>
          <w:sz w:val="24"/>
          <w:szCs w:val="24"/>
        </w:rPr>
        <w:t xml:space="preserve">Практическое занятие 1 </w:t>
      </w:r>
    </w:p>
    <w:p w:rsidR="006A1D04" w:rsidRDefault="006A1D04" w:rsidP="00772FD6">
      <w:pPr>
        <w:shd w:val="clear" w:color="auto" w:fill="FFFFFF"/>
        <w:ind w:firstLine="709"/>
        <w:textAlignment w:val="baseline"/>
        <w:outlineLvl w:val="1"/>
        <w:rPr>
          <w:b/>
          <w:bCs/>
          <w:caps/>
          <w:spacing w:val="10"/>
          <w:sz w:val="24"/>
          <w:szCs w:val="24"/>
        </w:rPr>
      </w:pPr>
    </w:p>
    <w:p w:rsidR="00FD513A" w:rsidRPr="00225972" w:rsidRDefault="00FD513A" w:rsidP="00772FD6">
      <w:pPr>
        <w:shd w:val="clear" w:color="auto" w:fill="FFFFFF"/>
        <w:ind w:firstLine="709"/>
        <w:textAlignment w:val="baseline"/>
        <w:outlineLvl w:val="1"/>
        <w:rPr>
          <w:b/>
          <w:bCs/>
          <w:caps/>
          <w:spacing w:val="10"/>
          <w:sz w:val="24"/>
          <w:szCs w:val="24"/>
        </w:rPr>
      </w:pPr>
      <w:r w:rsidRPr="00225972">
        <w:rPr>
          <w:b/>
          <w:bCs/>
          <w:caps/>
          <w:spacing w:val="10"/>
          <w:sz w:val="24"/>
          <w:szCs w:val="24"/>
        </w:rPr>
        <w:t>ПУТИ ПОВЫШЕНИЯ МОЛОЧНОЙ ПРОДУКТИВНОСТИ КРС</w:t>
      </w:r>
    </w:p>
    <w:p w:rsidR="00225972" w:rsidRDefault="00225972" w:rsidP="00772FD6">
      <w:pPr>
        <w:shd w:val="clear" w:color="auto" w:fill="FFFFFF"/>
        <w:ind w:firstLine="709"/>
        <w:jc w:val="both"/>
        <w:textAlignment w:val="baseline"/>
        <w:rPr>
          <w:b/>
          <w:bCs/>
          <w:sz w:val="24"/>
          <w:szCs w:val="24"/>
          <w:bdr w:val="none" w:sz="0" w:space="0" w:color="auto" w:frame="1"/>
        </w:rPr>
      </w:pPr>
    </w:p>
    <w:p w:rsidR="00FD513A" w:rsidRPr="00225972" w:rsidRDefault="00FD513A" w:rsidP="00772FD6">
      <w:pPr>
        <w:shd w:val="clear" w:color="auto" w:fill="FFFFFF"/>
        <w:ind w:firstLine="709"/>
        <w:jc w:val="both"/>
        <w:textAlignment w:val="baseline"/>
        <w:rPr>
          <w:sz w:val="24"/>
          <w:szCs w:val="24"/>
        </w:rPr>
      </w:pPr>
      <w:r w:rsidRPr="00225972">
        <w:rPr>
          <w:b/>
          <w:bCs/>
          <w:sz w:val="24"/>
          <w:szCs w:val="24"/>
          <w:bdr w:val="none" w:sz="0" w:space="0" w:color="auto" w:frame="1"/>
        </w:rPr>
        <w:t>Молочная продуктивность коровы, способы определения молочной продуктивности</w:t>
      </w:r>
    </w:p>
    <w:p w:rsidR="00FD513A" w:rsidRPr="00225972" w:rsidRDefault="00FD513A" w:rsidP="00772FD6">
      <w:pPr>
        <w:shd w:val="clear" w:color="auto" w:fill="FFFFFF"/>
        <w:ind w:firstLine="709"/>
        <w:jc w:val="both"/>
        <w:textAlignment w:val="baseline"/>
        <w:rPr>
          <w:sz w:val="24"/>
          <w:szCs w:val="24"/>
        </w:rPr>
      </w:pPr>
      <w:proofErr w:type="gramStart"/>
      <w:r w:rsidRPr="00225972">
        <w:rPr>
          <w:sz w:val="24"/>
          <w:szCs w:val="24"/>
        </w:rPr>
        <w:t>Существуют признаки, по которым судят об уровне продуктивности коровы, - величина удоя и содержание в молоке питательных веществ, из последних наибольшее значение придается содержанию в молоке жира и белка.</w:t>
      </w:r>
      <w:proofErr w:type="gramEnd"/>
    </w:p>
    <w:p w:rsidR="00FD513A" w:rsidRPr="00225972" w:rsidRDefault="00FD513A" w:rsidP="00772FD6">
      <w:pPr>
        <w:shd w:val="clear" w:color="auto" w:fill="FFFFFF"/>
        <w:ind w:firstLine="709"/>
        <w:jc w:val="both"/>
        <w:textAlignment w:val="baseline"/>
        <w:rPr>
          <w:sz w:val="24"/>
          <w:szCs w:val="24"/>
        </w:rPr>
      </w:pPr>
      <w:r w:rsidRPr="00225972">
        <w:rPr>
          <w:sz w:val="24"/>
          <w:szCs w:val="24"/>
        </w:rPr>
        <w:t>Если у предка домашней коровы молока хватало лишь для вскармливания теленка в первые месяцы его жизни, то коровы современных пород дают за лактацию 5.000—6.000 кг молока, а коровы-рекордистки — до 20.000 —24.000 кг.</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В настоящее время используются разные методы оценки молочной продуктивности коров, но наиболее распространенным из них является удой за 305 дней, или за полную лактацию, который определяется по контрольным дойкам через каждые 10 дней. Существуют и другие, более простые, но менее точные методы оценки продуктивности: за отдельные отрезки лактации или по высшему суточному удою. [12]</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Как правило, наивысший удой получается в период с 15-го по 40-й день после отела, что зависит от индивидуальных особенностей и физиологического состояния коровы.</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Определив в </w:t>
      </w:r>
      <w:proofErr w:type="gramStart"/>
      <w:r w:rsidRPr="00225972">
        <w:rPr>
          <w:sz w:val="24"/>
          <w:szCs w:val="24"/>
        </w:rPr>
        <w:t>этот период высший суточный удой и умножив</w:t>
      </w:r>
      <w:proofErr w:type="gramEnd"/>
      <w:r w:rsidRPr="00225972">
        <w:rPr>
          <w:sz w:val="24"/>
          <w:szCs w:val="24"/>
        </w:rPr>
        <w:t xml:space="preserve"> его на 180 или 200, получим приблизительную продуктивность коровы за лактацию.</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Вместе с тем нужно не забывать, что высокий суточный удой не всегда гарантирует и высокую продуктивность за лактацию, так как одни коровы, показывая очень высокие суточные удои, хорошо держат этот уровень в течение ряда месяцев, другие — после отела быстро сдаиваются и запускаются. Поэтому, чтобы точно знать продуктивность коровы, нужно систематически, а еще лучше, ежедневно измерять ее удой молокомером. Можно приспособить для этого и обыкновенное ведро-подойник, нанеся на его стенку риски (черточки) и цифры. [11]</w:t>
      </w:r>
    </w:p>
    <w:p w:rsidR="00B800BA" w:rsidRPr="00225972" w:rsidRDefault="00B800BA" w:rsidP="00772FD6">
      <w:pPr>
        <w:ind w:firstLine="709"/>
        <w:jc w:val="both"/>
        <w:rPr>
          <w:sz w:val="24"/>
          <w:szCs w:val="24"/>
        </w:rPr>
      </w:pPr>
      <w:r w:rsidRPr="00225972">
        <w:rPr>
          <w:sz w:val="24"/>
          <w:szCs w:val="24"/>
        </w:rPr>
        <w:t>Таблица 4.1: Ориентир для оценки полного надоя за лактацию (305 дней).*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EEFB"/>
        <w:tblCellMar>
          <w:left w:w="0" w:type="dxa"/>
          <w:right w:w="0" w:type="dxa"/>
        </w:tblCellMar>
        <w:tblLook w:val="04A0" w:firstRow="1" w:lastRow="0" w:firstColumn="1" w:lastColumn="0" w:noHBand="0" w:noVBand="1"/>
      </w:tblPr>
      <w:tblGrid>
        <w:gridCol w:w="1324"/>
        <w:gridCol w:w="1687"/>
        <w:gridCol w:w="3406"/>
        <w:gridCol w:w="3867"/>
      </w:tblGrid>
      <w:tr w:rsidR="00225972" w:rsidRPr="00225972" w:rsidTr="00225972">
        <w:trPr>
          <w:trHeight w:val="298"/>
        </w:trPr>
        <w:tc>
          <w:tcPr>
            <w:tcW w:w="644" w:type="pct"/>
            <w:vMerge w:val="restart"/>
            <w:shd w:val="clear" w:color="auto" w:fill="FFFFFF"/>
            <w:tcMar>
              <w:top w:w="0" w:type="dxa"/>
              <w:left w:w="40" w:type="dxa"/>
              <w:bottom w:w="0" w:type="dxa"/>
              <w:right w:w="40" w:type="dxa"/>
            </w:tcMar>
            <w:hideMark/>
          </w:tcPr>
          <w:p w:rsidR="00225972" w:rsidRPr="00225972" w:rsidRDefault="00225972" w:rsidP="00772FD6">
            <w:pPr>
              <w:jc w:val="both"/>
              <w:rPr>
                <w:sz w:val="24"/>
                <w:szCs w:val="24"/>
              </w:rPr>
            </w:pPr>
            <w:r w:rsidRPr="00225972">
              <w:rPr>
                <w:sz w:val="24"/>
                <w:szCs w:val="24"/>
              </w:rPr>
              <w:t>Месяц</w:t>
            </w:r>
          </w:p>
          <w:p w:rsidR="00225972" w:rsidRPr="00225972" w:rsidRDefault="00225972" w:rsidP="00772FD6">
            <w:pPr>
              <w:jc w:val="both"/>
              <w:rPr>
                <w:sz w:val="24"/>
                <w:szCs w:val="24"/>
              </w:rPr>
            </w:pPr>
            <w:r w:rsidRPr="00225972">
              <w:rPr>
                <w:sz w:val="24"/>
                <w:szCs w:val="24"/>
              </w:rPr>
              <w:t>лактации</w:t>
            </w:r>
          </w:p>
          <w:p w:rsidR="00225972" w:rsidRPr="00225972" w:rsidRDefault="00225972" w:rsidP="00772FD6">
            <w:pPr>
              <w:jc w:val="both"/>
              <w:rPr>
                <w:sz w:val="24"/>
                <w:szCs w:val="24"/>
              </w:rPr>
            </w:pPr>
            <w:r w:rsidRPr="00225972">
              <w:rPr>
                <w:sz w:val="24"/>
                <w:szCs w:val="24"/>
              </w:rPr>
              <w:t> </w:t>
            </w:r>
          </w:p>
        </w:tc>
        <w:tc>
          <w:tcPr>
            <w:tcW w:w="820" w:type="pct"/>
            <w:vMerge w:val="restart"/>
            <w:shd w:val="clear" w:color="auto" w:fill="FFFFFF"/>
            <w:tcMar>
              <w:top w:w="0" w:type="dxa"/>
              <w:left w:w="40" w:type="dxa"/>
              <w:bottom w:w="0" w:type="dxa"/>
              <w:right w:w="40" w:type="dxa"/>
            </w:tcMar>
            <w:hideMark/>
          </w:tcPr>
          <w:p w:rsidR="00225972" w:rsidRPr="00225972" w:rsidRDefault="00225972" w:rsidP="00772FD6">
            <w:pPr>
              <w:jc w:val="both"/>
              <w:rPr>
                <w:sz w:val="24"/>
                <w:szCs w:val="24"/>
              </w:rPr>
            </w:pPr>
            <w:r w:rsidRPr="00225972">
              <w:rPr>
                <w:sz w:val="24"/>
                <w:szCs w:val="24"/>
              </w:rPr>
              <w:t>Число дней в дойке</w:t>
            </w:r>
          </w:p>
          <w:p w:rsidR="00225972" w:rsidRPr="00225972" w:rsidRDefault="00225972" w:rsidP="00772FD6">
            <w:pPr>
              <w:jc w:val="both"/>
              <w:rPr>
                <w:sz w:val="24"/>
                <w:szCs w:val="24"/>
              </w:rPr>
            </w:pPr>
            <w:r w:rsidRPr="00225972">
              <w:rPr>
                <w:sz w:val="24"/>
                <w:szCs w:val="24"/>
              </w:rPr>
              <w:t> </w:t>
            </w:r>
          </w:p>
        </w:tc>
        <w:tc>
          <w:tcPr>
            <w:tcW w:w="3536" w:type="pct"/>
            <w:gridSpan w:val="2"/>
            <w:shd w:val="clear" w:color="auto" w:fill="FFFFFF"/>
            <w:tcMar>
              <w:top w:w="0" w:type="dxa"/>
              <w:left w:w="40" w:type="dxa"/>
              <w:bottom w:w="0" w:type="dxa"/>
              <w:right w:w="40" w:type="dxa"/>
            </w:tcMar>
            <w:hideMark/>
          </w:tcPr>
          <w:p w:rsidR="00225972" w:rsidRPr="00225972" w:rsidRDefault="00225972" w:rsidP="00772FD6">
            <w:pPr>
              <w:jc w:val="both"/>
              <w:rPr>
                <w:sz w:val="24"/>
                <w:szCs w:val="24"/>
              </w:rPr>
            </w:pPr>
            <w:r w:rsidRPr="00225972">
              <w:rPr>
                <w:sz w:val="24"/>
                <w:szCs w:val="24"/>
              </w:rPr>
              <w:t>Факторы для предсказания полного</w:t>
            </w:r>
            <w:r>
              <w:rPr>
                <w:sz w:val="24"/>
                <w:szCs w:val="24"/>
              </w:rPr>
              <w:t xml:space="preserve"> </w:t>
            </w:r>
            <w:r w:rsidRPr="00225972">
              <w:rPr>
                <w:sz w:val="24"/>
                <w:szCs w:val="24"/>
              </w:rPr>
              <w:t>надоя за лактацию</w:t>
            </w:r>
          </w:p>
        </w:tc>
      </w:tr>
      <w:tr w:rsidR="00225972" w:rsidRPr="00225972" w:rsidTr="00225972">
        <w:trPr>
          <w:trHeight w:val="288"/>
        </w:trPr>
        <w:tc>
          <w:tcPr>
            <w:tcW w:w="644" w:type="pct"/>
            <w:vMerge/>
            <w:shd w:val="clear" w:color="auto" w:fill="FFFFFF"/>
            <w:tcMar>
              <w:top w:w="0" w:type="dxa"/>
              <w:left w:w="40" w:type="dxa"/>
              <w:bottom w:w="0" w:type="dxa"/>
              <w:right w:w="40" w:type="dxa"/>
            </w:tcMar>
            <w:hideMark/>
          </w:tcPr>
          <w:p w:rsidR="00225972" w:rsidRPr="00225972" w:rsidRDefault="00225972" w:rsidP="00772FD6">
            <w:pPr>
              <w:jc w:val="both"/>
              <w:rPr>
                <w:sz w:val="24"/>
                <w:szCs w:val="24"/>
              </w:rPr>
            </w:pPr>
          </w:p>
        </w:tc>
        <w:tc>
          <w:tcPr>
            <w:tcW w:w="820" w:type="pct"/>
            <w:vMerge/>
            <w:shd w:val="clear" w:color="auto" w:fill="FFFFFF"/>
            <w:tcMar>
              <w:top w:w="0" w:type="dxa"/>
              <w:left w:w="40" w:type="dxa"/>
              <w:bottom w:w="0" w:type="dxa"/>
              <w:right w:w="40" w:type="dxa"/>
            </w:tcMar>
            <w:hideMark/>
          </w:tcPr>
          <w:p w:rsidR="00225972" w:rsidRPr="00225972" w:rsidRDefault="00225972" w:rsidP="00772FD6">
            <w:pPr>
              <w:jc w:val="both"/>
              <w:rPr>
                <w:sz w:val="24"/>
                <w:szCs w:val="24"/>
              </w:rPr>
            </w:pPr>
          </w:p>
        </w:tc>
        <w:tc>
          <w:tcPr>
            <w:tcW w:w="1656" w:type="pct"/>
            <w:shd w:val="clear" w:color="auto" w:fill="FFFFFF"/>
            <w:tcMar>
              <w:top w:w="0" w:type="dxa"/>
              <w:left w:w="40" w:type="dxa"/>
              <w:bottom w:w="0" w:type="dxa"/>
              <w:right w:w="40" w:type="dxa"/>
            </w:tcMar>
            <w:hideMark/>
          </w:tcPr>
          <w:p w:rsidR="00225972" w:rsidRPr="00225972" w:rsidRDefault="00225972" w:rsidP="00772FD6">
            <w:pPr>
              <w:jc w:val="both"/>
              <w:rPr>
                <w:sz w:val="24"/>
                <w:szCs w:val="24"/>
              </w:rPr>
            </w:pPr>
            <w:r w:rsidRPr="00225972">
              <w:rPr>
                <w:sz w:val="24"/>
                <w:szCs w:val="24"/>
              </w:rPr>
              <w:t>Первотелки в первой</w:t>
            </w:r>
            <w:r>
              <w:rPr>
                <w:sz w:val="24"/>
                <w:szCs w:val="24"/>
              </w:rPr>
              <w:t xml:space="preserve"> </w:t>
            </w:r>
            <w:r w:rsidRPr="00225972">
              <w:rPr>
                <w:sz w:val="24"/>
                <w:szCs w:val="24"/>
              </w:rPr>
              <w:t>лактации</w:t>
            </w:r>
          </w:p>
        </w:tc>
        <w:tc>
          <w:tcPr>
            <w:tcW w:w="1879" w:type="pct"/>
            <w:shd w:val="clear" w:color="auto" w:fill="FFFFFF"/>
            <w:tcMar>
              <w:top w:w="0" w:type="dxa"/>
              <w:left w:w="40" w:type="dxa"/>
              <w:bottom w:w="0" w:type="dxa"/>
              <w:right w:w="40" w:type="dxa"/>
            </w:tcMar>
            <w:hideMark/>
          </w:tcPr>
          <w:p w:rsidR="00225972" w:rsidRPr="00225972" w:rsidRDefault="00225972" w:rsidP="00772FD6">
            <w:pPr>
              <w:jc w:val="both"/>
              <w:rPr>
                <w:sz w:val="24"/>
                <w:szCs w:val="24"/>
              </w:rPr>
            </w:pPr>
            <w:r>
              <w:rPr>
                <w:sz w:val="24"/>
                <w:szCs w:val="24"/>
              </w:rPr>
              <w:t>Коровы п</w:t>
            </w:r>
            <w:r w:rsidRPr="00225972">
              <w:rPr>
                <w:sz w:val="24"/>
                <w:szCs w:val="24"/>
              </w:rPr>
              <w:t>о в</w:t>
            </w:r>
            <w:r>
              <w:rPr>
                <w:sz w:val="24"/>
                <w:szCs w:val="24"/>
              </w:rPr>
              <w:t xml:space="preserve">торой </w:t>
            </w:r>
            <w:r w:rsidRPr="00225972">
              <w:rPr>
                <w:sz w:val="24"/>
                <w:szCs w:val="24"/>
              </w:rPr>
              <w:t>лактации</w:t>
            </w:r>
            <w:r>
              <w:rPr>
                <w:sz w:val="24"/>
                <w:szCs w:val="24"/>
              </w:rPr>
              <w:t xml:space="preserve"> </w:t>
            </w:r>
            <w:r w:rsidRPr="00225972">
              <w:rPr>
                <w:sz w:val="24"/>
                <w:szCs w:val="24"/>
              </w:rPr>
              <w:t>и</w:t>
            </w:r>
            <w:r>
              <w:rPr>
                <w:sz w:val="24"/>
                <w:szCs w:val="24"/>
              </w:rPr>
              <w:t xml:space="preserve"> </w:t>
            </w:r>
            <w:r w:rsidRPr="00225972">
              <w:rPr>
                <w:sz w:val="24"/>
                <w:szCs w:val="24"/>
              </w:rPr>
              <w:t>старше</w:t>
            </w:r>
          </w:p>
        </w:tc>
      </w:tr>
      <w:tr w:rsidR="00B800BA" w:rsidRPr="00225972" w:rsidTr="00225972">
        <w:trPr>
          <w:trHeight w:val="250"/>
        </w:trPr>
        <w:tc>
          <w:tcPr>
            <w:tcW w:w="644"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1</w:t>
            </w:r>
          </w:p>
        </w:tc>
        <w:tc>
          <w:tcPr>
            <w:tcW w:w="820"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16</w:t>
            </w:r>
          </w:p>
        </w:tc>
        <w:tc>
          <w:tcPr>
            <w:tcW w:w="1656"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0.348%</w:t>
            </w:r>
          </w:p>
        </w:tc>
        <w:tc>
          <w:tcPr>
            <w:tcW w:w="1879"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0.371%</w:t>
            </w:r>
          </w:p>
        </w:tc>
      </w:tr>
      <w:tr w:rsidR="00B800BA" w:rsidRPr="00225972" w:rsidTr="00225972">
        <w:trPr>
          <w:trHeight w:val="230"/>
        </w:trPr>
        <w:tc>
          <w:tcPr>
            <w:tcW w:w="644"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2</w:t>
            </w:r>
          </w:p>
        </w:tc>
        <w:tc>
          <w:tcPr>
            <w:tcW w:w="820"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46</w:t>
            </w:r>
          </w:p>
        </w:tc>
        <w:tc>
          <w:tcPr>
            <w:tcW w:w="1656"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0.409%</w:t>
            </w:r>
          </w:p>
        </w:tc>
        <w:tc>
          <w:tcPr>
            <w:tcW w:w="1879"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0.421%</w:t>
            </w:r>
          </w:p>
        </w:tc>
      </w:tr>
      <w:tr w:rsidR="00B800BA" w:rsidRPr="00225972" w:rsidTr="00225972">
        <w:trPr>
          <w:trHeight w:val="250"/>
        </w:trPr>
        <w:tc>
          <w:tcPr>
            <w:tcW w:w="644"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3</w:t>
            </w:r>
          </w:p>
        </w:tc>
        <w:tc>
          <w:tcPr>
            <w:tcW w:w="820"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77</w:t>
            </w:r>
          </w:p>
        </w:tc>
        <w:tc>
          <w:tcPr>
            <w:tcW w:w="1656"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0.397%</w:t>
            </w:r>
          </w:p>
        </w:tc>
        <w:tc>
          <w:tcPr>
            <w:tcW w:w="1879"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0.400%</w:t>
            </w:r>
          </w:p>
        </w:tc>
      </w:tr>
      <w:tr w:rsidR="00B800BA" w:rsidRPr="00225972" w:rsidTr="00225972">
        <w:trPr>
          <w:trHeight w:val="240"/>
        </w:trPr>
        <w:tc>
          <w:tcPr>
            <w:tcW w:w="644"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4</w:t>
            </w:r>
          </w:p>
        </w:tc>
        <w:tc>
          <w:tcPr>
            <w:tcW w:w="820"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107</w:t>
            </w:r>
          </w:p>
        </w:tc>
        <w:tc>
          <w:tcPr>
            <w:tcW w:w="1656"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0.381%</w:t>
            </w:r>
          </w:p>
        </w:tc>
        <w:tc>
          <w:tcPr>
            <w:tcW w:w="1879"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0.376%</w:t>
            </w:r>
          </w:p>
        </w:tc>
      </w:tr>
      <w:tr w:rsidR="00B800BA" w:rsidRPr="00225972" w:rsidTr="00225972">
        <w:trPr>
          <w:trHeight w:val="240"/>
        </w:trPr>
        <w:tc>
          <w:tcPr>
            <w:tcW w:w="644"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5</w:t>
            </w:r>
          </w:p>
        </w:tc>
        <w:tc>
          <w:tcPr>
            <w:tcW w:w="820"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138</w:t>
            </w:r>
          </w:p>
        </w:tc>
        <w:tc>
          <w:tcPr>
            <w:tcW w:w="1656"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0.362%</w:t>
            </w:r>
          </w:p>
        </w:tc>
        <w:tc>
          <w:tcPr>
            <w:tcW w:w="1879"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0.350%</w:t>
            </w:r>
          </w:p>
        </w:tc>
      </w:tr>
      <w:tr w:rsidR="00B800BA" w:rsidRPr="00225972" w:rsidTr="00225972">
        <w:trPr>
          <w:trHeight w:val="240"/>
        </w:trPr>
        <w:tc>
          <w:tcPr>
            <w:tcW w:w="644"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6</w:t>
            </w:r>
          </w:p>
        </w:tc>
        <w:tc>
          <w:tcPr>
            <w:tcW w:w="820"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168</w:t>
            </w:r>
          </w:p>
        </w:tc>
        <w:tc>
          <w:tcPr>
            <w:tcW w:w="1656"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0.344%</w:t>
            </w:r>
          </w:p>
        </w:tc>
        <w:tc>
          <w:tcPr>
            <w:tcW w:w="1879"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0.326%</w:t>
            </w:r>
          </w:p>
        </w:tc>
      </w:tr>
      <w:tr w:rsidR="00B800BA" w:rsidRPr="00225972" w:rsidTr="00225972">
        <w:trPr>
          <w:trHeight w:val="230"/>
        </w:trPr>
        <w:tc>
          <w:tcPr>
            <w:tcW w:w="644"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7</w:t>
            </w:r>
          </w:p>
        </w:tc>
        <w:tc>
          <w:tcPr>
            <w:tcW w:w="820"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199</w:t>
            </w:r>
          </w:p>
        </w:tc>
        <w:tc>
          <w:tcPr>
            <w:tcW w:w="1656"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0.323%</w:t>
            </w:r>
          </w:p>
        </w:tc>
        <w:tc>
          <w:tcPr>
            <w:tcW w:w="1879"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0.299%</w:t>
            </w:r>
          </w:p>
        </w:tc>
      </w:tr>
      <w:tr w:rsidR="00B800BA" w:rsidRPr="00225972" w:rsidTr="00225972">
        <w:trPr>
          <w:trHeight w:val="240"/>
        </w:trPr>
        <w:tc>
          <w:tcPr>
            <w:tcW w:w="644"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8</w:t>
            </w:r>
          </w:p>
        </w:tc>
        <w:tc>
          <w:tcPr>
            <w:tcW w:w="820"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229</w:t>
            </w:r>
          </w:p>
        </w:tc>
        <w:tc>
          <w:tcPr>
            <w:tcW w:w="1656"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0.301%</w:t>
            </w:r>
          </w:p>
        </w:tc>
        <w:tc>
          <w:tcPr>
            <w:tcW w:w="1879"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0.276%</w:t>
            </w:r>
          </w:p>
        </w:tc>
      </w:tr>
      <w:tr w:rsidR="00B800BA" w:rsidRPr="00225972" w:rsidTr="00225972">
        <w:trPr>
          <w:trHeight w:val="250"/>
        </w:trPr>
        <w:tc>
          <w:tcPr>
            <w:tcW w:w="644"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9</w:t>
            </w:r>
          </w:p>
        </w:tc>
        <w:tc>
          <w:tcPr>
            <w:tcW w:w="820"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260</w:t>
            </w:r>
          </w:p>
        </w:tc>
        <w:tc>
          <w:tcPr>
            <w:tcW w:w="1656"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0.277%</w:t>
            </w:r>
          </w:p>
        </w:tc>
        <w:tc>
          <w:tcPr>
            <w:tcW w:w="1879"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0.248%</w:t>
            </w:r>
          </w:p>
        </w:tc>
      </w:tr>
      <w:tr w:rsidR="00B800BA" w:rsidRPr="00225972" w:rsidTr="00225972">
        <w:trPr>
          <w:trHeight w:val="269"/>
        </w:trPr>
        <w:tc>
          <w:tcPr>
            <w:tcW w:w="644"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10</w:t>
            </w:r>
          </w:p>
        </w:tc>
        <w:tc>
          <w:tcPr>
            <w:tcW w:w="820"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290</w:t>
            </w:r>
          </w:p>
        </w:tc>
        <w:tc>
          <w:tcPr>
            <w:tcW w:w="1656"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0.249%</w:t>
            </w:r>
          </w:p>
        </w:tc>
        <w:tc>
          <w:tcPr>
            <w:tcW w:w="1879" w:type="pct"/>
            <w:shd w:val="clear" w:color="auto" w:fill="FFFFFF"/>
            <w:tcMar>
              <w:top w:w="0" w:type="dxa"/>
              <w:left w:w="40" w:type="dxa"/>
              <w:bottom w:w="0" w:type="dxa"/>
              <w:right w:w="40" w:type="dxa"/>
            </w:tcMar>
            <w:hideMark/>
          </w:tcPr>
          <w:p w:rsidR="00B800BA" w:rsidRPr="00225972" w:rsidRDefault="00B800BA" w:rsidP="00772FD6">
            <w:pPr>
              <w:jc w:val="center"/>
              <w:rPr>
                <w:sz w:val="24"/>
                <w:szCs w:val="24"/>
              </w:rPr>
            </w:pPr>
            <w:r w:rsidRPr="00225972">
              <w:rPr>
                <w:sz w:val="24"/>
                <w:szCs w:val="24"/>
              </w:rPr>
              <w:t>0.211%</w:t>
            </w:r>
          </w:p>
        </w:tc>
      </w:tr>
    </w:tbl>
    <w:p w:rsidR="00B800BA" w:rsidRPr="00225972" w:rsidRDefault="00B800BA" w:rsidP="00772FD6">
      <w:pPr>
        <w:ind w:firstLine="709"/>
        <w:jc w:val="both"/>
        <w:rPr>
          <w:sz w:val="24"/>
          <w:szCs w:val="24"/>
        </w:rPr>
      </w:pPr>
      <w:r w:rsidRPr="00225972">
        <w:rPr>
          <w:sz w:val="24"/>
          <w:szCs w:val="24"/>
        </w:rPr>
        <w:t>* Выберите месяц и среднюю точку и разделите надой этого дня на соответствующий процентный показатель. Например, взрослая корова, давшая 25 кг в 77-й день должна дать приблизительно 25/0,400x100=6250 кг за 305 дней.</w:t>
      </w:r>
    </w:p>
    <w:p w:rsidR="00B800BA" w:rsidRPr="00225972" w:rsidRDefault="00B800BA" w:rsidP="00772FD6">
      <w:pPr>
        <w:ind w:firstLine="709"/>
        <w:jc w:val="both"/>
        <w:rPr>
          <w:sz w:val="24"/>
          <w:szCs w:val="24"/>
        </w:rPr>
      </w:pPr>
      <w:r w:rsidRPr="00225972">
        <w:rPr>
          <w:noProof/>
          <w:sz w:val="24"/>
          <w:szCs w:val="24"/>
        </w:rPr>
        <w:lastRenderedPageBreak/>
        <w:drawing>
          <wp:inline distT="0" distB="0" distL="0" distR="0" wp14:anchorId="38C1FC7A" wp14:editId="04FFAD30">
            <wp:extent cx="5534025" cy="2257425"/>
            <wp:effectExtent l="19050" t="0" r="0" b="0"/>
            <wp:docPr id="4" name="Рисунок 6" descr="влияние времени запуска на последующую продуктив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влияние времени запуска на последующую продуктивность"/>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534345" cy="2257556"/>
                    </a:xfrm>
                    <a:prstGeom prst="rect">
                      <a:avLst/>
                    </a:prstGeom>
                    <a:noFill/>
                    <a:ln>
                      <a:noFill/>
                    </a:ln>
                  </pic:spPr>
                </pic:pic>
              </a:graphicData>
            </a:graphic>
          </wp:inline>
        </w:drawing>
      </w:r>
    </w:p>
    <w:p w:rsidR="00B800BA" w:rsidRPr="00225972" w:rsidRDefault="00B800BA" w:rsidP="00772FD6">
      <w:pPr>
        <w:ind w:firstLine="709"/>
        <w:jc w:val="both"/>
        <w:rPr>
          <w:sz w:val="24"/>
          <w:szCs w:val="24"/>
        </w:rPr>
      </w:pPr>
      <w:r w:rsidRPr="00225972">
        <w:rPr>
          <w:b/>
          <w:sz w:val="24"/>
          <w:szCs w:val="24"/>
        </w:rPr>
        <w:t>Гормон роста</w:t>
      </w:r>
      <w:r w:rsidR="00225972">
        <w:rPr>
          <w:b/>
          <w:sz w:val="24"/>
          <w:szCs w:val="24"/>
        </w:rPr>
        <w:t xml:space="preserve">. </w:t>
      </w:r>
      <w:r w:rsidRPr="00225972">
        <w:rPr>
          <w:sz w:val="24"/>
          <w:szCs w:val="24"/>
        </w:rPr>
        <w:t xml:space="preserve">Уже </w:t>
      </w:r>
      <w:proofErr w:type="gramStart"/>
      <w:r w:rsidRPr="00225972">
        <w:rPr>
          <w:sz w:val="24"/>
          <w:szCs w:val="24"/>
        </w:rPr>
        <w:t>более двадцати лет является</w:t>
      </w:r>
      <w:proofErr w:type="gramEnd"/>
      <w:r w:rsidRPr="00225972">
        <w:rPr>
          <w:sz w:val="24"/>
          <w:szCs w:val="24"/>
        </w:rPr>
        <w:t xml:space="preserve"> известным тот факт, что существует взаимосвязь между молочной продуктивностью коров и уровнем содержания гормона роста в крови. Поэтому животные с большим генетическим потенциалом к производству молока обычно имеют более высокое содержание этого гормона в крови. Гормон роста выполняет множество функций в организме, и еще не до конца выяснено, которая из них стимулирует лактацию. Многие органы обладают рецепторами гормона роста и некоторые из них, как например печень, связывают гормон роста и в свою очередь вырабатывают вторичный гормон (IGF-I). Поскольку метаболический эффект, оказываемый гормоном роста, хорошо описан, считается, что он вызывает такое перераспределение питательных веществ в организме коровы, которое </w:t>
      </w:r>
      <w:proofErr w:type="spellStart"/>
      <w:r w:rsidRPr="00225972">
        <w:rPr>
          <w:sz w:val="24"/>
          <w:szCs w:val="24"/>
        </w:rPr>
        <w:t>благориятствует</w:t>
      </w:r>
      <w:proofErr w:type="spellEnd"/>
      <w:r w:rsidRPr="00225972">
        <w:rPr>
          <w:sz w:val="24"/>
          <w:szCs w:val="24"/>
        </w:rPr>
        <w:t xml:space="preserve"> их использованию для производства молока. Не наблюдается связи гормона роста секреторными клетками и какого-либо прямого эффекта, оказываемого им на секрецию молока.  Одно из исследований выявило возрастания содержания а-</w:t>
      </w:r>
      <w:proofErr w:type="spellStart"/>
      <w:r w:rsidRPr="00225972">
        <w:rPr>
          <w:sz w:val="24"/>
          <w:szCs w:val="24"/>
        </w:rPr>
        <w:t>лактальбумина</w:t>
      </w:r>
      <w:proofErr w:type="spellEnd"/>
      <w:r w:rsidRPr="00225972">
        <w:rPr>
          <w:sz w:val="24"/>
          <w:szCs w:val="24"/>
        </w:rPr>
        <w:t>, хотя общее содержание белка в молоке существенно не изменилось. Изменение уровня а-</w:t>
      </w:r>
      <w:proofErr w:type="spellStart"/>
      <w:r w:rsidRPr="00225972">
        <w:rPr>
          <w:sz w:val="24"/>
          <w:szCs w:val="24"/>
        </w:rPr>
        <w:t>лактальбумина</w:t>
      </w:r>
      <w:proofErr w:type="spellEnd"/>
      <w:r w:rsidRPr="00225972">
        <w:rPr>
          <w:sz w:val="24"/>
          <w:szCs w:val="24"/>
        </w:rPr>
        <w:t xml:space="preserve"> способствует возрастанию выделения лактозы и тем самым связано с увеличением движения воды, </w:t>
      </w:r>
      <w:proofErr w:type="gramStart"/>
      <w:r w:rsidRPr="00225972">
        <w:rPr>
          <w:sz w:val="24"/>
          <w:szCs w:val="24"/>
        </w:rPr>
        <w:t>повышая</w:t>
      </w:r>
      <w:proofErr w:type="gramEnd"/>
      <w:r w:rsidRPr="00225972">
        <w:rPr>
          <w:sz w:val="24"/>
          <w:szCs w:val="24"/>
        </w:rPr>
        <w:t xml:space="preserve"> таким образом производство молока.</w:t>
      </w:r>
    </w:p>
    <w:p w:rsidR="00DD3041" w:rsidRPr="00225972" w:rsidRDefault="003C39D4" w:rsidP="00772FD6">
      <w:pPr>
        <w:shd w:val="clear" w:color="auto" w:fill="FFFFFF"/>
        <w:ind w:firstLine="709"/>
        <w:jc w:val="both"/>
        <w:textAlignment w:val="baseline"/>
        <w:rPr>
          <w:sz w:val="24"/>
          <w:szCs w:val="24"/>
        </w:rPr>
      </w:pPr>
      <w:r w:rsidRPr="00225972">
        <w:rPr>
          <w:noProof/>
          <w:sz w:val="24"/>
          <w:szCs w:val="24"/>
        </w:rPr>
        <w:drawing>
          <wp:inline distT="0" distB="0" distL="0" distR="0" wp14:anchorId="5FA3CE3F" wp14:editId="2A2C2F7D">
            <wp:extent cx="5938632" cy="3781425"/>
            <wp:effectExtent l="19050" t="0" r="4968" b="0"/>
            <wp:docPr id="5" name="Рисунок 13" descr="Картинки по запросу процесс образования лактозы в выме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Картинки по запросу процесс образования лактозы в вымени"/>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3782567"/>
                    </a:xfrm>
                    <a:prstGeom prst="rect">
                      <a:avLst/>
                    </a:prstGeom>
                    <a:noFill/>
                    <a:ln>
                      <a:noFill/>
                    </a:ln>
                  </pic:spPr>
                </pic:pic>
              </a:graphicData>
            </a:graphic>
          </wp:inline>
        </w:drawing>
      </w:r>
    </w:p>
    <w:p w:rsidR="0036257A" w:rsidRPr="00225972" w:rsidRDefault="0036257A" w:rsidP="00772FD6">
      <w:pPr>
        <w:shd w:val="clear" w:color="auto" w:fill="FFFFFF"/>
        <w:ind w:firstLine="709"/>
        <w:jc w:val="both"/>
        <w:textAlignment w:val="baseline"/>
        <w:rPr>
          <w:sz w:val="24"/>
          <w:szCs w:val="24"/>
        </w:rPr>
      </w:pPr>
    </w:p>
    <w:p w:rsidR="0036257A" w:rsidRPr="00225972" w:rsidRDefault="0036257A" w:rsidP="00772FD6">
      <w:pPr>
        <w:shd w:val="clear" w:color="auto" w:fill="FFFFFF"/>
        <w:ind w:firstLine="709"/>
        <w:jc w:val="both"/>
        <w:textAlignment w:val="baseline"/>
        <w:rPr>
          <w:sz w:val="24"/>
          <w:szCs w:val="24"/>
        </w:rPr>
      </w:pPr>
      <w:r w:rsidRPr="00225972">
        <w:rPr>
          <w:noProof/>
          <w:sz w:val="24"/>
          <w:szCs w:val="24"/>
        </w:rPr>
        <w:lastRenderedPageBreak/>
        <w:drawing>
          <wp:inline distT="0" distB="0" distL="0" distR="0" wp14:anchorId="7C2697C3" wp14:editId="6F990D5F">
            <wp:extent cx="5940425" cy="4449518"/>
            <wp:effectExtent l="19050" t="0" r="3175" b="0"/>
            <wp:docPr id="32" name="Рисунок 16" descr="Картинки по запросу процесс образования лактозы в выме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Картинки по запросу процесс образования лактозы в вымени"/>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4449518"/>
                    </a:xfrm>
                    <a:prstGeom prst="rect">
                      <a:avLst/>
                    </a:prstGeom>
                    <a:noFill/>
                    <a:ln>
                      <a:noFill/>
                    </a:ln>
                  </pic:spPr>
                </pic:pic>
              </a:graphicData>
            </a:graphic>
          </wp:inline>
        </w:drawing>
      </w:r>
    </w:p>
    <w:p w:rsidR="00FD513A" w:rsidRPr="00225972" w:rsidRDefault="00FD513A" w:rsidP="00772FD6">
      <w:pPr>
        <w:shd w:val="clear" w:color="auto" w:fill="FFFFFF"/>
        <w:ind w:firstLine="709"/>
        <w:jc w:val="both"/>
        <w:textAlignment w:val="baseline"/>
        <w:rPr>
          <w:sz w:val="24"/>
          <w:szCs w:val="24"/>
        </w:rPr>
      </w:pPr>
      <w:r w:rsidRPr="00225972">
        <w:rPr>
          <w:b/>
          <w:bCs/>
          <w:sz w:val="24"/>
          <w:szCs w:val="24"/>
          <w:bdr w:val="none" w:sz="0" w:space="0" w:color="auto" w:frame="1"/>
        </w:rPr>
        <w:t>Факторы, от которых зависит уровень молочной продуктивности</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На уровень молочной продуктивности коровы оказывают влияние многие факторы, которые разделяются </w:t>
      </w:r>
      <w:proofErr w:type="gramStart"/>
      <w:r w:rsidRPr="00225972">
        <w:rPr>
          <w:sz w:val="24"/>
          <w:szCs w:val="24"/>
        </w:rPr>
        <w:t>на</w:t>
      </w:r>
      <w:proofErr w:type="gramEnd"/>
      <w:r w:rsidRPr="00225972">
        <w:rPr>
          <w:sz w:val="24"/>
          <w:szCs w:val="24"/>
        </w:rPr>
        <w:t xml:space="preserve"> внутренние и внешние.</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К внутренним факторам относятся наследственные задатки животного, его физиологическое состояние и здоровье; к внешним — количество и состав задаваемых кормов, продолжительность интервала между дойками, способ доения, возраст коровы, продолжительность перерыва между двумя отелами, сухостойного периода и ряд других.</w:t>
      </w:r>
    </w:p>
    <w:p w:rsidR="00FD513A" w:rsidRPr="00225972" w:rsidRDefault="00FD513A" w:rsidP="00772FD6">
      <w:pPr>
        <w:shd w:val="clear" w:color="auto" w:fill="FFFFFF"/>
        <w:ind w:firstLine="709"/>
        <w:jc w:val="both"/>
        <w:textAlignment w:val="baseline"/>
        <w:rPr>
          <w:sz w:val="24"/>
          <w:szCs w:val="24"/>
        </w:rPr>
      </w:pPr>
      <w:r w:rsidRPr="00225972">
        <w:rPr>
          <w:i/>
          <w:iCs/>
          <w:sz w:val="24"/>
          <w:szCs w:val="24"/>
          <w:bdr w:val="none" w:sz="0" w:space="0" w:color="auto" w:frame="1"/>
        </w:rPr>
        <w:t>Возраст коровы.</w:t>
      </w:r>
      <w:r w:rsidRPr="00225972">
        <w:rPr>
          <w:sz w:val="24"/>
          <w:szCs w:val="24"/>
        </w:rPr>
        <w:t xml:space="preserve"> Половая зрелость у крупного рогатого скота обычно наступает на 7—8-месяце жизни, то есть намного раньше физиологической зрелости животных. Поэтому случать телку нужно не ранее чем в 15—18 </w:t>
      </w:r>
      <w:proofErr w:type="spellStart"/>
      <w:proofErr w:type="gramStart"/>
      <w:r w:rsidRPr="00225972">
        <w:rPr>
          <w:sz w:val="24"/>
          <w:szCs w:val="24"/>
        </w:rPr>
        <w:t>мес</w:t>
      </w:r>
      <w:proofErr w:type="spellEnd"/>
      <w:proofErr w:type="gramEnd"/>
      <w:r w:rsidRPr="00225972">
        <w:rPr>
          <w:sz w:val="24"/>
          <w:szCs w:val="24"/>
        </w:rPr>
        <w:t xml:space="preserve"> при достижении ею живой массы 300—320 кг. Раньше случать не следует, так как в данном случае на молодой, еще интенсивно растущий организм падает большая физиологическая нагрузка (ранняя беременность и начало </w:t>
      </w:r>
      <w:proofErr w:type="spellStart"/>
      <w:r w:rsidRPr="00225972">
        <w:rPr>
          <w:sz w:val="24"/>
          <w:szCs w:val="24"/>
        </w:rPr>
        <w:t>лактирования</w:t>
      </w:r>
      <w:proofErr w:type="spellEnd"/>
      <w:r w:rsidRPr="00225972">
        <w:rPr>
          <w:sz w:val="24"/>
          <w:szCs w:val="24"/>
        </w:rPr>
        <w:t>).</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Кроме того, у слишком рано отелившейся коровы, как правило, удой бывает невысоким не только в первую, но и в последующие лактации, поскольку зачастую она не может вырасти в крупное, хорошо развитое животное.</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На молочную продуктивность коровы заметное влияние оказывает ее возраст. В большинстве случаев удой увеличивается от 1-й лактации до 4—5-й, а затем постепенно снижается. Однако отдельные животные показывают рекордную продуктивность в 7-ю и даже 8-ю лактацию. Для определения будущего удоя полновозрастной коровы фактическую продуктивность первотелки надо умножить на 130, продуктивность за 2-ю лактацию — на 115. [12]</w:t>
      </w:r>
    </w:p>
    <w:p w:rsidR="00FD513A" w:rsidRPr="00225972" w:rsidRDefault="00FD513A" w:rsidP="00772FD6">
      <w:pPr>
        <w:shd w:val="clear" w:color="auto" w:fill="FFFFFF"/>
        <w:ind w:firstLine="709"/>
        <w:jc w:val="both"/>
        <w:textAlignment w:val="baseline"/>
        <w:rPr>
          <w:sz w:val="24"/>
          <w:szCs w:val="24"/>
        </w:rPr>
      </w:pPr>
      <w:r w:rsidRPr="00CF4FC1">
        <w:rPr>
          <w:i/>
          <w:sz w:val="24"/>
          <w:szCs w:val="24"/>
        </w:rPr>
        <w:t>Порода животных.</w:t>
      </w:r>
      <w:r w:rsidR="00CF4FC1">
        <w:rPr>
          <w:i/>
          <w:sz w:val="24"/>
          <w:szCs w:val="24"/>
        </w:rPr>
        <w:t xml:space="preserve"> </w:t>
      </w:r>
      <w:r w:rsidRPr="00225972">
        <w:rPr>
          <w:sz w:val="24"/>
          <w:szCs w:val="24"/>
        </w:rPr>
        <w:t xml:space="preserve">Сравним молочную продуктивность коров черно-пестрой породы и ее </w:t>
      </w:r>
      <w:proofErr w:type="spellStart"/>
      <w:r w:rsidRPr="00225972">
        <w:rPr>
          <w:sz w:val="24"/>
          <w:szCs w:val="24"/>
        </w:rPr>
        <w:t>голштинизированных</w:t>
      </w:r>
      <w:proofErr w:type="spellEnd"/>
      <w:r w:rsidRPr="00225972">
        <w:rPr>
          <w:sz w:val="24"/>
          <w:szCs w:val="24"/>
        </w:rPr>
        <w:t xml:space="preserve"> помесей, на научно-хозяйственном опыте в СПК «Базы» </w:t>
      </w:r>
      <w:proofErr w:type="spellStart"/>
      <w:r w:rsidRPr="00225972">
        <w:rPr>
          <w:sz w:val="24"/>
          <w:szCs w:val="24"/>
        </w:rPr>
        <w:t>Чекма-гушевского</w:t>
      </w:r>
      <w:proofErr w:type="spellEnd"/>
      <w:r w:rsidRPr="00225972">
        <w:rPr>
          <w:sz w:val="24"/>
          <w:szCs w:val="24"/>
        </w:rPr>
        <w:t xml:space="preserve"> района Республики Башкортостан. Объектом исследования служили полновозрастные коровы, из которых по принципу аналогов сформировали 3 группы по 10 голов. В I группу входили чистопородные коровы черно-пестрой породы, во II — полукровные помеси с </w:t>
      </w:r>
      <w:proofErr w:type="spellStart"/>
      <w:r w:rsidRPr="00225972">
        <w:rPr>
          <w:sz w:val="24"/>
          <w:szCs w:val="24"/>
        </w:rPr>
        <w:t>голштинами</w:t>
      </w:r>
      <w:proofErr w:type="spellEnd"/>
      <w:r w:rsidRPr="00225972">
        <w:rPr>
          <w:sz w:val="24"/>
          <w:szCs w:val="24"/>
        </w:rPr>
        <w:t xml:space="preserve">, в III — </w:t>
      </w:r>
      <w:proofErr w:type="spellStart"/>
      <w:r w:rsidRPr="00225972">
        <w:rPr>
          <w:sz w:val="24"/>
          <w:szCs w:val="24"/>
        </w:rPr>
        <w:t>голштинизированные</w:t>
      </w:r>
      <w:proofErr w:type="spellEnd"/>
      <w:r w:rsidRPr="00225972">
        <w:rPr>
          <w:sz w:val="24"/>
          <w:szCs w:val="24"/>
        </w:rPr>
        <w:t xml:space="preserve"> помеси третьего поколения. Подопытным животным были созданы идентичные условия кормления и содержания. Молочную продуктивность (удой, жир и белок), оценивали ежемесячно.</w:t>
      </w:r>
    </w:p>
    <w:p w:rsidR="00CF4FC1" w:rsidRDefault="00CF4FC1" w:rsidP="00772FD6">
      <w:pPr>
        <w:shd w:val="clear" w:color="auto" w:fill="FFFFFF"/>
        <w:ind w:firstLine="709"/>
        <w:jc w:val="both"/>
        <w:textAlignment w:val="baseline"/>
        <w:rPr>
          <w:sz w:val="24"/>
          <w:szCs w:val="24"/>
        </w:rPr>
      </w:pPr>
    </w:p>
    <w:p w:rsidR="00CF4FC1" w:rsidRDefault="00CF4FC1" w:rsidP="00772FD6">
      <w:pPr>
        <w:shd w:val="clear" w:color="auto" w:fill="FFFFFF"/>
        <w:ind w:firstLine="709"/>
        <w:jc w:val="both"/>
        <w:textAlignment w:val="baseline"/>
        <w:rPr>
          <w:sz w:val="24"/>
          <w:szCs w:val="24"/>
        </w:rPr>
      </w:pPr>
    </w:p>
    <w:p w:rsidR="00FD513A" w:rsidRPr="00225972" w:rsidRDefault="00FD513A" w:rsidP="00772FD6">
      <w:pPr>
        <w:shd w:val="clear" w:color="auto" w:fill="FFFFFF"/>
        <w:ind w:firstLine="709"/>
        <w:jc w:val="both"/>
        <w:textAlignment w:val="baseline"/>
        <w:rPr>
          <w:sz w:val="24"/>
          <w:szCs w:val="24"/>
        </w:rPr>
      </w:pPr>
      <w:r w:rsidRPr="00225972">
        <w:rPr>
          <w:sz w:val="24"/>
          <w:szCs w:val="24"/>
        </w:rPr>
        <w:lastRenderedPageBreak/>
        <w:t>Таблица 1</w:t>
      </w:r>
      <w:r w:rsidR="00CF4FC1">
        <w:rPr>
          <w:sz w:val="24"/>
          <w:szCs w:val="24"/>
        </w:rPr>
        <w:t xml:space="preserve"> - </w:t>
      </w:r>
      <w:r w:rsidRPr="00225972">
        <w:rPr>
          <w:sz w:val="24"/>
          <w:szCs w:val="24"/>
        </w:rPr>
        <w:t xml:space="preserve">Сравнительная оценка молочности черно-пестрой породы и ее </w:t>
      </w:r>
      <w:proofErr w:type="spellStart"/>
      <w:r w:rsidRPr="00225972">
        <w:rPr>
          <w:sz w:val="24"/>
          <w:szCs w:val="24"/>
        </w:rPr>
        <w:t>голштинизированных</w:t>
      </w:r>
      <w:proofErr w:type="spellEnd"/>
      <w:r w:rsidRPr="00225972">
        <w:rPr>
          <w:sz w:val="24"/>
          <w:szCs w:val="24"/>
        </w:rPr>
        <w:t xml:space="preserve"> помесей</w:t>
      </w:r>
    </w:p>
    <w:p w:rsidR="00FD513A" w:rsidRPr="00225972" w:rsidRDefault="00FD513A" w:rsidP="00772FD6">
      <w:pPr>
        <w:shd w:val="clear" w:color="auto" w:fill="FFFFFF"/>
        <w:ind w:firstLine="709"/>
        <w:jc w:val="both"/>
        <w:textAlignment w:val="baseline"/>
        <w:rPr>
          <w:sz w:val="24"/>
          <w:szCs w:val="24"/>
        </w:rPr>
      </w:pPr>
      <w:r w:rsidRPr="00225972">
        <w:rPr>
          <w:noProof/>
          <w:sz w:val="24"/>
          <w:szCs w:val="24"/>
        </w:rPr>
        <w:drawing>
          <wp:inline distT="0" distB="0" distL="0" distR="0" wp14:anchorId="5DA2E72D" wp14:editId="4D8B9851">
            <wp:extent cx="4133850" cy="2469335"/>
            <wp:effectExtent l="19050" t="0" r="0" b="0"/>
            <wp:docPr id="1" name="Рисунок 1" descr="оценка молочности черно-пестрой породы и ее голштинизированных помес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ценка молочности черно-пестрой породы и ее голштинизированных помесей"/>
                    <pic:cNvPicPr>
                      <a:picLocks noChangeAspect="1" noChangeArrowheads="1"/>
                    </pic:cNvPicPr>
                  </pic:nvPicPr>
                  <pic:blipFill>
                    <a:blip r:embed="rId11" cstate="print"/>
                    <a:srcRect/>
                    <a:stretch>
                      <a:fillRect/>
                    </a:stretch>
                  </pic:blipFill>
                  <pic:spPr bwMode="auto">
                    <a:xfrm>
                      <a:off x="0" y="0"/>
                      <a:ext cx="4133850" cy="2469335"/>
                    </a:xfrm>
                    <a:prstGeom prst="rect">
                      <a:avLst/>
                    </a:prstGeom>
                    <a:noFill/>
                    <a:ln w="9525">
                      <a:noFill/>
                      <a:miter lim="800000"/>
                      <a:headEnd/>
                      <a:tailEnd/>
                    </a:ln>
                  </pic:spPr>
                </pic:pic>
              </a:graphicData>
            </a:graphic>
          </wp:inline>
        </w:drawing>
      </w:r>
      <w:r w:rsidRPr="00225972">
        <w:rPr>
          <w:sz w:val="24"/>
          <w:szCs w:val="24"/>
        </w:rPr>
        <w:br/>
        <w:t> </w:t>
      </w:r>
      <w:r w:rsidR="00CF4FC1">
        <w:rPr>
          <w:sz w:val="24"/>
          <w:szCs w:val="24"/>
        </w:rPr>
        <w:tab/>
      </w:r>
      <w:r w:rsidRPr="00225972">
        <w:rPr>
          <w:sz w:val="24"/>
          <w:szCs w:val="24"/>
        </w:rPr>
        <w:t>Данные свидетельствуют, что за 305 дней лактации от коров III группы получено больше молока на 1077,2 и 537,0 кг, по сравнению с чистопородными и помесями первого поколения. При этом достоверная разница установлена на 6-м и 10-м мес. лактации.</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Анализ лактационной кривой свидетельствует, что ее пик приходился на второй месяц. У помесей третьего поколения наибольшие удои отмечены на втором и пятом месяцах, что свидетельствует о </w:t>
      </w:r>
      <w:proofErr w:type="spellStart"/>
      <w:r w:rsidRPr="00225972">
        <w:rPr>
          <w:sz w:val="24"/>
          <w:szCs w:val="24"/>
        </w:rPr>
        <w:t>двухвершинности</w:t>
      </w:r>
      <w:proofErr w:type="spellEnd"/>
      <w:r w:rsidRPr="00225972">
        <w:rPr>
          <w:sz w:val="24"/>
          <w:szCs w:val="24"/>
        </w:rPr>
        <w:t xml:space="preserve"> лактационной кривой.</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За первые 100 дней лактации установлено превосходство помесей первого поколения над сверстницами по количеству молочного жира: над чистопородными оно составляет 8,5 кг, а над помесями третьего поколения — 2,3 кг. За 305 дней лактации высококровные помеси превосходили чистопородных коров по содержанию белка на 18,5% и жира на 18,9%.</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В целом за лактацию от коров III группы получено больше на 68,6 кг молочного жира и на 51,8 кг белка, чем от чистопородных сверстниц.</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При этом помеси первого поколения уступали помесям третьего поколения по выходу белка на 11,1% и жира на 12,2%. Это связано с более высокими удоями и продолжительной лактацией животных III группы. Следовательно, увеличение доли кровности по </w:t>
      </w:r>
      <w:proofErr w:type="spellStart"/>
      <w:r w:rsidRPr="00225972">
        <w:rPr>
          <w:sz w:val="24"/>
          <w:szCs w:val="24"/>
        </w:rPr>
        <w:t>голштинской</w:t>
      </w:r>
      <w:proofErr w:type="spellEnd"/>
      <w:r w:rsidRPr="00225972">
        <w:rPr>
          <w:sz w:val="24"/>
          <w:szCs w:val="24"/>
        </w:rPr>
        <w:t xml:space="preserve"> породе сопровождалось ростом показателей молочной продуктивности.</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Таким образом, проводимая </w:t>
      </w:r>
      <w:proofErr w:type="spellStart"/>
      <w:r w:rsidRPr="00225972">
        <w:rPr>
          <w:sz w:val="24"/>
          <w:szCs w:val="24"/>
        </w:rPr>
        <w:t>голштинизация</w:t>
      </w:r>
      <w:proofErr w:type="spellEnd"/>
      <w:r w:rsidRPr="00225972">
        <w:rPr>
          <w:sz w:val="24"/>
          <w:szCs w:val="24"/>
        </w:rPr>
        <w:t xml:space="preserve"> черно-пестрого скота в СПК «Базы» позволяет повысить молочную продуктивность при сохранении экологической безопасности молочной продукции. [10]</w:t>
      </w:r>
    </w:p>
    <w:p w:rsidR="00FD513A" w:rsidRPr="00225972" w:rsidRDefault="00FD513A" w:rsidP="00772FD6">
      <w:pPr>
        <w:shd w:val="clear" w:color="auto" w:fill="FFFFFF"/>
        <w:ind w:firstLine="709"/>
        <w:jc w:val="both"/>
        <w:textAlignment w:val="baseline"/>
        <w:rPr>
          <w:sz w:val="24"/>
          <w:szCs w:val="24"/>
        </w:rPr>
      </w:pPr>
      <w:r w:rsidRPr="00CF4FC1">
        <w:rPr>
          <w:i/>
          <w:sz w:val="24"/>
          <w:szCs w:val="24"/>
        </w:rPr>
        <w:t>Продолжительность лактации.</w:t>
      </w:r>
      <w:r w:rsidR="00CF4FC1">
        <w:rPr>
          <w:i/>
          <w:sz w:val="24"/>
          <w:szCs w:val="24"/>
        </w:rPr>
        <w:t xml:space="preserve"> </w:t>
      </w:r>
      <w:r w:rsidRPr="00225972">
        <w:rPr>
          <w:sz w:val="24"/>
          <w:szCs w:val="24"/>
        </w:rPr>
        <w:t xml:space="preserve">В основном продолжительность лактации обусловливается двумя факторами: длительностью </w:t>
      </w:r>
      <w:proofErr w:type="gramStart"/>
      <w:r w:rsidRPr="00225972">
        <w:rPr>
          <w:sz w:val="24"/>
          <w:szCs w:val="24"/>
        </w:rPr>
        <w:t>сервис-периода</w:t>
      </w:r>
      <w:proofErr w:type="gramEnd"/>
      <w:r w:rsidRPr="00225972">
        <w:rPr>
          <w:sz w:val="24"/>
          <w:szCs w:val="24"/>
        </w:rPr>
        <w:t xml:space="preserve"> (время со дня отела коровы до ее плодотворного осеменения) и продолжительностью сухостойного периода, или запуска.</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Короткий сервис-период снижает продолжительность лактации, </w:t>
      </w:r>
      <w:proofErr w:type="gramStart"/>
      <w:r w:rsidRPr="00225972">
        <w:rPr>
          <w:sz w:val="24"/>
          <w:szCs w:val="24"/>
        </w:rPr>
        <w:t>а</w:t>
      </w:r>
      <w:proofErr w:type="gramEnd"/>
      <w:r w:rsidRPr="00225972">
        <w:rPr>
          <w:sz w:val="24"/>
          <w:szCs w:val="24"/>
        </w:rPr>
        <w:t xml:space="preserve"> следовательно, и удой за данную лактацию, так как беременность, особенно во вторую половину стельности, приводит к уменьшению удоев. Вместе с тем при удлиненных сервис-периодах пожизненный удой коровы окажется ниже, чем </w:t>
      </w:r>
      <w:proofErr w:type="gramStart"/>
      <w:r w:rsidRPr="00225972">
        <w:rPr>
          <w:sz w:val="24"/>
          <w:szCs w:val="24"/>
        </w:rPr>
        <w:t>при</w:t>
      </w:r>
      <w:proofErr w:type="gramEnd"/>
      <w:r w:rsidRPr="00225972">
        <w:rPr>
          <w:sz w:val="24"/>
          <w:szCs w:val="24"/>
        </w:rPr>
        <w:t xml:space="preserve"> коротком сервис-периоде.</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Период сухостоя нормальной продолжительности способствует тому, что у коровы в организме накапливается необходимый для дальнейшей лактации запас веществ, в результате продуктивность ее будет выше, чем при коротком сухостойном периоде. Однако слишком длительный период сухостоя экономически не оправдан.</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Исходя из сказанного, а также учитывая, что от коровы ежегодно нужно получать теленка, необходимо стремиться к тому, чтобы корова доилась 300—310 дней в году и запускалась за 50—60 дней до отела. [7]</w:t>
      </w:r>
    </w:p>
    <w:p w:rsidR="00FD513A" w:rsidRPr="00225972" w:rsidRDefault="00FD513A" w:rsidP="00772FD6">
      <w:pPr>
        <w:shd w:val="clear" w:color="auto" w:fill="FFFFFF"/>
        <w:ind w:firstLine="709"/>
        <w:jc w:val="both"/>
        <w:textAlignment w:val="baseline"/>
        <w:rPr>
          <w:sz w:val="24"/>
          <w:szCs w:val="24"/>
        </w:rPr>
      </w:pPr>
      <w:r w:rsidRPr="00CF4FC1">
        <w:rPr>
          <w:i/>
          <w:sz w:val="24"/>
          <w:szCs w:val="24"/>
        </w:rPr>
        <w:t xml:space="preserve">Связь </w:t>
      </w:r>
      <w:proofErr w:type="spellStart"/>
      <w:r w:rsidRPr="00CF4FC1">
        <w:rPr>
          <w:i/>
          <w:sz w:val="24"/>
          <w:szCs w:val="24"/>
        </w:rPr>
        <w:t>межотельного</w:t>
      </w:r>
      <w:proofErr w:type="spellEnd"/>
      <w:r w:rsidRPr="00CF4FC1">
        <w:rPr>
          <w:i/>
          <w:sz w:val="24"/>
          <w:szCs w:val="24"/>
        </w:rPr>
        <w:t xml:space="preserve"> периода с молочной </w:t>
      </w:r>
      <w:proofErr w:type="spellStart"/>
      <w:r w:rsidRPr="00CF4FC1">
        <w:rPr>
          <w:i/>
          <w:sz w:val="24"/>
          <w:szCs w:val="24"/>
        </w:rPr>
        <w:t>продуктивностью</w:t>
      </w:r>
      <w:proofErr w:type="gramStart"/>
      <w:r w:rsidRPr="00CF4FC1">
        <w:rPr>
          <w:i/>
          <w:sz w:val="24"/>
          <w:szCs w:val="24"/>
        </w:rPr>
        <w:t>.</w:t>
      </w:r>
      <w:r w:rsidRPr="00225972">
        <w:rPr>
          <w:sz w:val="24"/>
          <w:szCs w:val="24"/>
        </w:rPr>
        <w:t>П</w:t>
      </w:r>
      <w:proofErr w:type="gramEnd"/>
      <w:r w:rsidRPr="00225972">
        <w:rPr>
          <w:sz w:val="24"/>
          <w:szCs w:val="24"/>
        </w:rPr>
        <w:t>ри</w:t>
      </w:r>
      <w:proofErr w:type="spellEnd"/>
      <w:r w:rsidRPr="00225972">
        <w:rPr>
          <w:sz w:val="24"/>
          <w:szCs w:val="24"/>
        </w:rPr>
        <w:t xml:space="preserve"> организации селекции по какому-либо признаку воспроизводительной способности коров важно установить величину и направление взаимосвязи между признаками данной физиологической функции и молочной продуктивности.</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Известно, что воспроизводительная способность коров как сложная морфофизиологическая система представляет собой сформированную в процессе эволюции функцию, в которой все признаки находятся в тесной взаимосвязи. [3]</w:t>
      </w:r>
    </w:p>
    <w:p w:rsidR="00FD513A" w:rsidRPr="00225972" w:rsidRDefault="00FD513A" w:rsidP="00772FD6">
      <w:pPr>
        <w:shd w:val="clear" w:color="auto" w:fill="FFFFFF"/>
        <w:ind w:firstLine="709"/>
        <w:jc w:val="both"/>
        <w:textAlignment w:val="baseline"/>
        <w:rPr>
          <w:sz w:val="24"/>
          <w:szCs w:val="24"/>
        </w:rPr>
      </w:pPr>
      <w:r w:rsidRPr="00225972">
        <w:rPr>
          <w:sz w:val="24"/>
          <w:szCs w:val="24"/>
        </w:rPr>
        <w:lastRenderedPageBreak/>
        <w:t>Увеличение молочной продуктивности коров сопровождается снижением их воспроизводительной способности и наоборот.</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Каждый дополнительный день </w:t>
      </w:r>
      <w:proofErr w:type="spellStart"/>
      <w:r w:rsidRPr="00225972">
        <w:rPr>
          <w:sz w:val="24"/>
          <w:szCs w:val="24"/>
        </w:rPr>
        <w:t>межотельного</w:t>
      </w:r>
      <w:proofErr w:type="spellEnd"/>
      <w:r w:rsidRPr="00225972">
        <w:rPr>
          <w:sz w:val="24"/>
          <w:szCs w:val="24"/>
        </w:rPr>
        <w:t xml:space="preserve"> периода приводит к потере 10 кг молока в расчете на одну корову (несмотря на положительные показатели коэффициентов корреляции и регрессии между удоем и </w:t>
      </w:r>
      <w:proofErr w:type="spellStart"/>
      <w:r w:rsidRPr="00225972">
        <w:rPr>
          <w:sz w:val="24"/>
          <w:szCs w:val="24"/>
        </w:rPr>
        <w:t>межотельным</w:t>
      </w:r>
      <w:proofErr w:type="spellEnd"/>
      <w:r w:rsidRPr="00225972">
        <w:rPr>
          <w:sz w:val="24"/>
          <w:szCs w:val="24"/>
        </w:rPr>
        <w:t xml:space="preserve"> периодом), и, наоборот, уменьшение </w:t>
      </w:r>
      <w:proofErr w:type="spellStart"/>
      <w:r w:rsidRPr="00225972">
        <w:rPr>
          <w:sz w:val="24"/>
          <w:szCs w:val="24"/>
        </w:rPr>
        <w:t>межотельного</w:t>
      </w:r>
      <w:proofErr w:type="spellEnd"/>
      <w:r w:rsidRPr="00225972">
        <w:rPr>
          <w:sz w:val="24"/>
          <w:szCs w:val="24"/>
        </w:rPr>
        <w:t xml:space="preserve"> периода на 1 день приводит к дополнительному получению 10 кг молока. Однако не следует стремиться к чрезмерному снижению этого показателя, так как в соответствии с физиологией воспроизводительной функции коров он может быть не менее 306—355 дней.</w:t>
      </w:r>
    </w:p>
    <w:p w:rsidR="00FD513A" w:rsidRPr="00225972" w:rsidRDefault="00FD513A" w:rsidP="00772FD6">
      <w:pPr>
        <w:shd w:val="clear" w:color="auto" w:fill="FFFFFF"/>
        <w:ind w:firstLine="709"/>
        <w:jc w:val="both"/>
        <w:textAlignment w:val="baseline"/>
        <w:rPr>
          <w:sz w:val="24"/>
          <w:szCs w:val="24"/>
        </w:rPr>
      </w:pPr>
      <w:r w:rsidRPr="00225972">
        <w:rPr>
          <w:sz w:val="24"/>
          <w:szCs w:val="24"/>
        </w:rPr>
        <w:t>Увеличение индекса плодовитости на 1% приводит к сокращению удоя на 10 кг.</w:t>
      </w:r>
    </w:p>
    <w:p w:rsidR="00FD513A" w:rsidRPr="00225972" w:rsidRDefault="00FD513A" w:rsidP="00772FD6">
      <w:pPr>
        <w:shd w:val="clear" w:color="auto" w:fill="FFFFFF"/>
        <w:ind w:firstLine="709"/>
        <w:jc w:val="both"/>
        <w:textAlignment w:val="baseline"/>
        <w:rPr>
          <w:sz w:val="24"/>
          <w:szCs w:val="24"/>
        </w:rPr>
      </w:pPr>
      <w:r w:rsidRPr="00225972">
        <w:rPr>
          <w:sz w:val="24"/>
          <w:szCs w:val="24"/>
        </w:rPr>
        <w:t>Таким образом, связь между продуктивностью и воспроизводительной способностью животных в большинстве случаев невысока. Показатели коэффициентов регрессии невелики. Прослеживается также установленная многими авторами закономерность ухудшения воспроизводительной способности при высоком уровне молочной продуктивности коров. [8]</w:t>
      </w:r>
    </w:p>
    <w:p w:rsidR="00FD513A" w:rsidRPr="00225972" w:rsidRDefault="00FD513A" w:rsidP="00772FD6">
      <w:pPr>
        <w:shd w:val="clear" w:color="auto" w:fill="FFFFFF"/>
        <w:ind w:firstLine="709"/>
        <w:jc w:val="both"/>
        <w:textAlignment w:val="baseline"/>
        <w:rPr>
          <w:sz w:val="24"/>
          <w:szCs w:val="24"/>
        </w:rPr>
      </w:pPr>
      <w:r w:rsidRPr="00CF4FC1">
        <w:rPr>
          <w:i/>
          <w:sz w:val="24"/>
          <w:szCs w:val="24"/>
        </w:rPr>
        <w:t>Сезон отела.</w:t>
      </w:r>
      <w:r w:rsidR="00CF4FC1">
        <w:rPr>
          <w:i/>
          <w:sz w:val="24"/>
          <w:szCs w:val="24"/>
        </w:rPr>
        <w:t xml:space="preserve"> </w:t>
      </w:r>
      <w:r w:rsidRPr="00225972">
        <w:rPr>
          <w:sz w:val="24"/>
          <w:szCs w:val="24"/>
        </w:rPr>
        <w:t>Заметное влияние на продуктивность коровы оказывает сезон отела. Коровы, отелившиеся зимой (декабрь — февраль), дают в среднем на 7—10% больше молока, чем отелившиеся поздней весной и летом.</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Объясняется это тем, что у коров зимних отелов лактационная кривая (изменение величины удоя от 1-го месяца после отела до 10-го включительно) имеет две вершины подъема — на 2—3-м месяце и на 4—5-м при выгоне на пастбище, ибо зеленая трава является наиболее молокогонным кормом.</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Важно также отметить, что телята осенне-зимних отелов рождаются обычно более крепкими и реже болеют, чем родившиеся в весеннее время. Из всех факторов окружающей среды наибольшее влияние на продуктивность коровы оказывают уровень и полноценность ее кормления. От коровы нельзя получить много молока, если кормление ее организовано неправильно. [13]</w:t>
      </w:r>
    </w:p>
    <w:p w:rsidR="00FD513A" w:rsidRPr="00225972" w:rsidRDefault="00FD513A" w:rsidP="00772FD6">
      <w:pPr>
        <w:shd w:val="clear" w:color="auto" w:fill="FFFFFF"/>
        <w:ind w:firstLine="709"/>
        <w:jc w:val="both"/>
        <w:textAlignment w:val="baseline"/>
        <w:rPr>
          <w:sz w:val="24"/>
          <w:szCs w:val="24"/>
        </w:rPr>
      </w:pPr>
      <w:r w:rsidRPr="00225972">
        <w:rPr>
          <w:b/>
          <w:bCs/>
          <w:sz w:val="24"/>
          <w:szCs w:val="24"/>
          <w:bdr w:val="none" w:sz="0" w:space="0" w:color="auto" w:frame="1"/>
        </w:rPr>
        <w:t>Нормирование кормления коров</w:t>
      </w:r>
      <w:r w:rsidR="00CF4FC1">
        <w:rPr>
          <w:b/>
          <w:bCs/>
          <w:sz w:val="24"/>
          <w:szCs w:val="24"/>
          <w:bdr w:val="none" w:sz="0" w:space="0" w:color="auto" w:frame="1"/>
        </w:rPr>
        <w:t xml:space="preserve">. </w:t>
      </w:r>
      <w:r w:rsidRPr="00225972">
        <w:rPr>
          <w:sz w:val="24"/>
          <w:szCs w:val="24"/>
        </w:rPr>
        <w:t>Знания о кормлении позволяют в значительной мере управлять продуктивностью животных. Высокая продуктивность и экономный расход кормов возможны только при полном обеспечении потребности животного в питательных веществах. Такое обеспечение достигается путем нормирования кормления. Недостаточное или избыточное кормление вредно для животного и убыточно для хозяина. [2]</w:t>
      </w:r>
    </w:p>
    <w:p w:rsidR="00FD513A" w:rsidRPr="00225972" w:rsidRDefault="00FD513A" w:rsidP="00772FD6">
      <w:pPr>
        <w:shd w:val="clear" w:color="auto" w:fill="FFFFFF"/>
        <w:ind w:firstLine="709"/>
        <w:jc w:val="both"/>
        <w:textAlignment w:val="baseline"/>
        <w:rPr>
          <w:sz w:val="24"/>
          <w:szCs w:val="24"/>
        </w:rPr>
      </w:pPr>
      <w:proofErr w:type="gramStart"/>
      <w:r w:rsidRPr="00225972">
        <w:rPr>
          <w:sz w:val="24"/>
          <w:szCs w:val="24"/>
        </w:rPr>
        <w:t xml:space="preserve">Общая потребность животного в энергии включает в себя энергию, связанную с поддержанием жизни (так называемый поддерживающий корм); энергию, идущую на образование молока </w:t>
      </w:r>
      <w:proofErr w:type="spellStart"/>
      <w:r w:rsidRPr="00225972">
        <w:rPr>
          <w:sz w:val="24"/>
          <w:szCs w:val="24"/>
        </w:rPr>
        <w:t>лактирующей</w:t>
      </w:r>
      <w:proofErr w:type="spellEnd"/>
      <w:r w:rsidRPr="00225972">
        <w:rPr>
          <w:sz w:val="24"/>
          <w:szCs w:val="24"/>
        </w:rPr>
        <w:t xml:space="preserve"> коровой, рост, прирост живой массы животного, находящегося на откорме, и энергию, связанную с сопутствующей продуктивностью или с особым состоянием животного, например продолжением роста молодой коровы и так далее.</w:t>
      </w:r>
      <w:proofErr w:type="gramEnd"/>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Эти составляющие и определяют общую (суммарную) кормовую норму. Первые нормы кормления выражались в весовых единицах гена, которое было принято за образец пищи, удовлетворяющей потребности крупного рогатого скота, лошадей, овец. Причем 1 кг сена соответствовал 2 кг картофеля, 0,5 кг овса или 5 кг свеклы. Такое нормирование не могло даже приблизительно обеспечить потребность животных в питательных веществах, так как сено, например, по своему ботаническому составу и качеству, </w:t>
      </w:r>
      <w:proofErr w:type="gramStart"/>
      <w:r w:rsidRPr="00225972">
        <w:rPr>
          <w:sz w:val="24"/>
          <w:szCs w:val="24"/>
        </w:rPr>
        <w:t>а</w:t>
      </w:r>
      <w:proofErr w:type="gramEnd"/>
      <w:r w:rsidRPr="00225972">
        <w:rPr>
          <w:sz w:val="24"/>
          <w:szCs w:val="24"/>
        </w:rPr>
        <w:t xml:space="preserve"> следовательно, и по кормовым достоинствам очень различно. Поэтому в дальнейшем интенсивно велись исследования по выявлению более объективных единиц нормирования кормления. У нас в стране за основу принимается питательность 1 кг овса. Она называется овсяной кормовой единицей.</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У высокопродуктивной коровы повышена деятельность </w:t>
      </w:r>
      <w:proofErr w:type="gramStart"/>
      <w:r w:rsidRPr="00225972">
        <w:rPr>
          <w:sz w:val="24"/>
          <w:szCs w:val="24"/>
        </w:rPr>
        <w:t>сердечно-сосудистой</w:t>
      </w:r>
      <w:proofErr w:type="gramEnd"/>
      <w:r w:rsidRPr="00225972">
        <w:rPr>
          <w:sz w:val="24"/>
          <w:szCs w:val="24"/>
        </w:rPr>
        <w:t>, дыхательной, пищеварительной и других систем организма и весьма интенсивен обмен веществ, связанный с необходимостью образования большого количества питательных веществ, выделяемых с молоком. Так, корова с удоем 5000 кг молока за лактацию выделяет с молоком 635 кг сухого вещества, в том числе 200 кг жира, 160 кг белка, 270 кг сахара и 35 кг минеральных веществ, то есть в 3 раза больше, чем содержится их в организме.</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Нормирование кормления высокопродуктивных и коров-рекордисток чаще всего осуществляется по принципу периодического возмещения затрат, то есть в начале лактации корова на образование молока может расходовать часть питательных веществ из запасов организма, поскольку с кормами их поступает меньше, чем затрачивается на образование молока. В дальнейшем при некотором снижении удоя поступающих с кормом питательных веществ </w:t>
      </w:r>
      <w:r w:rsidRPr="00225972">
        <w:rPr>
          <w:sz w:val="24"/>
          <w:szCs w:val="24"/>
        </w:rPr>
        <w:lastRenderedPageBreak/>
        <w:t>должно быть достаточно для восстановления истраченных веществ тела. В противном случае в следующую лактацию продуктивность коровы резко снизится. [4]</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Кормление можно считать правильным, если при нем достигается желаемая продуктивность, сохраняются здоровье, воспроизводительные функции и если оно экономично. Установлено, что молочная корова нуждается в 80 питательных и биологически активных веществах. Практически же сейчас для высокопродуктивных коров рекомендуется балансировать и контролировать рацион не менее чем по 25 питательным и биологически - активным веществам.</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В личном хозяйстве осуществить это невозможно, поэтому в дальнейшем рассматриваются только основные показатели, по которым в первую очередь необходимо нормировать кормление коровы. [2]</w:t>
      </w:r>
    </w:p>
    <w:p w:rsidR="00FD513A" w:rsidRPr="00225972" w:rsidRDefault="00FD513A" w:rsidP="00772FD6">
      <w:pPr>
        <w:shd w:val="clear" w:color="auto" w:fill="FFFFFF"/>
        <w:ind w:firstLine="709"/>
        <w:jc w:val="both"/>
        <w:textAlignment w:val="baseline"/>
        <w:rPr>
          <w:sz w:val="24"/>
          <w:szCs w:val="24"/>
        </w:rPr>
      </w:pPr>
      <w:r w:rsidRPr="00225972">
        <w:rPr>
          <w:b/>
          <w:bCs/>
          <w:sz w:val="24"/>
          <w:szCs w:val="24"/>
          <w:bdr w:val="none" w:sz="0" w:space="0" w:color="auto" w:frame="1"/>
        </w:rPr>
        <w:t>Уход за скотом и его содержание</w:t>
      </w:r>
      <w:r w:rsidR="003E71CA">
        <w:rPr>
          <w:b/>
          <w:bCs/>
          <w:sz w:val="24"/>
          <w:szCs w:val="24"/>
          <w:bdr w:val="none" w:sz="0" w:space="0" w:color="auto" w:frame="1"/>
        </w:rPr>
        <w:t xml:space="preserve">. </w:t>
      </w:r>
      <w:r w:rsidRPr="00225972">
        <w:rPr>
          <w:sz w:val="24"/>
          <w:szCs w:val="24"/>
        </w:rPr>
        <w:t xml:space="preserve">К мерам ухода за </w:t>
      </w:r>
      <w:proofErr w:type="gramStart"/>
      <w:r w:rsidRPr="00225972">
        <w:rPr>
          <w:sz w:val="24"/>
          <w:szCs w:val="24"/>
        </w:rPr>
        <w:t>коровами</w:t>
      </w:r>
      <w:proofErr w:type="gramEnd"/>
      <w:r w:rsidRPr="00225972">
        <w:rPr>
          <w:sz w:val="24"/>
          <w:szCs w:val="24"/>
        </w:rPr>
        <w:t xml:space="preserve"> как в пастбищный, так и в стойловый период относится систематическая чистка животного щетками, подмывание, летнее купание, подрезка копыт. Перед выгоном на пастбище проводятся ветеринарный осмотр и проверка скота на заразные заболевания. Переводить скот со стойлового содержания на </w:t>
      </w:r>
      <w:proofErr w:type="gramStart"/>
      <w:r w:rsidRPr="00225972">
        <w:rPr>
          <w:sz w:val="24"/>
          <w:szCs w:val="24"/>
        </w:rPr>
        <w:t>пастбищное</w:t>
      </w:r>
      <w:proofErr w:type="gramEnd"/>
      <w:r w:rsidRPr="00225972">
        <w:rPr>
          <w:sz w:val="24"/>
          <w:szCs w:val="24"/>
        </w:rPr>
        <w:t xml:space="preserve"> и наоборот необходимо постепенно. Резкий переход на пастбищный корм может вызвать расстройство пищеварения. Для предупреждения этого перед выгоном на пастбище в первые дни после стойлового содержания корову нужно хорошо подкормить.[12]</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Вначале скот пасут всего 2—3 часа и к 10-му дню доводят пастьбу до 14—15 часов.</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Переход от стойлового содержания к </w:t>
      </w:r>
      <w:proofErr w:type="gramStart"/>
      <w:r w:rsidRPr="00225972">
        <w:rPr>
          <w:sz w:val="24"/>
          <w:szCs w:val="24"/>
        </w:rPr>
        <w:t>пастбищному</w:t>
      </w:r>
      <w:proofErr w:type="gramEnd"/>
      <w:r w:rsidRPr="00225972">
        <w:rPr>
          <w:sz w:val="24"/>
          <w:szCs w:val="24"/>
        </w:rPr>
        <w:t xml:space="preserve"> надо начинать не раньше, чем пастбище просохнет до такого состояния, что скот не оставляет на почве после себя глубоких следов. Следует помнить, что при быстром переходе к сочному корму, особенно после поедания мокрой, смоченной дождем травы, скот может заболеть вздутием рубца.</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В жаркое время дня необходимо прерывать пастьбу, задерживая животных около водопоя, выбирая хорошо проветриваемые тенистые площадки, расположенные на более высоких местах.</w:t>
      </w:r>
    </w:p>
    <w:p w:rsidR="00FD513A" w:rsidRPr="00225972" w:rsidRDefault="00FD513A" w:rsidP="00772FD6">
      <w:pPr>
        <w:shd w:val="clear" w:color="auto" w:fill="FFFFFF"/>
        <w:ind w:firstLine="709"/>
        <w:jc w:val="both"/>
        <w:textAlignment w:val="baseline"/>
        <w:rPr>
          <w:sz w:val="24"/>
          <w:szCs w:val="24"/>
        </w:rPr>
      </w:pPr>
      <w:r w:rsidRPr="00225972">
        <w:rPr>
          <w:sz w:val="24"/>
          <w:szCs w:val="24"/>
        </w:rPr>
        <w:t>Расстояние до пастбища должно быть не более 2—3 км. По возможности животные должны иметь постоянный доступ к воде. Если такой возможности нет, то поить скот нужно, не менее 3—4 раз в сутки. При пастьбе необходимо следить за тем, чтобы животные не сбивались в кучу, а шли развернутым фронтом. Осенью и ранней весной животных при пастьбе после ночного и обеденного отдыха лучше направлять по ветру. [13]</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В дождливую, сильно ветреную или ненастную погоду необходимо укрывать животных во время отдыха, используя для этого естественные прикрытия — деревья, кустарник.</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Правильное содержание скота зимой — основа хорошего здоровья и высокой продуктивности. Помещение, в котором содержится скот, а также внутреннее оборудование (стойло, стоки, кормушка, привязь, утварь) за летнее время должны быть полностью отремонтированы. Стены, кормушку, перегородки, необходимо продезинфицировать после выгона коровы на пастбище и перед постановкой ее на зимний период. Особенно важно устранить сквозняки, тщательно заделать щели. Окна обязательно должны открываться, а располагать их нужно сбоку или сзади выше головы животного. Площадь пола должна быть в 10—15 раз больше площади окон. Окна и двери следует устраивать на восточную и южную стороны. Это поможет избежать простудных заболеваний животных. [1]</w:t>
      </w:r>
    </w:p>
    <w:p w:rsidR="00FD513A" w:rsidRPr="00225972" w:rsidRDefault="00FD513A" w:rsidP="00772FD6">
      <w:pPr>
        <w:shd w:val="clear" w:color="auto" w:fill="FFFFFF"/>
        <w:ind w:firstLine="709"/>
        <w:jc w:val="both"/>
        <w:textAlignment w:val="baseline"/>
        <w:rPr>
          <w:sz w:val="24"/>
          <w:szCs w:val="24"/>
        </w:rPr>
      </w:pPr>
      <w:r w:rsidRPr="00225972">
        <w:rPr>
          <w:sz w:val="24"/>
          <w:szCs w:val="24"/>
        </w:rPr>
        <w:t>Средняя длина стойла для коровы должна быть не менее 180—190 см, ширина — 140 см, а высота боковой стенки—150 см, объем помещения — 18—20 м</w:t>
      </w:r>
      <w:r w:rsidRPr="00225972">
        <w:rPr>
          <w:sz w:val="24"/>
          <w:szCs w:val="24"/>
          <w:bdr w:val="none" w:sz="0" w:space="0" w:color="auto" w:frame="1"/>
          <w:vertAlign w:val="superscript"/>
        </w:rPr>
        <w:t>3</w:t>
      </w:r>
      <w:r w:rsidRPr="00225972">
        <w:rPr>
          <w:sz w:val="24"/>
          <w:szCs w:val="24"/>
        </w:rPr>
        <w:t>. Кормушку лучше делать полуовальной формы, шириной вверху 80 см, внизу — 50 см. Кормушка должна быть по объему такой, чтобы в нее помещалась разовая дача грубого корма. Привязь может быть разного устройства, но она должна обеспечивать возможность быстрого освобождения животного и не мешать ему ложиться и вставать.</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Оптимальная температура содержания скота 8—12°С. При уходе за животным необходимо строго соблюдать распорядок дня, то есть кормить, поить и чистить постоянно в одно и то же время. При кормлении корове нельзя давать сразу всю суточную норму грубого корма, так как, получая большой объем корма, корова начинает его перебирать, а при смачивании слюной корм приобретает запах, ему не свойственный, после чего животное поедает его неохотно. Во избежание этого порцию грубого корма лучше разделить на 2 или 3 дачи. Обычно применяется трехкратное кормление: утром, днем и вечером.</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Для новотельных коров желательно ввести четырехкратное кормление с целью выявления их максимальной продуктивности. Не следует кормить скот перед доением, так как некоторые корма оставляют запах, передающийся молоку.</w:t>
      </w:r>
    </w:p>
    <w:p w:rsidR="00FD513A" w:rsidRPr="00225972" w:rsidRDefault="00FD513A" w:rsidP="00772FD6">
      <w:pPr>
        <w:shd w:val="clear" w:color="auto" w:fill="FFFFFF"/>
        <w:ind w:firstLine="709"/>
        <w:jc w:val="both"/>
        <w:textAlignment w:val="baseline"/>
        <w:rPr>
          <w:sz w:val="24"/>
          <w:szCs w:val="24"/>
        </w:rPr>
      </w:pPr>
      <w:r w:rsidRPr="00225972">
        <w:rPr>
          <w:sz w:val="24"/>
          <w:szCs w:val="24"/>
        </w:rPr>
        <w:lastRenderedPageBreak/>
        <w:t>При трехкратном кормлении зерновые и сочные корма лучше раздавать утром и в полдень, а грубые — в каждое кормление.</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Порядок скармливания кормов желателен следующий: сначала дают концентрированные корма, затем сочные и в последнюю очередь — грубые.</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Остатки кормов из кормушек необходимо удалять, так как они </w:t>
      </w:r>
      <w:proofErr w:type="gramStart"/>
      <w:r w:rsidRPr="00225972">
        <w:rPr>
          <w:sz w:val="24"/>
          <w:szCs w:val="24"/>
        </w:rPr>
        <w:t>загнивают</w:t>
      </w:r>
      <w:proofErr w:type="gramEnd"/>
      <w:r w:rsidRPr="00225972">
        <w:rPr>
          <w:sz w:val="24"/>
          <w:szCs w:val="24"/>
        </w:rPr>
        <w:t xml:space="preserve"> и гнилостный запах передается другим кормам.</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Поить животных лучше после раздачи сочного корма. Температура воды не должна быть ниже 10—12°С. Совершенно недопустим водопой зимой из проруби. Перегоны животных к прорубям, кроме того, сопряжены с опасностью, особенно для стельных коров. [4]</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Заготовлять воду для поения коровы лучше в чане, поставленном в помещении, где она содержится, чтобы вода имела температуру помещения.</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Поить корову нужно вдоволь, число поений должно соответствовать числу кормлений. [1]</w:t>
      </w:r>
    </w:p>
    <w:p w:rsidR="00FD513A" w:rsidRPr="00225972" w:rsidRDefault="00FD513A" w:rsidP="00772FD6">
      <w:pPr>
        <w:shd w:val="clear" w:color="auto" w:fill="FFFFFF"/>
        <w:ind w:firstLine="709"/>
        <w:jc w:val="both"/>
        <w:textAlignment w:val="baseline"/>
        <w:rPr>
          <w:sz w:val="24"/>
          <w:szCs w:val="24"/>
        </w:rPr>
      </w:pPr>
      <w:r w:rsidRPr="00225972">
        <w:rPr>
          <w:b/>
          <w:bCs/>
          <w:sz w:val="24"/>
          <w:szCs w:val="24"/>
          <w:bdr w:val="none" w:sz="0" w:space="0" w:color="auto" w:frame="1"/>
        </w:rPr>
        <w:t>Уход за выменем и способы доения</w:t>
      </w:r>
      <w:r w:rsidR="003E71CA">
        <w:rPr>
          <w:b/>
          <w:bCs/>
          <w:sz w:val="24"/>
          <w:szCs w:val="24"/>
          <w:bdr w:val="none" w:sz="0" w:space="0" w:color="auto" w:frame="1"/>
        </w:rPr>
        <w:t xml:space="preserve">. </w:t>
      </w:r>
      <w:r w:rsidRPr="00225972">
        <w:rPr>
          <w:sz w:val="24"/>
          <w:szCs w:val="24"/>
        </w:rPr>
        <w:t>Развитие и строение вымени. Молочная железа, или вымя, является производным кожного покрова, измененной потовой железой. Первичные зачатки вымени, так называемые млечные бугорки, формируются у плода еще в первую половину его развития в утробе матери. После рождения молочная железа телочки растет в основном за счет отложения в ней жира.</w:t>
      </w:r>
    </w:p>
    <w:p w:rsidR="00FD513A" w:rsidRPr="00225972" w:rsidRDefault="00FD513A" w:rsidP="00772FD6">
      <w:pPr>
        <w:shd w:val="clear" w:color="auto" w:fill="FFFFFF"/>
        <w:ind w:firstLine="709"/>
        <w:jc w:val="both"/>
        <w:textAlignment w:val="baseline"/>
        <w:rPr>
          <w:sz w:val="24"/>
          <w:szCs w:val="24"/>
        </w:rPr>
      </w:pPr>
      <w:r w:rsidRPr="00225972">
        <w:rPr>
          <w:sz w:val="24"/>
          <w:szCs w:val="24"/>
        </w:rPr>
        <w:t>С наступлением половой зрелости под влиянием половых гормонов начинается новый период в развитии вымени. Окончательное преобразование молочной железы в способный функционировать орган происходит только во время беременности.</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Между 4-м и 5-м месяцами беременности из колбообразных окончаний молочных канальцев образуются альвеолы (в виде пузырьковидных </w:t>
      </w:r>
      <w:proofErr w:type="spellStart"/>
      <w:r w:rsidRPr="00225972">
        <w:rPr>
          <w:sz w:val="24"/>
          <w:szCs w:val="24"/>
        </w:rPr>
        <w:t>выпячиваний</w:t>
      </w:r>
      <w:proofErr w:type="spellEnd"/>
      <w:r w:rsidRPr="00225972">
        <w:rPr>
          <w:sz w:val="24"/>
          <w:szCs w:val="24"/>
        </w:rPr>
        <w:t xml:space="preserve"> боковых стенок), которые врастают в окружающую их жировую ткань. Железистая ткань делится соединительнотканными перегородками на доли и группы долек. За периодом роста путем размножения клеток следует период, во время которого рост происходит в результате увеличения размера клеток. Примерно к 7-му месяцу стельности железистая ткань развивается полностью, и в альвеолах появляются продукты секреции. Развитие вымени до способного функционировать органа регулируется гормонами. [13]</w:t>
      </w:r>
    </w:p>
    <w:p w:rsidR="00FD513A" w:rsidRPr="00225972" w:rsidRDefault="00FD513A" w:rsidP="00772FD6">
      <w:pPr>
        <w:shd w:val="clear" w:color="auto" w:fill="FFFFFF"/>
        <w:ind w:firstLine="709"/>
        <w:jc w:val="both"/>
        <w:textAlignment w:val="baseline"/>
        <w:rPr>
          <w:sz w:val="24"/>
          <w:szCs w:val="24"/>
        </w:rPr>
      </w:pPr>
      <w:proofErr w:type="gramStart"/>
      <w:r w:rsidRPr="00225972">
        <w:rPr>
          <w:sz w:val="24"/>
          <w:szCs w:val="24"/>
        </w:rPr>
        <w:t>Вымя коровы состоит из правой и левой половин, разделенных серединной перегородкой, выполняющей опорную функцию.</w:t>
      </w:r>
      <w:proofErr w:type="gramEnd"/>
      <w:r w:rsidRPr="00225972">
        <w:rPr>
          <w:sz w:val="24"/>
          <w:szCs w:val="24"/>
        </w:rPr>
        <w:t xml:space="preserve"> Каждая половина вымени состоит из двух четвертей — передней и задней, или бедренной. Каждая четверть вымени состоит из соска, цистерны и железистой части. Если в вымени много соединительной ткани, его называют «мясным»; если же преобладают железистые образования— </w:t>
      </w:r>
      <w:proofErr w:type="gramStart"/>
      <w:r w:rsidRPr="00225972">
        <w:rPr>
          <w:sz w:val="24"/>
          <w:szCs w:val="24"/>
        </w:rPr>
        <w:t>«ж</w:t>
      </w:r>
      <w:proofErr w:type="gramEnd"/>
      <w:r w:rsidRPr="00225972">
        <w:rPr>
          <w:sz w:val="24"/>
          <w:szCs w:val="24"/>
        </w:rPr>
        <w:t>елезистым» (см. рисунок ниже «Общая схема строения вымени коровы»).</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Для </w:t>
      </w:r>
      <w:proofErr w:type="spellStart"/>
      <w:r w:rsidRPr="00225972">
        <w:rPr>
          <w:sz w:val="24"/>
          <w:szCs w:val="24"/>
        </w:rPr>
        <w:t>обильномолочной</w:t>
      </w:r>
      <w:proofErr w:type="spellEnd"/>
      <w:r w:rsidRPr="00225972">
        <w:rPr>
          <w:sz w:val="24"/>
          <w:szCs w:val="24"/>
        </w:rPr>
        <w:t xml:space="preserve"> коровы характерно железистое вымя, так как молоко образуется в железистой ткани. Железистое вымя значительно мягче на ощупь, чем мясное, и после дойки сильно уменьшается в объеме. Под микроскопом в железистых дольках вымени видны заключенные в нежные соединительнотканные волокна железистые пузырьки, или альвеолы, сросшиеся маленькими гроздьями и оплетенные сетью тончайших кровеносных капилляров. Эти альвеолы выстланы изнутри особыми клетками, расположенными в один слой (секреторным эпителием), в них и образуется молоко.</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Важно отметить, что для образования 1 л молока через вымя должно пройти около 400 л крови. Каждая альвеола снабжена небольшим выводным протоком, который открывается в маленький центральный каналец. Канальцы соединяются по направлению к соску в более крупные каналы, переходящие в 8—12 молочных ходов, впадающих в цистерну вымени. Эти молочные ходы расположены в брюшных четвертях вымени по передней, а в бедных — по задней стороне. Это и следует учитывать при </w:t>
      </w:r>
      <w:proofErr w:type="spellStart"/>
      <w:r w:rsidRPr="00225972">
        <w:rPr>
          <w:sz w:val="24"/>
          <w:szCs w:val="24"/>
        </w:rPr>
        <w:t>додаивании</w:t>
      </w:r>
      <w:proofErr w:type="spellEnd"/>
      <w:r w:rsidRPr="00225972">
        <w:rPr>
          <w:sz w:val="24"/>
          <w:szCs w:val="24"/>
        </w:rPr>
        <w:t xml:space="preserve"> и проведении массажа.</w:t>
      </w:r>
    </w:p>
    <w:p w:rsidR="00FD513A" w:rsidRPr="00225972" w:rsidRDefault="00FD513A" w:rsidP="00772FD6">
      <w:pPr>
        <w:shd w:val="clear" w:color="auto" w:fill="FFFFFF"/>
        <w:ind w:firstLine="709"/>
        <w:jc w:val="both"/>
        <w:textAlignment w:val="baseline"/>
        <w:rPr>
          <w:sz w:val="24"/>
          <w:szCs w:val="24"/>
        </w:rPr>
      </w:pPr>
      <w:r w:rsidRPr="00225972">
        <w:rPr>
          <w:noProof/>
          <w:sz w:val="24"/>
          <w:szCs w:val="24"/>
        </w:rPr>
        <w:lastRenderedPageBreak/>
        <w:drawing>
          <wp:inline distT="0" distB="0" distL="0" distR="0" wp14:anchorId="7F5F35A3" wp14:editId="0299A2BB">
            <wp:extent cx="2743200" cy="1828800"/>
            <wp:effectExtent l="19050" t="0" r="0" b="0"/>
            <wp:docPr id="2" name="Рисунок 2" descr="Общая схема строения вымени кор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бщая схема строения вымени коровы"/>
                    <pic:cNvPicPr>
                      <a:picLocks noChangeAspect="1" noChangeArrowheads="1"/>
                    </pic:cNvPicPr>
                  </pic:nvPicPr>
                  <pic:blipFill>
                    <a:blip r:embed="rId12" cstate="print"/>
                    <a:srcRect/>
                    <a:stretch>
                      <a:fillRect/>
                    </a:stretch>
                  </pic:blipFill>
                  <pic:spPr bwMode="auto">
                    <a:xfrm>
                      <a:off x="0" y="0"/>
                      <a:ext cx="2743200" cy="1828800"/>
                    </a:xfrm>
                    <a:prstGeom prst="rect">
                      <a:avLst/>
                    </a:prstGeom>
                    <a:noFill/>
                    <a:ln w="9525">
                      <a:noFill/>
                      <a:miter lim="800000"/>
                      <a:headEnd/>
                      <a:tailEnd/>
                    </a:ln>
                  </pic:spPr>
                </pic:pic>
              </a:graphicData>
            </a:graphic>
          </wp:inline>
        </w:drawing>
      </w:r>
    </w:p>
    <w:p w:rsidR="00FD513A" w:rsidRPr="00225972" w:rsidRDefault="00FD513A" w:rsidP="00772FD6">
      <w:pPr>
        <w:shd w:val="clear" w:color="auto" w:fill="FFFFFF"/>
        <w:ind w:firstLine="709"/>
        <w:jc w:val="both"/>
        <w:textAlignment w:val="baseline"/>
        <w:rPr>
          <w:sz w:val="24"/>
          <w:szCs w:val="24"/>
        </w:rPr>
      </w:pPr>
      <w:r w:rsidRPr="00225972">
        <w:rPr>
          <w:sz w:val="24"/>
          <w:szCs w:val="24"/>
        </w:rPr>
        <w:t>Общая схема строения вымени коровы:</w:t>
      </w:r>
    </w:p>
    <w:p w:rsidR="00FD513A" w:rsidRPr="00225972" w:rsidRDefault="00FD513A" w:rsidP="00772FD6">
      <w:pPr>
        <w:shd w:val="clear" w:color="auto" w:fill="FFFFFF"/>
        <w:ind w:firstLine="709"/>
        <w:jc w:val="both"/>
        <w:textAlignment w:val="baseline"/>
        <w:rPr>
          <w:sz w:val="24"/>
          <w:szCs w:val="24"/>
        </w:rPr>
      </w:pPr>
      <w:r w:rsidRPr="00225972">
        <w:rPr>
          <w:sz w:val="24"/>
          <w:szCs w:val="24"/>
        </w:rPr>
        <w:t>1— артерия; 2— подвешивающая связка; 3 — секреторные отделы; 4 — соединительная ткань; 5 — молочные цистерны; 6 — сосковые каналы</w:t>
      </w:r>
    </w:p>
    <w:p w:rsidR="00FD513A" w:rsidRPr="00225972" w:rsidRDefault="00FD513A" w:rsidP="00772FD6">
      <w:pPr>
        <w:shd w:val="clear" w:color="auto" w:fill="FFFFFF"/>
        <w:ind w:firstLine="709"/>
        <w:jc w:val="both"/>
        <w:textAlignment w:val="baseline"/>
        <w:rPr>
          <w:sz w:val="24"/>
          <w:szCs w:val="24"/>
        </w:rPr>
      </w:pPr>
      <w:r w:rsidRPr="00225972">
        <w:rPr>
          <w:sz w:val="24"/>
          <w:szCs w:val="24"/>
        </w:rPr>
        <w:t xml:space="preserve">Соски могут иметь различную форму, но лучшей считается </w:t>
      </w:r>
      <w:proofErr w:type="gramStart"/>
      <w:r w:rsidRPr="00225972">
        <w:rPr>
          <w:sz w:val="24"/>
          <w:szCs w:val="24"/>
        </w:rPr>
        <w:t>цилиндрическая</w:t>
      </w:r>
      <w:proofErr w:type="gramEnd"/>
      <w:r w:rsidRPr="00225972">
        <w:rPr>
          <w:sz w:val="24"/>
          <w:szCs w:val="24"/>
        </w:rPr>
        <w:t xml:space="preserve">. Желательны соски длиной 8—10 см и диаметром 3—4 см. Через сосковый канал длиной около 8—12 см молоко выходит наружу. В стенке соскового канала находится мышечный сфинктер (круговая мышца), от силы которого зависит </w:t>
      </w:r>
      <w:proofErr w:type="spellStart"/>
      <w:r w:rsidRPr="00225972">
        <w:rPr>
          <w:sz w:val="24"/>
          <w:szCs w:val="24"/>
        </w:rPr>
        <w:t>тугодойность</w:t>
      </w:r>
      <w:proofErr w:type="spellEnd"/>
      <w:r w:rsidRPr="00225972">
        <w:rPr>
          <w:sz w:val="24"/>
          <w:szCs w:val="24"/>
        </w:rPr>
        <w:t xml:space="preserve"> коровы.</w:t>
      </w:r>
    </w:p>
    <w:p w:rsidR="00FD513A" w:rsidRPr="00225972" w:rsidRDefault="00FD513A" w:rsidP="00772FD6">
      <w:pPr>
        <w:shd w:val="clear" w:color="auto" w:fill="FFFFFF"/>
        <w:ind w:firstLine="709"/>
        <w:jc w:val="both"/>
        <w:textAlignment w:val="baseline"/>
        <w:rPr>
          <w:sz w:val="24"/>
          <w:szCs w:val="24"/>
        </w:rPr>
      </w:pPr>
      <w:r w:rsidRPr="00FC7A23">
        <w:rPr>
          <w:b/>
          <w:sz w:val="24"/>
          <w:szCs w:val="24"/>
        </w:rPr>
        <w:t xml:space="preserve">Образование молока. </w:t>
      </w:r>
      <w:r w:rsidRPr="00225972">
        <w:rPr>
          <w:sz w:val="24"/>
          <w:szCs w:val="24"/>
        </w:rPr>
        <w:t>Физиологические причины, лежащие в основе образования молока, заключаются в том, что в ответ на раздражение нервной системы, вызванное сосанием, доением, а также массажем, в передней доле гипофиза образуется гормон пролактин, который стимулирует деятельность альвеол.</w:t>
      </w:r>
    </w:p>
    <w:p w:rsidR="00FD513A" w:rsidRPr="00225972" w:rsidRDefault="00FD513A" w:rsidP="00772FD6">
      <w:pPr>
        <w:shd w:val="clear" w:color="auto" w:fill="FFFFFF"/>
        <w:ind w:firstLine="709"/>
        <w:jc w:val="both"/>
        <w:textAlignment w:val="baseline"/>
        <w:rPr>
          <w:sz w:val="24"/>
          <w:szCs w:val="24"/>
        </w:rPr>
      </w:pPr>
      <w:r w:rsidRPr="00225972">
        <w:rPr>
          <w:sz w:val="24"/>
          <w:szCs w:val="24"/>
        </w:rPr>
        <w:t>Процесс образования молока — сложный биологический процесс, механизм которого еще полностью не раскрыт. Известно, что только витамины и отдельные составные части сухого вещества молока могут переходить в него прямо из крови. Все остальные части образуются в альвеолярных клетках вымени. [5]</w:t>
      </w:r>
    </w:p>
    <w:p w:rsidR="00FD513A" w:rsidRPr="00225972" w:rsidRDefault="00FD513A" w:rsidP="00772FD6">
      <w:pPr>
        <w:shd w:val="clear" w:color="auto" w:fill="FFFFFF"/>
        <w:ind w:firstLine="709"/>
        <w:jc w:val="both"/>
        <w:textAlignment w:val="baseline"/>
        <w:rPr>
          <w:sz w:val="24"/>
          <w:szCs w:val="24"/>
        </w:rPr>
      </w:pPr>
      <w:r w:rsidRPr="00225972">
        <w:rPr>
          <w:sz w:val="24"/>
          <w:szCs w:val="24"/>
        </w:rPr>
        <w:t>Хотя молоко образуется в вымени, в синтезе его принимают участие кровеносная, пищеварительная, нервная системы, железы внутренней секреции, то есть весь организм животного.</w:t>
      </w:r>
    </w:p>
    <w:p w:rsidR="00AE7745" w:rsidRPr="00225972" w:rsidRDefault="00AE7745" w:rsidP="00772FD6">
      <w:pPr>
        <w:pStyle w:val="ac"/>
        <w:spacing w:before="0" w:beforeAutospacing="0" w:after="0" w:afterAutospacing="0"/>
        <w:ind w:firstLine="709"/>
        <w:jc w:val="both"/>
      </w:pPr>
      <w:r w:rsidRPr="00225972">
        <w:t>Вымя коровы представляет собой молочную железу. Оно состоит из четырех долей – четвертей: двух передних и двух задних. Доли вымени не сообщаются между собой, и поэтому молоко из одной доли не может попасть в другие. Каждая доля вымени имеет свой сосок.</w:t>
      </w:r>
    </w:p>
    <w:p w:rsidR="00AE7745" w:rsidRPr="00225972" w:rsidRDefault="00AE7745" w:rsidP="00772FD6">
      <w:pPr>
        <w:pStyle w:val="ac"/>
        <w:spacing w:before="0" w:beforeAutospacing="0" w:after="0" w:afterAutospacing="0"/>
        <w:ind w:firstLine="709"/>
        <w:jc w:val="both"/>
      </w:pPr>
      <w:r w:rsidRPr="00225972">
        <w:t xml:space="preserve">Левая и правая половины вымени разделены эластичной перегородкой, которая не только разделяет молочную железу, но и поддерживает ее. У старых коров она ослабевает, и поэтому с возрастом вымя становится </w:t>
      </w:r>
      <w:proofErr w:type="gramStart"/>
      <w:r w:rsidRPr="00225972">
        <w:t>более отвислым</w:t>
      </w:r>
      <w:proofErr w:type="gramEnd"/>
      <w:r w:rsidRPr="00225972">
        <w:t>.</w:t>
      </w:r>
    </w:p>
    <w:p w:rsidR="00AE7745" w:rsidRPr="00225972" w:rsidRDefault="00AE7745" w:rsidP="00772FD6">
      <w:pPr>
        <w:pStyle w:val="ac"/>
        <w:spacing w:before="0" w:beforeAutospacing="0" w:after="0" w:afterAutospacing="0"/>
        <w:ind w:firstLine="709"/>
        <w:jc w:val="both"/>
      </w:pPr>
      <w:r w:rsidRPr="00225972">
        <w:t>Вымя коровы состоит из 4 долей: 2 передних и 2 задних. Правая и левая половины отделены друг от друга подкожной эластичной перегородкой из соединительной ткани, которая служит одновременно и связкой, поддерживающей вымя. На каждом соске есть свой выводной проток, и молоко не может передвигаться от одного соска к другому. Вымя крепится прочно в тазовой области на подвешивающих связках и соединительной ткани.</w:t>
      </w:r>
    </w:p>
    <w:p w:rsidR="00AE7745" w:rsidRPr="00225972" w:rsidRDefault="00AE7745" w:rsidP="00772FD6">
      <w:pPr>
        <w:pStyle w:val="ac"/>
        <w:spacing w:before="0" w:beforeAutospacing="0" w:after="0" w:afterAutospacing="0"/>
        <w:ind w:firstLine="709"/>
        <w:jc w:val="both"/>
      </w:pPr>
      <w:bookmarkStart w:id="0" w:name="1"/>
      <w:bookmarkEnd w:id="0"/>
      <w:r w:rsidRPr="00225972">
        <w:rPr>
          <w:b/>
          <w:bCs/>
        </w:rPr>
        <w:t>Кровообращение</w:t>
      </w:r>
      <w:r w:rsidR="00FC7A23">
        <w:rPr>
          <w:b/>
          <w:bCs/>
        </w:rPr>
        <w:t xml:space="preserve">. </w:t>
      </w:r>
      <w:r w:rsidRPr="00225972">
        <w:t xml:space="preserve">Кровеносные сосуды несут питательные вещества и кислород в молочные железы и уносят двуокись углерода и другие отработанные вещества. Кровообращение вымени очень насыщенное. В образовании 1 литра молока участвует примерно 500 литров крови проходящей через вымя. О кровообращении вымени заботятся </w:t>
      </w:r>
      <w:proofErr w:type="gramStart"/>
      <w:r w:rsidRPr="00225972">
        <w:t>срамная</w:t>
      </w:r>
      <w:proofErr w:type="gramEnd"/>
      <w:r w:rsidRPr="00225972">
        <w:t xml:space="preserve"> артерия и вена. Артерии и вены разветвляются к малым кровеносным сосудам и окончаниям капилляров. Кровь по венам может двигаться от одной доли вымени к другой.</w:t>
      </w:r>
    </w:p>
    <w:p w:rsidR="00FC7A23" w:rsidRDefault="00AE7745" w:rsidP="00772FD6">
      <w:pPr>
        <w:pStyle w:val="ac"/>
        <w:spacing w:before="0" w:beforeAutospacing="0" w:after="0" w:afterAutospacing="0"/>
        <w:ind w:firstLine="709"/>
        <w:jc w:val="both"/>
        <w:rPr>
          <w:b/>
          <w:bCs/>
        </w:rPr>
      </w:pPr>
      <w:r w:rsidRPr="00225972">
        <w:rPr>
          <w:b/>
          <w:bCs/>
          <w:noProof/>
        </w:rPr>
        <w:lastRenderedPageBreak/>
        <w:drawing>
          <wp:inline distT="0" distB="0" distL="0" distR="0" wp14:anchorId="5B04A4CB" wp14:editId="5C32D6D0">
            <wp:extent cx="4038600" cy="2686050"/>
            <wp:effectExtent l="19050" t="0" r="0" b="0"/>
            <wp:docPr id="41" name="Рисунок 7" descr="vymja_lim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ymja_limfa"/>
                    <pic:cNvPicPr>
                      <a:picLocks noChangeAspect="1" noChangeArrowheads="1"/>
                    </pic:cNvPicPr>
                  </pic:nvPicPr>
                  <pic:blipFill>
                    <a:blip r:embed="rId13" cstate="print"/>
                    <a:srcRect/>
                    <a:stretch>
                      <a:fillRect/>
                    </a:stretch>
                  </pic:blipFill>
                  <pic:spPr bwMode="auto">
                    <a:xfrm>
                      <a:off x="0" y="0"/>
                      <a:ext cx="4038600" cy="2686050"/>
                    </a:xfrm>
                    <a:prstGeom prst="rect">
                      <a:avLst/>
                    </a:prstGeom>
                    <a:noFill/>
                    <a:ln w="9525">
                      <a:noFill/>
                      <a:miter lim="800000"/>
                      <a:headEnd/>
                      <a:tailEnd/>
                    </a:ln>
                  </pic:spPr>
                </pic:pic>
              </a:graphicData>
            </a:graphic>
          </wp:inline>
        </w:drawing>
      </w:r>
      <w:bookmarkStart w:id="1" w:name="2"/>
      <w:bookmarkEnd w:id="1"/>
    </w:p>
    <w:p w:rsidR="00AE7745" w:rsidRPr="00225972" w:rsidRDefault="00AE7745" w:rsidP="00772FD6">
      <w:pPr>
        <w:pStyle w:val="ac"/>
        <w:spacing w:before="0" w:beforeAutospacing="0" w:after="0" w:afterAutospacing="0"/>
        <w:ind w:firstLine="709"/>
        <w:jc w:val="both"/>
      </w:pPr>
      <w:r w:rsidRPr="00225972">
        <w:rPr>
          <w:b/>
          <w:bCs/>
        </w:rPr>
        <w:t>Строение лимфатической системы</w:t>
      </w:r>
      <w:r w:rsidR="00FC7A23">
        <w:rPr>
          <w:b/>
          <w:bCs/>
        </w:rPr>
        <w:t xml:space="preserve">. </w:t>
      </w:r>
      <w:r w:rsidRPr="00225972">
        <w:t>В вымени очень хорошо развита лимфатическая система. Лимфатическая система участвует в обращении жидкости в вымени и выведении шлаков. На каждой стороне вымени в ее основании есть большая лимфатическая железа. Если корова больна маститом, то железа разбухает и становится легко распознаваемой.</w:t>
      </w:r>
    </w:p>
    <w:p w:rsidR="00AE7745" w:rsidRPr="00225972" w:rsidRDefault="00AE7745" w:rsidP="00772FD6">
      <w:pPr>
        <w:pStyle w:val="ac"/>
        <w:spacing w:before="0" w:beforeAutospacing="0" w:after="0" w:afterAutospacing="0"/>
        <w:ind w:firstLine="709"/>
        <w:jc w:val="both"/>
      </w:pPr>
      <w:r w:rsidRPr="00225972">
        <w:t>Лимфатическая система транспортирует жидкость из вымени по направлению к лимфатической железе. При массаже вымени коровы больной маститом стремимся обработкой способствовать именно движению лимфы из вымени к лимфатической железе.</w:t>
      </w:r>
    </w:p>
    <w:p w:rsidR="00AE7745" w:rsidRPr="00225972" w:rsidRDefault="00AE7745" w:rsidP="00772FD6">
      <w:pPr>
        <w:pStyle w:val="ac"/>
        <w:spacing w:before="0" w:beforeAutospacing="0" w:after="0" w:afterAutospacing="0"/>
        <w:ind w:firstLine="709"/>
        <w:jc w:val="both"/>
      </w:pPr>
      <w:bookmarkStart w:id="2" w:name="3"/>
      <w:bookmarkEnd w:id="2"/>
      <w:r w:rsidRPr="00225972">
        <w:rPr>
          <w:b/>
          <w:bCs/>
        </w:rPr>
        <w:t>Нервы</w:t>
      </w:r>
      <w:r w:rsidR="00FC7A23">
        <w:rPr>
          <w:b/>
          <w:bCs/>
        </w:rPr>
        <w:t xml:space="preserve">. </w:t>
      </w:r>
      <w:r w:rsidRPr="00225972">
        <w:t>В вымени обильно содержатся нервные окончания, благодаря которым особенно чувствительно осязание. Этим ощущением объясняется огромное влияние на формирование рефлекса молокоотдачи. Из вымени раздражители двигаются вдоль по спинному мозгу к головному, вместо которого влияют на деятельность вымени, независимую волю нервной деятельности.</w:t>
      </w:r>
    </w:p>
    <w:p w:rsidR="00AE7745" w:rsidRPr="00225972" w:rsidRDefault="00AE7745" w:rsidP="00772FD6">
      <w:pPr>
        <w:pStyle w:val="ac"/>
        <w:spacing w:before="0" w:beforeAutospacing="0" w:after="0" w:afterAutospacing="0"/>
        <w:ind w:firstLine="709"/>
        <w:jc w:val="both"/>
      </w:pPr>
      <w:bookmarkStart w:id="3" w:name="4"/>
      <w:bookmarkEnd w:id="3"/>
      <w:r w:rsidRPr="00225972">
        <w:rPr>
          <w:b/>
          <w:bCs/>
        </w:rPr>
        <w:t>Секреторная ткань и выводные протоки</w:t>
      </w:r>
      <w:r w:rsidR="00FC7A23">
        <w:rPr>
          <w:b/>
          <w:bCs/>
        </w:rPr>
        <w:t xml:space="preserve">. </w:t>
      </w:r>
      <w:r w:rsidRPr="00225972">
        <w:t>Молочная железа образовалась из вторичной ткани: соединительной ткани и железистых клеток. В соединительной ткани двигаются кровеносные сосуды, нервы и лимфатические сосуды. Соединительная ткань и жир защищают молочные фолликулы.</w:t>
      </w:r>
    </w:p>
    <w:p w:rsidR="00AE7745" w:rsidRPr="00225972" w:rsidRDefault="00AE7745" w:rsidP="00772FD6">
      <w:pPr>
        <w:pStyle w:val="ac"/>
        <w:spacing w:before="0" w:beforeAutospacing="0" w:after="0" w:afterAutospacing="0"/>
        <w:ind w:firstLine="709"/>
        <w:jc w:val="both"/>
      </w:pPr>
      <w:bookmarkStart w:id="4" w:name="5"/>
      <w:bookmarkEnd w:id="4"/>
      <w:r w:rsidRPr="00225972">
        <w:rPr>
          <w:b/>
          <w:bCs/>
        </w:rPr>
        <w:t>Молочные фолликулы</w:t>
      </w:r>
      <w:r w:rsidR="00FC7A23">
        <w:rPr>
          <w:b/>
          <w:bCs/>
        </w:rPr>
        <w:t xml:space="preserve">. </w:t>
      </w:r>
      <w:r w:rsidRPr="00225972">
        <w:t>Функцию молочной железы в единственном лице выполняют молочные фолликулы или альвеолы. Вместе с этим значительно может меняться их форма и размер в зависимости от того в какой производительной фазе альвеолы заполнены или пусты или на какой фазе лактации находится корова. Фолликулы являются группами, из которых отходят выводные протоки. Выводные протоки присоединяются к молочным трубам, которые образуют молочные каналы. В конце молочные каналы присоединяются к молочной цистерне.</w:t>
      </w:r>
    </w:p>
    <w:p w:rsidR="00FC7A23" w:rsidRDefault="00AE7745" w:rsidP="00772FD6">
      <w:pPr>
        <w:pStyle w:val="ac"/>
        <w:spacing w:before="0" w:beforeAutospacing="0" w:after="0" w:afterAutospacing="0"/>
        <w:ind w:firstLine="709"/>
        <w:jc w:val="both"/>
        <w:rPr>
          <w:b/>
          <w:bCs/>
        </w:rPr>
      </w:pPr>
      <w:r w:rsidRPr="00225972">
        <w:rPr>
          <w:b/>
          <w:bCs/>
          <w:noProof/>
        </w:rPr>
        <w:drawing>
          <wp:inline distT="0" distB="0" distL="0" distR="0" wp14:anchorId="2567DCF4" wp14:editId="1C944BFE">
            <wp:extent cx="2538670" cy="2647950"/>
            <wp:effectExtent l="19050" t="0" r="0" b="0"/>
            <wp:docPr id="40" name="Рисунок 8" descr="vymja_sos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ymja_sosok"/>
                    <pic:cNvPicPr>
                      <a:picLocks noChangeAspect="1" noChangeArrowheads="1"/>
                    </pic:cNvPicPr>
                  </pic:nvPicPr>
                  <pic:blipFill>
                    <a:blip r:embed="rId14" cstate="print"/>
                    <a:srcRect/>
                    <a:stretch>
                      <a:fillRect/>
                    </a:stretch>
                  </pic:blipFill>
                  <pic:spPr bwMode="auto">
                    <a:xfrm>
                      <a:off x="0" y="0"/>
                      <a:ext cx="2538670" cy="2647950"/>
                    </a:xfrm>
                    <a:prstGeom prst="rect">
                      <a:avLst/>
                    </a:prstGeom>
                    <a:noFill/>
                    <a:ln w="9525">
                      <a:noFill/>
                      <a:miter lim="800000"/>
                      <a:headEnd/>
                      <a:tailEnd/>
                    </a:ln>
                  </pic:spPr>
                </pic:pic>
              </a:graphicData>
            </a:graphic>
          </wp:inline>
        </w:drawing>
      </w:r>
      <w:bookmarkStart w:id="5" w:name="6"/>
      <w:bookmarkEnd w:id="5"/>
    </w:p>
    <w:p w:rsidR="00AE7745" w:rsidRPr="00225972" w:rsidRDefault="00AE7745" w:rsidP="00772FD6">
      <w:pPr>
        <w:pStyle w:val="ac"/>
        <w:spacing w:before="0" w:beforeAutospacing="0" w:after="0" w:afterAutospacing="0"/>
        <w:ind w:firstLine="709"/>
        <w:jc w:val="both"/>
      </w:pPr>
      <w:r w:rsidRPr="00225972">
        <w:rPr>
          <w:b/>
          <w:bCs/>
        </w:rPr>
        <w:t>Сосок</w:t>
      </w:r>
      <w:r w:rsidR="00FC7A23">
        <w:rPr>
          <w:b/>
          <w:bCs/>
        </w:rPr>
        <w:t xml:space="preserve">. </w:t>
      </w:r>
      <w:r w:rsidRPr="00225972">
        <w:t>В основании соска молочная цистерна переходит в полость соска. Между ними есть кольцевидные рубежи — мощные образования в виде мышечных складок.</w:t>
      </w:r>
    </w:p>
    <w:p w:rsidR="00AE7745" w:rsidRPr="00225972" w:rsidRDefault="00AE7745" w:rsidP="00772FD6">
      <w:pPr>
        <w:pStyle w:val="ac"/>
        <w:spacing w:before="0" w:beforeAutospacing="0" w:after="0" w:afterAutospacing="0"/>
        <w:ind w:firstLine="709"/>
        <w:jc w:val="both"/>
      </w:pPr>
      <w:r w:rsidRPr="00225972">
        <w:lastRenderedPageBreak/>
        <w:t xml:space="preserve">Вместительность молочной цистерны только примерно составляет 0,4 л и полости соска – 0,05-0,15 л. Большая часть молока, значит, помещена в молочные фолликулы и малые молочные протоки. В конце соска имеется канал соска длиной 1 см. На области этого внутреннего отверстия есть образование бугорков слизистой оболочки — </w:t>
      </w:r>
      <w:proofErr w:type="spellStart"/>
      <w:r w:rsidRPr="00225972">
        <w:t>Фюрстенберг</w:t>
      </w:r>
      <w:proofErr w:type="spellEnd"/>
      <w:r w:rsidRPr="00225972">
        <w:t xml:space="preserve"> </w:t>
      </w:r>
      <w:proofErr w:type="spellStart"/>
      <w:r w:rsidRPr="00225972">
        <w:t>розет</w:t>
      </w:r>
      <w:proofErr w:type="spellEnd"/>
      <w:r w:rsidRPr="00225972">
        <w:t>. В конце соска сфинктер вымени закрывает сосковый канал.</w:t>
      </w:r>
    </w:p>
    <w:p w:rsidR="00AE7745" w:rsidRPr="00225972" w:rsidRDefault="00AE7745" w:rsidP="00772FD6">
      <w:pPr>
        <w:pStyle w:val="ac"/>
        <w:spacing w:before="0" w:beforeAutospacing="0" w:after="0" w:afterAutospacing="0"/>
        <w:ind w:firstLine="709"/>
        <w:jc w:val="both"/>
      </w:pPr>
      <w:proofErr w:type="gramStart"/>
      <w:r w:rsidRPr="00225972">
        <w:t>Вымя состоит из железистой, жировой и соединительной тканей, каждая из которых выполняет свои функции.</w:t>
      </w:r>
      <w:proofErr w:type="gramEnd"/>
      <w:r w:rsidRPr="00225972">
        <w:t xml:space="preserve"> Образование молока происходит в железистой ткани, которая состоит из большого количества мельчайших пузырьков - альвеол. Внутренняя поверхность альвеол выстлана клетками, в которых и образуется молоко. Накопившееся в альвеолах молоко поступает в мельчайшие молочные протоки, соединяющиеся в молочные каналы, которые укрупняются по мере их слияния и формируют молочные ходы. По еще более широким молочным протокам молоко поступает в четыре молочные цистерны. Каждая цистерна заканчивается сосковым отделом цистерны. В соске расположен выводной канал, который на конце имеет круговой мускул - сфинктер, препятствующий самопроизвольному выведению молока наружу. При доении сфинктер расслабляется, что позволяет извлекать молоко из вымени.</w:t>
      </w:r>
    </w:p>
    <w:p w:rsidR="00AE7745" w:rsidRPr="00225972" w:rsidRDefault="00AE7745" w:rsidP="00772FD6">
      <w:pPr>
        <w:pStyle w:val="ac"/>
        <w:spacing w:before="0" w:beforeAutospacing="0" w:after="0" w:afterAutospacing="0"/>
        <w:ind w:firstLine="709"/>
        <w:jc w:val="both"/>
      </w:pPr>
      <w:r w:rsidRPr="00225972">
        <w:t xml:space="preserve">К моменту доения в цистернах содержится до 25 % накопленного в вымени молока, а остальное находится в протоках и альвеолах. Если в сосок вымени вставить катетер, представляющий собой полую трубку, то </w:t>
      </w:r>
      <w:proofErr w:type="spellStart"/>
      <w:r w:rsidRPr="00225972">
        <w:t>цистернальное</w:t>
      </w:r>
      <w:proofErr w:type="spellEnd"/>
      <w:r w:rsidRPr="00225972">
        <w:t xml:space="preserve"> молоко самопроизвольно вытечет. Однако полного опорожнения вымени, можно достигнуть только путем доения.</w:t>
      </w:r>
    </w:p>
    <w:p w:rsidR="00AE7745" w:rsidRPr="00225972" w:rsidRDefault="00AE7745" w:rsidP="00772FD6">
      <w:pPr>
        <w:pStyle w:val="ac"/>
        <w:spacing w:before="0" w:beforeAutospacing="0" w:after="0" w:afterAutospacing="0"/>
        <w:ind w:firstLine="709"/>
        <w:jc w:val="both"/>
      </w:pPr>
      <w:r w:rsidRPr="00225972">
        <w:t>Соединительная ткань в вымени расположена вокруг железистой, выполняя опорную функцию и предохраняя вымя от неблагоприятных воздействий внешней среды.</w:t>
      </w:r>
    </w:p>
    <w:p w:rsidR="00AE7745" w:rsidRPr="00225972" w:rsidRDefault="00AE7745" w:rsidP="00772FD6">
      <w:pPr>
        <w:pStyle w:val="ac"/>
        <w:spacing w:before="0" w:beforeAutospacing="0" w:after="0" w:afterAutospacing="0"/>
        <w:ind w:firstLine="709"/>
        <w:jc w:val="both"/>
      </w:pPr>
      <w:r w:rsidRPr="00225972">
        <w:t>Вымя имеет множество чувствительных нервных окончаний, которые передают в центральную нервную систему сигналы о раздражении, например о начале доения и др.</w:t>
      </w:r>
    </w:p>
    <w:p w:rsidR="00AE7745" w:rsidRPr="00225972" w:rsidRDefault="00AE7745" w:rsidP="00772FD6">
      <w:pPr>
        <w:pStyle w:val="ac"/>
        <w:spacing w:before="0" w:beforeAutospacing="0" w:after="0" w:afterAutospacing="0"/>
        <w:ind w:firstLine="709"/>
        <w:jc w:val="both"/>
      </w:pPr>
      <w:r w:rsidRPr="00225972">
        <w:t>Снаружи вымя покрыто эластичной кожей с редким коротким волосом. Поэтому она при неблагоприятных воздействиях внешней среды, плохом уходе, сырости и сквозняках в помещении, быстром движении коров легко повреждается, что может быть причиной возникновения мастита. У высокоудойных коров кожа вымени тоньше и эластичнее. По этому признаку можно судить о продуктивных качествах коровы.</w:t>
      </w:r>
    </w:p>
    <w:p w:rsidR="00AE7745" w:rsidRPr="00225972" w:rsidRDefault="00AE7745" w:rsidP="00772FD6">
      <w:pPr>
        <w:pStyle w:val="ac"/>
        <w:spacing w:before="0" w:beforeAutospacing="0" w:after="0" w:afterAutospacing="0"/>
        <w:ind w:firstLine="709"/>
        <w:jc w:val="both"/>
      </w:pPr>
      <w:r w:rsidRPr="00225972">
        <w:rPr>
          <w:b/>
          <w:bCs/>
        </w:rPr>
        <w:t>Молозиво</w:t>
      </w:r>
      <w:r w:rsidR="006A1D04">
        <w:rPr>
          <w:b/>
          <w:bCs/>
        </w:rPr>
        <w:t xml:space="preserve">. </w:t>
      </w:r>
      <w:r w:rsidRPr="00225972">
        <w:t xml:space="preserve">После отела у коровы выделяется молозиво. Оно имеет различия с нормальным составом молока. Содержание сухого вещества в молозиве вдвое больше по сравнению с нормальным молоком. Содержание протеина и жира в молозиве — высокое, как и содержание соли, а лактозы в молозивном молоке примерно </w:t>
      </w:r>
      <w:proofErr w:type="gramStart"/>
      <w:r w:rsidRPr="00225972">
        <w:t>в половину меньше</w:t>
      </w:r>
      <w:proofErr w:type="gramEnd"/>
      <w:r w:rsidRPr="00225972">
        <w:t xml:space="preserve"> чем в нормальном молоке.</w:t>
      </w:r>
    </w:p>
    <w:p w:rsidR="00AE7745" w:rsidRPr="00225972" w:rsidRDefault="00AE7745" w:rsidP="00772FD6">
      <w:pPr>
        <w:pStyle w:val="ac"/>
        <w:spacing w:before="0" w:beforeAutospacing="0" w:after="0" w:afterAutospacing="0"/>
        <w:ind w:firstLine="709"/>
        <w:jc w:val="both"/>
        <w:rPr>
          <w:b/>
          <w:bCs/>
        </w:rPr>
      </w:pPr>
      <w:r w:rsidRPr="00225972">
        <w:rPr>
          <w:b/>
          <w:bCs/>
        </w:rPr>
        <w:t>Начало и завершение образования молока</w:t>
      </w:r>
    </w:p>
    <w:p w:rsidR="006A1D04" w:rsidRDefault="00AE7745" w:rsidP="00772FD6">
      <w:pPr>
        <w:pStyle w:val="ac"/>
        <w:spacing w:before="0" w:beforeAutospacing="0" w:after="0" w:afterAutospacing="0"/>
        <w:ind w:firstLine="709"/>
        <w:jc w:val="both"/>
      </w:pPr>
      <w:r w:rsidRPr="00225972">
        <w:rPr>
          <w:noProof/>
        </w:rPr>
        <w:drawing>
          <wp:inline distT="0" distB="0" distL="0" distR="0" wp14:anchorId="00341077" wp14:editId="686859C1">
            <wp:extent cx="3019425" cy="1285875"/>
            <wp:effectExtent l="19050" t="0" r="9525" b="0"/>
            <wp:docPr id="39" name="Рисунок 9" descr="vymja_alve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ymja_alveola"/>
                    <pic:cNvPicPr>
                      <a:picLocks noChangeAspect="1" noChangeArrowheads="1"/>
                    </pic:cNvPicPr>
                  </pic:nvPicPr>
                  <pic:blipFill>
                    <a:blip r:embed="rId15" cstate="print"/>
                    <a:srcRect/>
                    <a:stretch>
                      <a:fillRect/>
                    </a:stretch>
                  </pic:blipFill>
                  <pic:spPr bwMode="auto">
                    <a:xfrm>
                      <a:off x="0" y="0"/>
                      <a:ext cx="3019425" cy="1285875"/>
                    </a:xfrm>
                    <a:prstGeom prst="rect">
                      <a:avLst/>
                    </a:prstGeom>
                    <a:noFill/>
                    <a:ln w="9525">
                      <a:noFill/>
                      <a:miter lim="800000"/>
                      <a:headEnd/>
                      <a:tailEnd/>
                    </a:ln>
                  </pic:spPr>
                </pic:pic>
              </a:graphicData>
            </a:graphic>
          </wp:inline>
        </w:drawing>
      </w:r>
    </w:p>
    <w:p w:rsidR="00AE7745" w:rsidRPr="00225972" w:rsidRDefault="00AE7745" w:rsidP="00772FD6">
      <w:pPr>
        <w:pStyle w:val="ac"/>
        <w:spacing w:before="0" w:beforeAutospacing="0" w:after="0" w:afterAutospacing="0"/>
        <w:ind w:firstLine="709"/>
        <w:jc w:val="both"/>
      </w:pPr>
      <w:r w:rsidRPr="00225972">
        <w:t>На стадии завершения беременности плацента обильно вырабатывает гормоны эстрогены, дающие в гипофизе секрецию пролактина. Пролактин влияет на молочную железу и вызывает затем образование молозива. Без пролактина образование молока невозможно.</w:t>
      </w:r>
    </w:p>
    <w:p w:rsidR="00AE7745" w:rsidRPr="00225972" w:rsidRDefault="00AE7745" w:rsidP="00772FD6">
      <w:pPr>
        <w:pStyle w:val="ac"/>
        <w:spacing w:before="0" w:beforeAutospacing="0" w:after="0" w:afterAutospacing="0"/>
        <w:ind w:firstLine="709"/>
        <w:jc w:val="both"/>
      </w:pPr>
      <w:r w:rsidRPr="00225972">
        <w:t>После отела сосание теленком коровы или доение вызывают раздражения, которые и поддерживают секрецию пролактина. Гормон двигается вместе с кровью в молочную железу и вызывает образование молока.</w:t>
      </w:r>
    </w:p>
    <w:p w:rsidR="00AE7745" w:rsidRPr="00225972" w:rsidRDefault="00AE7745" w:rsidP="00772FD6">
      <w:pPr>
        <w:pStyle w:val="ac"/>
        <w:spacing w:before="0" w:beforeAutospacing="0" w:after="0" w:afterAutospacing="0"/>
        <w:ind w:firstLine="709"/>
        <w:jc w:val="both"/>
      </w:pPr>
      <w:r w:rsidRPr="00225972">
        <w:t>В формировании молока участвуют кроме пролактинов и многие другие гормоны гипофиза, которые регулируют обмен веществ коровы.</w:t>
      </w:r>
    </w:p>
    <w:p w:rsidR="00AE7745" w:rsidRPr="004E4A7D" w:rsidRDefault="00AE7745" w:rsidP="00772FD6">
      <w:pPr>
        <w:pStyle w:val="ac"/>
        <w:spacing w:before="0" w:beforeAutospacing="0" w:after="0" w:afterAutospacing="0"/>
        <w:ind w:firstLine="709"/>
        <w:jc w:val="both"/>
        <w:rPr>
          <w:sz w:val="22"/>
          <w:szCs w:val="22"/>
        </w:rPr>
      </w:pPr>
      <w:r w:rsidRPr="004E4A7D">
        <w:rPr>
          <w:b/>
          <w:bCs/>
          <w:sz w:val="22"/>
          <w:szCs w:val="22"/>
        </w:rPr>
        <w:t>Время запуска коровы</w:t>
      </w:r>
      <w:r w:rsidR="006A1D04" w:rsidRPr="004E4A7D">
        <w:rPr>
          <w:b/>
          <w:bCs/>
          <w:sz w:val="22"/>
          <w:szCs w:val="22"/>
        </w:rPr>
        <w:t xml:space="preserve">. </w:t>
      </w:r>
      <w:r w:rsidRPr="004E4A7D">
        <w:rPr>
          <w:sz w:val="22"/>
          <w:szCs w:val="22"/>
        </w:rPr>
        <w:t>У коровы находящейся в запуске изменяется формирование гормонов и размер внутренней поверхности вымени, сжимая его до меньших размеров. В вымени остаются только большие молочные протоки для выработки молока из секреторной ткани. При отеле вновь начинается развитие системы молочных фолликулов.</w:t>
      </w:r>
    </w:p>
    <w:p w:rsidR="00AE7745" w:rsidRPr="004E4A7D" w:rsidRDefault="00AE7745" w:rsidP="00772FD6">
      <w:pPr>
        <w:pStyle w:val="ac"/>
        <w:spacing w:before="0" w:beforeAutospacing="0" w:after="0" w:afterAutospacing="0"/>
        <w:ind w:firstLine="709"/>
        <w:jc w:val="both"/>
        <w:rPr>
          <w:sz w:val="22"/>
          <w:szCs w:val="22"/>
        </w:rPr>
      </w:pPr>
      <w:r w:rsidRPr="004E4A7D">
        <w:rPr>
          <w:sz w:val="22"/>
          <w:szCs w:val="22"/>
        </w:rPr>
        <w:t xml:space="preserve">Жирорастворимые вещества легко попадают из крови в молоко, из которого они </w:t>
      </w:r>
      <w:proofErr w:type="gramStart"/>
      <w:r w:rsidRPr="004E4A7D">
        <w:rPr>
          <w:sz w:val="22"/>
          <w:szCs w:val="22"/>
        </w:rPr>
        <w:t>собираются</w:t>
      </w:r>
      <w:proofErr w:type="gramEnd"/>
      <w:r w:rsidRPr="004E4A7D">
        <w:rPr>
          <w:sz w:val="22"/>
          <w:szCs w:val="22"/>
        </w:rPr>
        <w:t xml:space="preserve"> прежде всего в молочный жир. Например, содержание прогестерона в молоке указывает на содержание прогестерона в крови. Этим </w:t>
      </w:r>
      <w:proofErr w:type="gramStart"/>
      <w:r w:rsidRPr="004E4A7D">
        <w:rPr>
          <w:sz w:val="22"/>
          <w:szCs w:val="22"/>
        </w:rPr>
        <w:t>пользуются при установлении беременности взяв</w:t>
      </w:r>
      <w:proofErr w:type="gramEnd"/>
      <w:r w:rsidRPr="004E4A7D">
        <w:rPr>
          <w:sz w:val="22"/>
          <w:szCs w:val="22"/>
        </w:rPr>
        <w:t xml:space="preserve"> молоко на анализ.</w:t>
      </w:r>
    </w:p>
    <w:p w:rsidR="00AE7745" w:rsidRPr="004E4A7D" w:rsidRDefault="00AE7745" w:rsidP="00772FD6">
      <w:pPr>
        <w:pStyle w:val="ac"/>
        <w:spacing w:before="0" w:beforeAutospacing="0" w:after="0" w:afterAutospacing="0"/>
        <w:ind w:firstLine="709"/>
        <w:jc w:val="both"/>
        <w:rPr>
          <w:sz w:val="22"/>
          <w:szCs w:val="22"/>
        </w:rPr>
      </w:pPr>
      <w:r w:rsidRPr="004E4A7D">
        <w:rPr>
          <w:sz w:val="22"/>
          <w:szCs w:val="22"/>
        </w:rPr>
        <w:lastRenderedPageBreak/>
        <w:t>Лекарственные вещества, средства защиты растений и кормовые составляющие могут перемещаться в молоко и вызывать затем пороки вкуса, запах молока или осадок.</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Посторонние вещества могут попадать через пищеварительную систему, поры кожи и органы дыхания. Печень и почки обрабатывают посторонние вещества и уменьшают их попадание в молоко.</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После доения вымя спадает и на нем, особенно с задней стороны, образуется много складок. Это так называемый запас вымени, по выраженности которого можно судить о емкости молочной железы.</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У молодых коров более развита емкостная система вымени, что следует учитывать при организации их раздоя. Рост и развитие железистой ткани продолжается до 6 -7-й лактации, а затем по мере старения организма железистая ткань постепенно вытесняется соединительной, в результате чего продуктивность падает.</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 xml:space="preserve">Образование молока - сложный физиологический процесс, в котором участвует не только молочная железа, но и другие органы и системы. Для образования молока используются питательные вещества, поставляемые к вымени с кровью. В свою очередь, в кровь питательные вещества поступают из пищеварительной системы. Поэтому для высокопродуктивной коровы очень </w:t>
      </w:r>
      <w:proofErr w:type="gramStart"/>
      <w:r w:rsidRPr="004E4A7D">
        <w:rPr>
          <w:sz w:val="20"/>
          <w:szCs w:val="20"/>
        </w:rPr>
        <w:t>важное значение</w:t>
      </w:r>
      <w:proofErr w:type="gramEnd"/>
      <w:r w:rsidRPr="004E4A7D">
        <w:rPr>
          <w:sz w:val="20"/>
          <w:szCs w:val="20"/>
        </w:rPr>
        <w:t xml:space="preserve"> имеет хорошее развитие органов пищеварения.</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Для образования 1 л молока через вымя должно пройти 400-500 л крови. Следовательно, у коровы должна быть система органов кровообращения, способная к постоянной напряженной работе.</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Регулируется образование молока нервной и гормональной системами. Из желез внутренней секреции ведущее значение имеет гипофиз, который выделяет в кровь гормоны, в частности пролактин, вызывающий секрецию молока.</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Раздражение нервных окончаний сосков при доении или сосании активизирует работу гипофиза, что способствует усилению секреции молока.</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Секреция молока осуществляется в молочной железе. Эпителиальные клетки, выстилающие полость альвеол, синтезируют основные составные части молока: белки, жиры и молочный сахар - лактозу  из питательных веществ, поступающих с кровью. В процессе синтеза они претерпевают значительные изменения. Так, белок казеин, кроме молока, нигде в природе не встречается.</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Витамины, минеральные соли, гормоны и ферменты поступают в плазму из крови животного в готовом виде. Однако и в этом случае секреторные клетки выполняют не пассивную, а активную роль, работая избирательно. Поэтому концентрация этих веществ в молоке и крови различна. Например, в молоке коровы по сравнению с плазмой крови кальция больше в 14 раз, калия - в 9, фосфора - в 10 раз, натрия меньше в 7 раз.</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Тем не менее, большое значение для образования молока имеет количество и качество «предшественников», то есть веществ, из которых образуются составные части молока.</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 xml:space="preserve">У </w:t>
      </w:r>
      <w:proofErr w:type="spellStart"/>
      <w:r w:rsidRPr="004E4A7D">
        <w:rPr>
          <w:sz w:val="20"/>
          <w:szCs w:val="20"/>
        </w:rPr>
        <w:t>лактирующих</w:t>
      </w:r>
      <w:proofErr w:type="spellEnd"/>
      <w:r w:rsidRPr="004E4A7D">
        <w:rPr>
          <w:sz w:val="20"/>
          <w:szCs w:val="20"/>
        </w:rPr>
        <w:t xml:space="preserve"> коров молоко в вымени образуется непрерывно. Вначале молоко заполняет полости альвеол, выводные протоки, затем - более крупные протоки и в последнюю очередь - молочные цистерны. По мере накопления в вымени молока вследствие снижения тонуса гладкой мускулатуры сократительная сила мышечных волокон ослабевает. В результате до определенного периода существенного увеличения давления в вымени не </w:t>
      </w:r>
      <w:proofErr w:type="gramStart"/>
      <w:r w:rsidRPr="004E4A7D">
        <w:rPr>
          <w:sz w:val="20"/>
          <w:szCs w:val="20"/>
        </w:rPr>
        <w:t>происходит</w:t>
      </w:r>
      <w:proofErr w:type="gramEnd"/>
      <w:r w:rsidRPr="004E4A7D">
        <w:rPr>
          <w:sz w:val="20"/>
          <w:szCs w:val="20"/>
        </w:rPr>
        <w:t xml:space="preserve"> и сохраняются условия для накопления молока. Заполнение всех полостей вымени происходит в течение 10 - 12 ч, затем внутреннее давление начинает повышаться, кровеносные сосуды сдавливаются, что приводит к постепенному снижению секреторной деятельности молочной железы. Если корову не доить 14 - 16 ч, то давление в вымени возрастет настолько, что секреция молока полностью прекратится. Если и после этого корова не будет выдоена, то начинается обратный процесс-всасывание компонентов молока.</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Следовательно, для поддержания высокой интенсивности молокообразования необходимо регулярное выведение молока из вымени. Пропуск доения, чрезмерно большой интервал между доениями тормозят молокообразование и приводят к снижению удоев.</w:t>
      </w:r>
    </w:p>
    <w:p w:rsidR="00AE7745" w:rsidRPr="004E4A7D" w:rsidRDefault="00AE7745" w:rsidP="00772FD6">
      <w:pPr>
        <w:pStyle w:val="ac"/>
        <w:spacing w:before="0" w:beforeAutospacing="0" w:after="0" w:afterAutospacing="0"/>
        <w:ind w:firstLine="709"/>
        <w:jc w:val="both"/>
        <w:rPr>
          <w:sz w:val="20"/>
          <w:szCs w:val="20"/>
        </w:rPr>
      </w:pPr>
      <w:r w:rsidRPr="004E4A7D">
        <w:rPr>
          <w:sz w:val="20"/>
          <w:szCs w:val="20"/>
        </w:rPr>
        <w:t>Чтобы не происходило переполнение вымени молоком в промежутках между дойками, оно должно быть достаточно емким. Увеличить емкость вымени можно путем соответствующей подготовки нетелей к отелу.</w:t>
      </w:r>
    </w:p>
    <w:p w:rsidR="00225972" w:rsidRPr="004E4A7D" w:rsidRDefault="00AE7745" w:rsidP="00772FD6">
      <w:pPr>
        <w:ind w:firstLine="709"/>
        <w:jc w:val="both"/>
        <w:outlineLvl w:val="1"/>
        <w:rPr>
          <w:bCs/>
          <w:sz w:val="20"/>
          <w:szCs w:val="20"/>
        </w:rPr>
      </w:pPr>
      <w:r w:rsidRPr="004E4A7D">
        <w:rPr>
          <w:b/>
          <w:bCs/>
          <w:sz w:val="20"/>
          <w:szCs w:val="20"/>
        </w:rPr>
        <w:t>Опорожнение вымени</w:t>
      </w:r>
      <w:r w:rsidR="006A1D04" w:rsidRPr="004E4A7D">
        <w:rPr>
          <w:b/>
          <w:bCs/>
          <w:sz w:val="20"/>
          <w:szCs w:val="20"/>
        </w:rPr>
        <w:t xml:space="preserve">. </w:t>
      </w:r>
      <w:r w:rsidRPr="004E4A7D">
        <w:rPr>
          <w:b/>
          <w:bCs/>
          <w:noProof/>
          <w:sz w:val="20"/>
          <w:szCs w:val="20"/>
        </w:rPr>
        <w:drawing>
          <wp:inline distT="0" distB="0" distL="0" distR="0" wp14:anchorId="0648279F" wp14:editId="1924ACD8">
            <wp:extent cx="2809875" cy="1855905"/>
            <wp:effectExtent l="19050" t="0" r="9525" b="0"/>
            <wp:docPr id="38" name="Рисунок 10" descr="vymja_molo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ymja_moloko"/>
                    <pic:cNvPicPr>
                      <a:picLocks noChangeAspect="1" noChangeArrowheads="1"/>
                    </pic:cNvPicPr>
                  </pic:nvPicPr>
                  <pic:blipFill>
                    <a:blip r:embed="rId16" cstate="print"/>
                    <a:srcRect/>
                    <a:stretch>
                      <a:fillRect/>
                    </a:stretch>
                  </pic:blipFill>
                  <pic:spPr bwMode="auto">
                    <a:xfrm>
                      <a:off x="0" y="0"/>
                      <a:ext cx="2809875" cy="1855905"/>
                    </a:xfrm>
                    <a:prstGeom prst="rect">
                      <a:avLst/>
                    </a:prstGeom>
                    <a:noFill/>
                    <a:ln w="9525">
                      <a:noFill/>
                      <a:miter lim="800000"/>
                      <a:headEnd/>
                      <a:tailEnd/>
                    </a:ln>
                  </pic:spPr>
                </pic:pic>
              </a:graphicData>
            </a:graphic>
          </wp:inline>
        </w:drawing>
      </w:r>
    </w:p>
    <w:p w:rsidR="00AE7745" w:rsidRPr="004E4A7D" w:rsidRDefault="00AE7745" w:rsidP="00772FD6">
      <w:pPr>
        <w:ind w:firstLine="709"/>
        <w:jc w:val="both"/>
        <w:outlineLvl w:val="1"/>
        <w:rPr>
          <w:bCs/>
          <w:sz w:val="20"/>
          <w:szCs w:val="20"/>
        </w:rPr>
      </w:pPr>
      <w:r w:rsidRPr="004E4A7D">
        <w:rPr>
          <w:b/>
          <w:bCs/>
          <w:sz w:val="20"/>
          <w:szCs w:val="20"/>
        </w:rPr>
        <w:t>Опорожнение молочной железы</w:t>
      </w:r>
      <w:r w:rsidR="00225972" w:rsidRPr="004E4A7D">
        <w:rPr>
          <w:b/>
          <w:bCs/>
          <w:sz w:val="20"/>
          <w:szCs w:val="20"/>
        </w:rPr>
        <w:t xml:space="preserve">. </w:t>
      </w:r>
      <w:r w:rsidRPr="004E4A7D">
        <w:rPr>
          <w:bCs/>
          <w:sz w:val="20"/>
          <w:szCs w:val="20"/>
        </w:rPr>
        <w:t xml:space="preserve">Молочная железа опорожняется таким образом, что молоко выдавливается из молочных фолликулов в нижний молочный проток. Одновременно с тем как молочные фолликулы опустошаются, разряжается окружающий кольцеобразный сфинктер протока </w:t>
      </w:r>
      <w:proofErr w:type="gramStart"/>
      <w:r w:rsidRPr="004E4A7D">
        <w:rPr>
          <w:bCs/>
          <w:sz w:val="20"/>
          <w:szCs w:val="20"/>
        </w:rPr>
        <w:t>вымени</w:t>
      </w:r>
      <w:proofErr w:type="gramEnd"/>
      <w:r w:rsidRPr="004E4A7D">
        <w:rPr>
          <w:bCs/>
          <w:sz w:val="20"/>
          <w:szCs w:val="20"/>
        </w:rPr>
        <w:t xml:space="preserve"> и канал вымени открывается. Рефлекс молокоотдачи начинает </w:t>
      </w:r>
      <w:proofErr w:type="gramStart"/>
      <w:r w:rsidRPr="004E4A7D">
        <w:rPr>
          <w:bCs/>
          <w:sz w:val="20"/>
          <w:szCs w:val="20"/>
        </w:rPr>
        <w:t>действовать</w:t>
      </w:r>
      <w:proofErr w:type="gramEnd"/>
      <w:r w:rsidRPr="004E4A7D">
        <w:rPr>
          <w:bCs/>
          <w:sz w:val="20"/>
          <w:szCs w:val="20"/>
        </w:rPr>
        <w:t xml:space="preserve"> как только теленок начинает сосать корову, или при чистке вымени перед доением. Зрительные и слуховые ощущения также могут вызвать выработку этого рефлекса.</w:t>
      </w:r>
    </w:p>
    <w:p w:rsidR="00AE7745" w:rsidRPr="004E4A7D" w:rsidRDefault="00AE7745" w:rsidP="00772FD6">
      <w:pPr>
        <w:ind w:firstLine="709"/>
        <w:jc w:val="both"/>
        <w:outlineLvl w:val="1"/>
        <w:rPr>
          <w:bCs/>
          <w:sz w:val="20"/>
          <w:szCs w:val="20"/>
        </w:rPr>
      </w:pPr>
      <w:r w:rsidRPr="004E4A7D">
        <w:rPr>
          <w:b/>
          <w:bCs/>
          <w:sz w:val="20"/>
          <w:szCs w:val="20"/>
        </w:rPr>
        <w:t>Действие окситоцина</w:t>
      </w:r>
      <w:r w:rsidR="00225972" w:rsidRPr="004E4A7D">
        <w:rPr>
          <w:b/>
          <w:bCs/>
          <w:sz w:val="20"/>
          <w:szCs w:val="20"/>
        </w:rPr>
        <w:t xml:space="preserve">. </w:t>
      </w:r>
      <w:r w:rsidRPr="004E4A7D">
        <w:rPr>
          <w:bCs/>
          <w:sz w:val="20"/>
          <w:szCs w:val="20"/>
        </w:rPr>
        <w:t xml:space="preserve">Рефлекс молокоотдачи начинает </w:t>
      </w:r>
      <w:proofErr w:type="gramStart"/>
      <w:r w:rsidRPr="004E4A7D">
        <w:rPr>
          <w:bCs/>
          <w:sz w:val="20"/>
          <w:szCs w:val="20"/>
        </w:rPr>
        <w:t>действовать</w:t>
      </w:r>
      <w:proofErr w:type="gramEnd"/>
      <w:r w:rsidRPr="004E4A7D">
        <w:rPr>
          <w:bCs/>
          <w:sz w:val="20"/>
          <w:szCs w:val="20"/>
        </w:rPr>
        <w:t xml:space="preserve"> когда из гипофиза выделяется гормон окситоцина. Окситоцин течет с током крови в вымя, где вызывает сокращение молочных протоков и молочных фолликулов. Время действия окситоцина только 4-5 минут.</w:t>
      </w:r>
    </w:p>
    <w:p w:rsidR="00AE7745" w:rsidRPr="004E4A7D" w:rsidRDefault="00AE7745" w:rsidP="00772FD6">
      <w:pPr>
        <w:ind w:firstLine="709"/>
        <w:jc w:val="both"/>
        <w:outlineLvl w:val="1"/>
        <w:rPr>
          <w:bCs/>
          <w:sz w:val="20"/>
          <w:szCs w:val="20"/>
        </w:rPr>
      </w:pPr>
      <w:r w:rsidRPr="004E4A7D">
        <w:rPr>
          <w:b/>
          <w:bCs/>
          <w:sz w:val="20"/>
          <w:szCs w:val="20"/>
        </w:rPr>
        <w:t>Действие адреналина</w:t>
      </w:r>
      <w:r w:rsidR="00225972" w:rsidRPr="004E4A7D">
        <w:rPr>
          <w:b/>
          <w:bCs/>
          <w:sz w:val="20"/>
          <w:szCs w:val="20"/>
        </w:rPr>
        <w:t xml:space="preserve">. </w:t>
      </w:r>
      <w:r w:rsidRPr="004E4A7D">
        <w:rPr>
          <w:bCs/>
          <w:sz w:val="20"/>
          <w:szCs w:val="20"/>
        </w:rPr>
        <w:t xml:space="preserve">Рефлекс </w:t>
      </w:r>
      <w:proofErr w:type="spellStart"/>
      <w:r w:rsidRPr="004E4A7D">
        <w:rPr>
          <w:bCs/>
          <w:sz w:val="20"/>
          <w:szCs w:val="20"/>
        </w:rPr>
        <w:t>невыработки</w:t>
      </w:r>
      <w:proofErr w:type="spellEnd"/>
      <w:r w:rsidRPr="004E4A7D">
        <w:rPr>
          <w:bCs/>
          <w:sz w:val="20"/>
          <w:szCs w:val="20"/>
        </w:rPr>
        <w:t xml:space="preserve"> молока зависит также от выделяемых гормонов в организме. Если корова находится под воздействием стресса, напугана или чувствует боль, а также при начале доения – это ей </w:t>
      </w:r>
      <w:r w:rsidRPr="004E4A7D">
        <w:rPr>
          <w:bCs/>
          <w:sz w:val="20"/>
          <w:szCs w:val="20"/>
        </w:rPr>
        <w:lastRenderedPageBreak/>
        <w:t xml:space="preserve">незнакомо и рефлекс молокоотдачи еще не выработан. Действие окситоцина препятствует выделению адреналина. Адреналин сокращает кровеносные сосуды </w:t>
      </w:r>
      <w:proofErr w:type="gramStart"/>
      <w:r w:rsidRPr="004E4A7D">
        <w:rPr>
          <w:bCs/>
          <w:sz w:val="20"/>
          <w:szCs w:val="20"/>
        </w:rPr>
        <w:t>вымени</w:t>
      </w:r>
      <w:proofErr w:type="gramEnd"/>
      <w:r w:rsidRPr="004E4A7D">
        <w:rPr>
          <w:bCs/>
          <w:sz w:val="20"/>
          <w:szCs w:val="20"/>
        </w:rPr>
        <w:t xml:space="preserve"> препятствуя протоку молока из молочных фолликулов. Действие адреналина может </w:t>
      </w:r>
      <w:proofErr w:type="gramStart"/>
      <w:r w:rsidRPr="004E4A7D">
        <w:rPr>
          <w:bCs/>
          <w:sz w:val="20"/>
          <w:szCs w:val="20"/>
        </w:rPr>
        <w:t>длится</w:t>
      </w:r>
      <w:proofErr w:type="gramEnd"/>
      <w:r w:rsidRPr="004E4A7D">
        <w:rPr>
          <w:bCs/>
          <w:sz w:val="20"/>
          <w:szCs w:val="20"/>
        </w:rPr>
        <w:t xml:space="preserve"> долго, даже более 10 минут, что должно привлекать внимание, если доение идет неуспешно.</w:t>
      </w:r>
    </w:p>
    <w:p w:rsidR="00FD513A" w:rsidRPr="004E4A7D" w:rsidRDefault="00FD513A" w:rsidP="00772FD6">
      <w:pPr>
        <w:shd w:val="clear" w:color="auto" w:fill="FFFFFF"/>
        <w:ind w:firstLine="709"/>
        <w:jc w:val="both"/>
        <w:textAlignment w:val="baseline"/>
        <w:rPr>
          <w:sz w:val="20"/>
          <w:szCs w:val="20"/>
        </w:rPr>
      </w:pPr>
      <w:r w:rsidRPr="004E4A7D">
        <w:rPr>
          <w:b/>
          <w:sz w:val="20"/>
          <w:szCs w:val="20"/>
        </w:rPr>
        <w:t>Подготовка коровы к доению.</w:t>
      </w:r>
      <w:r w:rsidRPr="004E4A7D">
        <w:rPr>
          <w:sz w:val="20"/>
          <w:szCs w:val="20"/>
        </w:rPr>
        <w:t xml:space="preserve"> Большинство ученых считает, что образование молока происходит непрерывно, но скорость образования снижается по мере повышения давления внутри вымени из-за образовавшегося там молока.</w:t>
      </w:r>
    </w:p>
    <w:p w:rsidR="00FD513A" w:rsidRPr="004E4A7D" w:rsidRDefault="00FD513A" w:rsidP="00772FD6">
      <w:pPr>
        <w:shd w:val="clear" w:color="auto" w:fill="FFFFFF"/>
        <w:ind w:firstLine="709"/>
        <w:jc w:val="both"/>
        <w:textAlignment w:val="baseline"/>
        <w:rPr>
          <w:sz w:val="20"/>
          <w:szCs w:val="20"/>
        </w:rPr>
      </w:pPr>
      <w:r w:rsidRPr="004E4A7D">
        <w:rPr>
          <w:sz w:val="20"/>
          <w:szCs w:val="20"/>
        </w:rPr>
        <w:t>Доение нужно начинать, когда молочные цистерны наполнятся молоком, а вымя и соски сделаются упругими. Перед началом доения необходимо сделать массаж вымени. Систематический массаж способствует правильному развитию вымени, усиливает работу молочной железы, ускоряет выделение молока. При этом в молоке увеличивается и содержание жира за счет извлечения жировых шариков с последними порциями молока, которые выдаиваются после заключительного массажа.</w:t>
      </w:r>
    </w:p>
    <w:p w:rsidR="00FD513A" w:rsidRPr="004E4A7D" w:rsidRDefault="00FD513A" w:rsidP="00772FD6">
      <w:pPr>
        <w:shd w:val="clear" w:color="auto" w:fill="FFFFFF"/>
        <w:ind w:firstLine="709"/>
        <w:jc w:val="both"/>
        <w:textAlignment w:val="baseline"/>
        <w:rPr>
          <w:sz w:val="20"/>
          <w:szCs w:val="20"/>
        </w:rPr>
      </w:pPr>
      <w:r w:rsidRPr="004E4A7D">
        <w:rPr>
          <w:sz w:val="20"/>
          <w:szCs w:val="20"/>
        </w:rPr>
        <w:t xml:space="preserve">Массаж начинают с поглаживания всей поверхности вымени по длине и ширине. Второй прием подготовительного массажа состоит из легких </w:t>
      </w:r>
      <w:proofErr w:type="spellStart"/>
      <w:r w:rsidRPr="004E4A7D">
        <w:rPr>
          <w:sz w:val="20"/>
          <w:szCs w:val="20"/>
        </w:rPr>
        <w:t>подталкиваний</w:t>
      </w:r>
      <w:proofErr w:type="spellEnd"/>
      <w:r w:rsidRPr="004E4A7D">
        <w:rPr>
          <w:sz w:val="20"/>
          <w:szCs w:val="20"/>
        </w:rPr>
        <w:t xml:space="preserve"> руками всех долей вымени, подражая сосущему теленку. После этого приступают к доению. Когда большая часть молока выдоена, нужно провести заключительный массаж, который состоит в поочередном растирании и подталкивании всех долей вымени кверху. Благодаря этим приемам оставшееся в вымени молоко, наиболее богатое жиром, притекает к цистернам и выдаивается. Последние порции молока содержат до 9—10% жира. [14]</w:t>
      </w:r>
    </w:p>
    <w:p w:rsidR="00FD513A" w:rsidRPr="004E4A7D" w:rsidRDefault="00FD513A" w:rsidP="00772FD6">
      <w:pPr>
        <w:shd w:val="clear" w:color="auto" w:fill="FFFFFF"/>
        <w:ind w:firstLine="709"/>
        <w:jc w:val="both"/>
        <w:textAlignment w:val="baseline"/>
        <w:rPr>
          <w:sz w:val="20"/>
          <w:szCs w:val="20"/>
        </w:rPr>
      </w:pPr>
      <w:r w:rsidRPr="004E4A7D">
        <w:rPr>
          <w:sz w:val="20"/>
          <w:szCs w:val="20"/>
        </w:rPr>
        <w:t>Перед доением вымя тщательно подмывают теплой водой и вытирают чистым сухим полотенцем. Кроме того, необходимо жгутом чистой соломы предварительно обтереть зад коровы, чтобы приставшие частицы не попали в молоко. С этой же целью хвост коровы обязательно надо привязать к ноге. Смазывать вымя не следует.</w:t>
      </w:r>
    </w:p>
    <w:p w:rsidR="00FD513A" w:rsidRPr="004E4A7D" w:rsidRDefault="00FD513A" w:rsidP="00772FD6">
      <w:pPr>
        <w:shd w:val="clear" w:color="auto" w:fill="FFFFFF"/>
        <w:ind w:firstLine="709"/>
        <w:jc w:val="both"/>
        <w:textAlignment w:val="baseline"/>
        <w:rPr>
          <w:sz w:val="20"/>
          <w:szCs w:val="20"/>
        </w:rPr>
      </w:pPr>
      <w:r w:rsidRPr="004E4A7D">
        <w:rPr>
          <w:sz w:val="20"/>
          <w:szCs w:val="20"/>
        </w:rPr>
        <w:t>Нужно также помнить, что при испуге или причинении боли у коровы задерживается выделение молока, поэтому нельзя допускать грубого обращения с животным. Даже смена доярки вызывает беспокойство у коровы, что приводит к снижению удоя.</w:t>
      </w:r>
    </w:p>
    <w:p w:rsidR="00FD513A" w:rsidRPr="004E4A7D" w:rsidRDefault="00FD513A" w:rsidP="00772FD6">
      <w:pPr>
        <w:shd w:val="clear" w:color="auto" w:fill="FFFFFF"/>
        <w:ind w:firstLine="709"/>
        <w:jc w:val="both"/>
        <w:textAlignment w:val="baseline"/>
        <w:rPr>
          <w:sz w:val="20"/>
          <w:szCs w:val="20"/>
        </w:rPr>
      </w:pPr>
      <w:r w:rsidRPr="004E4A7D">
        <w:rPr>
          <w:b/>
          <w:sz w:val="20"/>
          <w:szCs w:val="20"/>
        </w:rPr>
        <w:t>Техника ручного доения</w:t>
      </w:r>
      <w:r w:rsidRPr="004E4A7D">
        <w:rPr>
          <w:sz w:val="20"/>
          <w:szCs w:val="20"/>
        </w:rPr>
        <w:t>. При ручном доении особое внимание уделяется тому, чтобы не повредить ткань вымени и получить чистое молоко.</w:t>
      </w:r>
    </w:p>
    <w:p w:rsidR="00FD513A" w:rsidRPr="004E4A7D" w:rsidRDefault="00FD513A" w:rsidP="00772FD6">
      <w:pPr>
        <w:shd w:val="clear" w:color="auto" w:fill="FFFFFF"/>
        <w:ind w:firstLine="709"/>
        <w:jc w:val="both"/>
        <w:textAlignment w:val="baseline"/>
        <w:rPr>
          <w:sz w:val="20"/>
          <w:szCs w:val="20"/>
        </w:rPr>
      </w:pPr>
      <w:r w:rsidRPr="004E4A7D">
        <w:rPr>
          <w:noProof/>
          <w:sz w:val="20"/>
          <w:szCs w:val="20"/>
        </w:rPr>
        <w:drawing>
          <wp:inline distT="0" distB="0" distL="0" distR="0" wp14:anchorId="2F07A925" wp14:editId="53F0BFA4">
            <wp:extent cx="2714625" cy="1524981"/>
            <wp:effectExtent l="19050" t="0" r="9525" b="0"/>
            <wp:docPr id="3" name="Рисунок 3" descr="Техника доения кулак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Техника доения кулаком"/>
                    <pic:cNvPicPr>
                      <a:picLocks noChangeAspect="1" noChangeArrowheads="1"/>
                    </pic:cNvPicPr>
                  </pic:nvPicPr>
                  <pic:blipFill>
                    <a:blip r:embed="rId17" cstate="print"/>
                    <a:srcRect/>
                    <a:stretch>
                      <a:fillRect/>
                    </a:stretch>
                  </pic:blipFill>
                  <pic:spPr bwMode="auto">
                    <a:xfrm>
                      <a:off x="0" y="0"/>
                      <a:ext cx="2714625" cy="1524981"/>
                    </a:xfrm>
                    <a:prstGeom prst="rect">
                      <a:avLst/>
                    </a:prstGeom>
                    <a:noFill/>
                    <a:ln w="9525">
                      <a:noFill/>
                      <a:miter lim="800000"/>
                      <a:headEnd/>
                      <a:tailEnd/>
                    </a:ln>
                  </pic:spPr>
                </pic:pic>
              </a:graphicData>
            </a:graphic>
          </wp:inline>
        </w:drawing>
      </w:r>
      <w:r w:rsidRPr="004E4A7D">
        <w:rPr>
          <w:sz w:val="20"/>
          <w:szCs w:val="20"/>
        </w:rPr>
        <w:t> </w:t>
      </w:r>
    </w:p>
    <w:p w:rsidR="00FD513A" w:rsidRPr="004E4A7D" w:rsidRDefault="00FD513A" w:rsidP="00772FD6">
      <w:pPr>
        <w:shd w:val="clear" w:color="auto" w:fill="FFFFFF"/>
        <w:ind w:firstLine="709"/>
        <w:jc w:val="both"/>
        <w:textAlignment w:val="baseline"/>
        <w:rPr>
          <w:sz w:val="20"/>
          <w:szCs w:val="20"/>
        </w:rPr>
      </w:pPr>
      <w:r w:rsidRPr="004E4A7D">
        <w:rPr>
          <w:b/>
          <w:sz w:val="20"/>
          <w:szCs w:val="20"/>
        </w:rPr>
        <w:t>Техника доения кулаком</w:t>
      </w:r>
      <w:r w:rsidR="006A1D04" w:rsidRPr="004E4A7D">
        <w:rPr>
          <w:b/>
          <w:sz w:val="20"/>
          <w:szCs w:val="20"/>
        </w:rPr>
        <w:t xml:space="preserve">. </w:t>
      </w:r>
      <w:r w:rsidRPr="004E4A7D">
        <w:rPr>
          <w:sz w:val="20"/>
          <w:szCs w:val="20"/>
        </w:rPr>
        <w:t>Не следует тянуть и дергать соски, а также доить влажными руками. Поэтому доение щипком, при котором молоко из соска выдавливается двумя постоянно увлажняющимися пальцами, непригодно.</w:t>
      </w:r>
    </w:p>
    <w:p w:rsidR="00FD513A" w:rsidRPr="004E4A7D" w:rsidRDefault="00FD513A" w:rsidP="00772FD6">
      <w:pPr>
        <w:shd w:val="clear" w:color="auto" w:fill="FFFFFF"/>
        <w:ind w:firstLine="709"/>
        <w:jc w:val="both"/>
        <w:textAlignment w:val="baseline"/>
        <w:rPr>
          <w:sz w:val="20"/>
          <w:szCs w:val="20"/>
        </w:rPr>
      </w:pPr>
      <w:r w:rsidRPr="004E4A7D">
        <w:rPr>
          <w:sz w:val="20"/>
          <w:szCs w:val="20"/>
        </w:rPr>
        <w:t>Корову с нормальной длиной сосков лучше доить кулаком. При этом способе руки примерно находятся в одном положении, большим и указательным пальцами зажимают сосок у основания, чтобы молоко обратно не попало в цистерну, а затем сосок сжимают по очереди остальными пальцами, благодаря чему молоко извлекается из сосковой цистерны через сосковый канал наружу как показано на рисунке. Опытная доярка обычно делает до 100 таких движений в минуту. Если у коровы очень короткие соски и при доении происходит увлажнение пальцев, то в этом случае ее лучше доить способом потягивания соска двумя пальцами — большим и указательным.</w:t>
      </w:r>
    </w:p>
    <w:p w:rsidR="00FD513A" w:rsidRPr="004E4A7D" w:rsidRDefault="00FD513A" w:rsidP="00772FD6">
      <w:pPr>
        <w:shd w:val="clear" w:color="auto" w:fill="FFFFFF"/>
        <w:ind w:firstLine="709"/>
        <w:jc w:val="both"/>
        <w:textAlignment w:val="baseline"/>
        <w:rPr>
          <w:sz w:val="20"/>
          <w:szCs w:val="20"/>
        </w:rPr>
      </w:pPr>
      <w:r w:rsidRPr="004E4A7D">
        <w:rPr>
          <w:sz w:val="20"/>
          <w:szCs w:val="20"/>
        </w:rPr>
        <w:t xml:space="preserve">Кратность доения и промежутки между дойками. Наряду с правильным доением важно также определить, сколько раз нужно доить корову, чтобы не допустить снижения ее удоя и заболевания вымени. Многочисленными опытами установлено, что нельзя корову доить менее чем 2 раза в день. На больших группах коров доказано, что в среднем при доении 3 раза в день по сравнению с доением 2 раза суточный удой увеличивается на 6—7%. Однако у некоторых коров при переходе от трехразового доения к двухразовому продуктивность значительно падает, </w:t>
      </w:r>
      <w:proofErr w:type="gramStart"/>
      <w:r w:rsidRPr="004E4A7D">
        <w:rPr>
          <w:sz w:val="20"/>
          <w:szCs w:val="20"/>
        </w:rPr>
        <w:t>тогда</w:t>
      </w:r>
      <w:proofErr w:type="gramEnd"/>
      <w:r w:rsidRPr="004E4A7D">
        <w:rPr>
          <w:sz w:val="20"/>
          <w:szCs w:val="20"/>
        </w:rPr>
        <w:t xml:space="preserve"> как другие никак не реагируют на такой или обратный переход. Это обусловлено, прежде всего, объемом вымени у коров. Уменьшение промежутка между дойками при трехкратном доении дает больший эффект у коров с малым объемом вымени и особенно у первотелок. [6]</w:t>
      </w:r>
    </w:p>
    <w:p w:rsidR="00FD513A" w:rsidRPr="004E4A7D" w:rsidRDefault="00FD513A" w:rsidP="00772FD6">
      <w:pPr>
        <w:shd w:val="clear" w:color="auto" w:fill="FFFFFF"/>
        <w:ind w:firstLine="709"/>
        <w:jc w:val="both"/>
        <w:textAlignment w:val="baseline"/>
        <w:rPr>
          <w:sz w:val="20"/>
          <w:szCs w:val="20"/>
        </w:rPr>
      </w:pPr>
      <w:r w:rsidRPr="004E4A7D">
        <w:rPr>
          <w:sz w:val="20"/>
          <w:szCs w:val="20"/>
        </w:rPr>
        <w:t>После отела корову лучше доить 4 раза в день, когда нужно поить теленка, а с 10—14-го дня можно перейти на трехразовое доение, но при этом нужно следить, чтобы у высокоудойной коровы не воспалилось или не загрубело вымя, а также не было самопроизвольного истечения молока до начала очередной дойки. С 5—6-го месяца после отела, если удой коровы не превышает 10 кг молока, можно перейти на доение 2 раза, а за 5—6 дней до запуска доить 1 раз.</w:t>
      </w:r>
    </w:p>
    <w:p w:rsidR="00FD513A" w:rsidRPr="004E4A7D" w:rsidRDefault="00FD513A" w:rsidP="00772FD6">
      <w:pPr>
        <w:shd w:val="clear" w:color="auto" w:fill="FFFFFF"/>
        <w:ind w:firstLine="709"/>
        <w:jc w:val="both"/>
        <w:textAlignment w:val="baseline"/>
        <w:rPr>
          <w:sz w:val="20"/>
          <w:szCs w:val="20"/>
        </w:rPr>
      </w:pPr>
      <w:r w:rsidRPr="004E4A7D">
        <w:rPr>
          <w:sz w:val="20"/>
          <w:szCs w:val="20"/>
        </w:rPr>
        <w:t>Наряду с кратностью доения не менее важно найти оптимальную продолжительность интервала между дойками. Исходя из того, что образование молока ослабляется в результате накопления его в вымени после последней дойки, идеальным интервалом при трехразовом доении является 8 часов и при двухразовом — 12 часов. Однако такие интервалы по непредвиденным причинам выдержать бывает очень трудно. Поэтому нужно стремиться, чтобы при трехразовом доении минимальный промежуток между дойками был не короче 7 часов, а максимальный — не длиннее 9 часов и чтобы часы дойки и кормления коровы были все время постоянными.</w:t>
      </w:r>
    </w:p>
    <w:p w:rsidR="00972D70" w:rsidRPr="004E4A7D" w:rsidRDefault="00972D70" w:rsidP="00772FD6">
      <w:pPr>
        <w:shd w:val="clear" w:color="auto" w:fill="FFFFFF"/>
        <w:ind w:firstLine="709"/>
        <w:jc w:val="both"/>
        <w:textAlignment w:val="baseline"/>
        <w:rPr>
          <w:sz w:val="20"/>
          <w:szCs w:val="20"/>
        </w:rPr>
      </w:pPr>
    </w:p>
    <w:p w:rsidR="00972D70" w:rsidRDefault="00972D70" w:rsidP="00772FD6">
      <w:pPr>
        <w:shd w:val="clear" w:color="auto" w:fill="FFFFFF"/>
        <w:ind w:firstLine="709"/>
        <w:jc w:val="both"/>
        <w:textAlignment w:val="baseline"/>
        <w:rPr>
          <w:sz w:val="24"/>
          <w:szCs w:val="24"/>
        </w:rPr>
      </w:pPr>
    </w:p>
    <w:p w:rsidR="006A1D04" w:rsidRDefault="006A1D04" w:rsidP="00772FD6">
      <w:pPr>
        <w:shd w:val="clear" w:color="auto" w:fill="FFFFFF"/>
        <w:ind w:firstLine="709"/>
        <w:jc w:val="both"/>
        <w:textAlignment w:val="baseline"/>
        <w:rPr>
          <w:sz w:val="24"/>
          <w:szCs w:val="24"/>
        </w:rPr>
      </w:pPr>
    </w:p>
    <w:p w:rsidR="00972D70" w:rsidRPr="00772FD6" w:rsidRDefault="00972D70" w:rsidP="00772FD6">
      <w:pPr>
        <w:pStyle w:val="2"/>
        <w:shd w:val="clear" w:color="auto" w:fill="FFFFFF"/>
        <w:ind w:firstLine="709"/>
        <w:jc w:val="both"/>
        <w:rPr>
          <w:bCs/>
          <w:sz w:val="24"/>
          <w:szCs w:val="24"/>
        </w:rPr>
      </w:pPr>
      <w:r w:rsidRPr="00772FD6">
        <w:rPr>
          <w:sz w:val="24"/>
          <w:szCs w:val="24"/>
        </w:rPr>
        <w:lastRenderedPageBreak/>
        <w:t xml:space="preserve">Тема 2 </w:t>
      </w:r>
      <w:r w:rsidR="006075ED" w:rsidRPr="00772FD6">
        <w:rPr>
          <w:sz w:val="24"/>
          <w:szCs w:val="24"/>
        </w:rPr>
        <w:t>–</w:t>
      </w:r>
      <w:r w:rsidRPr="00772FD6">
        <w:rPr>
          <w:sz w:val="24"/>
          <w:szCs w:val="24"/>
        </w:rPr>
        <w:t xml:space="preserve"> </w:t>
      </w:r>
      <w:r w:rsidR="006075ED" w:rsidRPr="00772FD6">
        <w:rPr>
          <w:sz w:val="24"/>
          <w:szCs w:val="24"/>
        </w:rPr>
        <w:t xml:space="preserve">Индивидуальный и статистический учет, анализ и планирование молочной продуктивности коров. </w:t>
      </w:r>
      <w:r w:rsidRPr="00772FD6">
        <w:rPr>
          <w:bCs/>
          <w:sz w:val="24"/>
          <w:szCs w:val="24"/>
        </w:rPr>
        <w:t>Методы учета и оценка молочной продуктивности коров</w:t>
      </w:r>
    </w:p>
    <w:p w:rsidR="00972D70" w:rsidRPr="00772FD6" w:rsidRDefault="00972D70" w:rsidP="00772FD6">
      <w:pPr>
        <w:ind w:firstLine="709"/>
        <w:jc w:val="both"/>
        <w:rPr>
          <w:sz w:val="24"/>
          <w:szCs w:val="24"/>
          <w:shd w:val="clear" w:color="auto" w:fill="FFFFFF"/>
        </w:rPr>
      </w:pPr>
      <w:bookmarkStart w:id="6" w:name="846"/>
      <w:r w:rsidRPr="00772FD6">
        <w:rPr>
          <w:b/>
          <w:bCs/>
          <w:sz w:val="24"/>
          <w:szCs w:val="24"/>
          <w:shd w:val="clear" w:color="auto" w:fill="FFFFFF"/>
        </w:rPr>
        <w:t>Цель занятия.</w:t>
      </w:r>
      <w:r w:rsidRPr="00772FD6">
        <w:rPr>
          <w:sz w:val="24"/>
          <w:szCs w:val="24"/>
          <w:shd w:val="clear" w:color="auto" w:fill="FFFFFF"/>
        </w:rPr>
        <w:t> Изучить показатели, по которым оценивают продуктивность коров, овладеть методы учета, способы и технику их определения. Приобрести практические навыки по анализу факторов, влияющих на показатели молочной продуктивности и их корректировки.</w:t>
      </w:r>
    </w:p>
    <w:p w:rsidR="00972D70" w:rsidRPr="00772FD6" w:rsidRDefault="00972D70" w:rsidP="00772FD6">
      <w:pPr>
        <w:ind w:firstLine="709"/>
        <w:jc w:val="both"/>
        <w:rPr>
          <w:sz w:val="24"/>
          <w:szCs w:val="24"/>
          <w:shd w:val="clear" w:color="auto" w:fill="FFFFFF"/>
        </w:rPr>
      </w:pPr>
      <w:r w:rsidRPr="00772FD6">
        <w:rPr>
          <w:b/>
          <w:bCs/>
          <w:sz w:val="24"/>
          <w:szCs w:val="24"/>
          <w:shd w:val="clear" w:color="auto" w:fill="FFFFFF"/>
        </w:rPr>
        <w:t>Наглядные пособия и оборудование.</w:t>
      </w:r>
      <w:r w:rsidR="00A55F2B" w:rsidRPr="00772FD6">
        <w:rPr>
          <w:b/>
          <w:bCs/>
          <w:sz w:val="24"/>
          <w:szCs w:val="24"/>
          <w:shd w:val="clear" w:color="auto" w:fill="FFFFFF"/>
        </w:rPr>
        <w:t xml:space="preserve"> </w:t>
      </w:r>
      <w:r w:rsidRPr="00772FD6">
        <w:rPr>
          <w:sz w:val="24"/>
          <w:szCs w:val="24"/>
          <w:shd w:val="clear" w:color="auto" w:fill="FFFFFF"/>
        </w:rPr>
        <w:t>Материалы актов контрольных доений и других форм первичного учета молочной продуктивности коров фермы; рабочие тетради; микрокалькуляторы.</w:t>
      </w:r>
    </w:p>
    <w:p w:rsidR="00972D70" w:rsidRPr="00772FD6" w:rsidRDefault="00972D70" w:rsidP="00772FD6">
      <w:pPr>
        <w:ind w:firstLine="709"/>
        <w:jc w:val="both"/>
        <w:rPr>
          <w:sz w:val="24"/>
          <w:szCs w:val="24"/>
          <w:shd w:val="clear" w:color="auto" w:fill="FFFFFF"/>
        </w:rPr>
      </w:pPr>
      <w:r w:rsidRPr="00772FD6">
        <w:rPr>
          <w:b/>
          <w:bCs/>
          <w:sz w:val="24"/>
          <w:szCs w:val="24"/>
          <w:shd w:val="clear" w:color="auto" w:fill="FFFFFF"/>
        </w:rPr>
        <w:t>Содержание темы и методика выполнения заданий.</w:t>
      </w:r>
      <w:r w:rsidRPr="00772FD6">
        <w:rPr>
          <w:sz w:val="24"/>
          <w:szCs w:val="24"/>
          <w:shd w:val="clear" w:color="auto" w:fill="FFFFFF"/>
        </w:rPr>
        <w:t xml:space="preserve"> Чтобы оценить продуктивность коровы за тот или иной промежуток времени, определяют количество и качество полученного от нее молока. Основными показателями, характеризующими производительность коров, </w:t>
      </w:r>
      <w:r w:rsidR="00217DA4" w:rsidRPr="00772FD6">
        <w:rPr>
          <w:sz w:val="24"/>
          <w:szCs w:val="24"/>
          <w:shd w:val="clear" w:color="auto" w:fill="FFFFFF"/>
        </w:rPr>
        <w:t>является удой</w:t>
      </w:r>
      <w:r w:rsidRPr="00772FD6">
        <w:rPr>
          <w:sz w:val="24"/>
          <w:szCs w:val="24"/>
          <w:shd w:val="clear" w:color="auto" w:fill="FFFFFF"/>
        </w:rPr>
        <w:t xml:space="preserve">, содержание жира и белка в молоке, а также общее количество молочного жира и белка в </w:t>
      </w:r>
      <w:r w:rsidR="00217DA4" w:rsidRPr="00772FD6">
        <w:rPr>
          <w:sz w:val="24"/>
          <w:szCs w:val="24"/>
          <w:shd w:val="clear" w:color="auto" w:fill="FFFFFF"/>
        </w:rPr>
        <w:t>молоке</w:t>
      </w:r>
      <w:r w:rsidRPr="00772FD6">
        <w:rPr>
          <w:sz w:val="24"/>
          <w:szCs w:val="24"/>
          <w:shd w:val="clear" w:color="auto" w:fill="FFFFFF"/>
        </w:rPr>
        <w:t>.</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Индивидуальную продуктивность коров оценивают за всю лактацию (независимо от ее продолжительности), за первые 305 дней (стандартизированная продолжительность) лактации, за календарный год, надой за всю жизнь и вы</w:t>
      </w:r>
      <w:r w:rsidR="00217DA4" w:rsidRPr="00772FD6">
        <w:rPr>
          <w:sz w:val="24"/>
          <w:szCs w:val="24"/>
          <w:shd w:val="clear" w:color="auto" w:fill="FFFFFF"/>
        </w:rPr>
        <w:t>сший</w:t>
      </w:r>
      <w:r w:rsidRPr="00772FD6">
        <w:rPr>
          <w:sz w:val="24"/>
          <w:szCs w:val="24"/>
          <w:shd w:val="clear" w:color="auto" w:fill="FFFFFF"/>
        </w:rPr>
        <w:t xml:space="preserve"> суточный надой.</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Существует два метода учета молочной продуктивности коров - ежедневный (точный) учет и метод контрольных доений. Сейчас ежедневный (точный) учет молочной продуктивности проводят при научных исследованиях, а также в случаях раздоя коров до рекордных надоев. Его преимущество в том, что он дает возможность быстро выявлять все нарушения в кормлении и содержании коровы, поскольку они резко и быстро реагируют на это снижением надоев.</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Приближенно определить показатели молочной продуктивности коров можно на основе учета молочности через определенные (</w:t>
      </w:r>
      <w:r w:rsidR="001C4B84" w:rsidRPr="00772FD6">
        <w:rPr>
          <w:sz w:val="24"/>
          <w:szCs w:val="24"/>
          <w:shd w:val="clear" w:color="auto" w:fill="FFFFFF"/>
        </w:rPr>
        <w:t>5</w:t>
      </w:r>
      <w:r w:rsidRPr="00772FD6">
        <w:rPr>
          <w:sz w:val="24"/>
          <w:szCs w:val="24"/>
          <w:shd w:val="clear" w:color="auto" w:fill="FFFFFF"/>
        </w:rPr>
        <w:t>, 10, 15, 30-дневные) контрольные промежутки времени. Конечно, при коротких промежутках между контрольными днями показатели производительности будут точнее.</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Согласно требованиям надой от каждой коровы определяют в племенных хозяйствах путем проведения ежедекадных, а в других хозяйствах - не реже одного раза в месяц контрольных доений. Над</w:t>
      </w:r>
      <w:r w:rsidR="00A55F2B" w:rsidRPr="00772FD6">
        <w:rPr>
          <w:sz w:val="24"/>
          <w:szCs w:val="24"/>
          <w:shd w:val="clear" w:color="auto" w:fill="FFFFFF"/>
        </w:rPr>
        <w:t>ой</w:t>
      </w:r>
      <w:r w:rsidRPr="00772FD6">
        <w:rPr>
          <w:sz w:val="24"/>
          <w:szCs w:val="24"/>
          <w:shd w:val="clear" w:color="auto" w:fill="FFFFFF"/>
        </w:rPr>
        <w:t xml:space="preserve"> коровы за период между контрольными дойк</w:t>
      </w:r>
      <w:r w:rsidR="001C4B84" w:rsidRPr="00772FD6">
        <w:rPr>
          <w:sz w:val="24"/>
          <w:szCs w:val="24"/>
          <w:shd w:val="clear" w:color="auto" w:fill="FFFFFF"/>
        </w:rPr>
        <w:t>ами</w:t>
      </w:r>
      <w:r w:rsidRPr="00772FD6">
        <w:rPr>
          <w:sz w:val="24"/>
          <w:szCs w:val="24"/>
          <w:shd w:val="clear" w:color="auto" w:fill="FFFFFF"/>
        </w:rPr>
        <w:t xml:space="preserve"> определяют умножением величины надоя в контрольный день на продолжительность периода (дней) между датами контрольных доений. Над</w:t>
      </w:r>
      <w:r w:rsidR="00A55F2B" w:rsidRPr="00772FD6">
        <w:rPr>
          <w:sz w:val="24"/>
          <w:szCs w:val="24"/>
          <w:shd w:val="clear" w:color="auto" w:fill="FFFFFF"/>
        </w:rPr>
        <w:t>ой</w:t>
      </w:r>
      <w:r w:rsidRPr="00772FD6">
        <w:rPr>
          <w:sz w:val="24"/>
          <w:szCs w:val="24"/>
          <w:shd w:val="clear" w:color="auto" w:fill="FFFFFF"/>
        </w:rPr>
        <w:t xml:space="preserve"> коровы за определенный период (месяц, год, лактацию и т.д.) вычисляют добавлением надоев за соответствующее количество контрольных периодов (декад, месяцев).</w:t>
      </w:r>
    </w:p>
    <w:p w:rsidR="00972D70" w:rsidRPr="00772FD6" w:rsidRDefault="000F43D6" w:rsidP="00772FD6">
      <w:pPr>
        <w:ind w:firstLine="709"/>
        <w:jc w:val="both"/>
        <w:rPr>
          <w:sz w:val="24"/>
          <w:szCs w:val="24"/>
          <w:shd w:val="clear" w:color="auto" w:fill="FFFFFF"/>
        </w:rPr>
      </w:pPr>
      <m:oMathPara>
        <m:oMath>
          <m:sSub>
            <m:sSubPr>
              <m:ctrlPr>
                <w:rPr>
                  <w:rFonts w:ascii="Cambria Math" w:hAnsi="Cambria Math"/>
                  <w:sz w:val="24"/>
                  <w:szCs w:val="24"/>
                </w:rPr>
              </m:ctrlPr>
            </m:sSubPr>
            <m:e>
              <m:r>
                <m:rPr>
                  <m:sty m:val="p"/>
                </m:rPr>
                <w:rPr>
                  <w:rFonts w:ascii="Cambria Math" w:hAnsi="Cambria Math"/>
                  <w:sz w:val="24"/>
                  <w:szCs w:val="24"/>
                </w:rPr>
                <m:t>Н</m:t>
              </m:r>
            </m:e>
            <m:sub>
              <m:r>
                <m:rPr>
                  <m:sty m:val="p"/>
                </m:rPr>
                <w:rPr>
                  <w:rFonts w:ascii="Cambria Math" w:hAnsi="Cambria Math"/>
                  <w:sz w:val="24"/>
                  <w:szCs w:val="24"/>
                </w:rPr>
                <m:t>л</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Н</m:t>
              </m:r>
            </m:e>
            <m:sub>
              <m:r>
                <m:rPr>
                  <m:sty m:val="p"/>
                </m:rPr>
                <w:rPr>
                  <w:rFonts w:ascii="Cambria Math" w:hAnsi="Cambria Math"/>
                  <w:sz w:val="24"/>
                  <w:szCs w:val="24"/>
                </w:rPr>
                <m:t>к1</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Д</m:t>
              </m:r>
            </m:e>
            <m:sub>
              <m:r>
                <m:rPr>
                  <m:sty m:val="p"/>
                </m:rPr>
                <w:rPr>
                  <w:rFonts w:ascii="Cambria Math" w:hAnsi="Cambria Math"/>
                  <w:sz w:val="24"/>
                  <w:szCs w:val="24"/>
                </w:rPr>
                <m:t>1</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Н</m:t>
              </m:r>
            </m:e>
            <m:sub>
              <m:r>
                <m:rPr>
                  <m:sty m:val="p"/>
                </m:rPr>
                <w:rPr>
                  <w:rFonts w:ascii="Cambria Math" w:hAnsi="Cambria Math"/>
                  <w:sz w:val="24"/>
                  <w:szCs w:val="24"/>
                </w:rPr>
                <m:t>к2</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Д</m:t>
              </m:r>
            </m:e>
            <m:sub>
              <m:r>
                <m:rPr>
                  <m:sty m:val="p"/>
                </m:rPr>
                <w:rPr>
                  <w:rFonts w:ascii="Cambria Math" w:hAnsi="Cambria Math"/>
                  <w:sz w:val="24"/>
                  <w:szCs w:val="24"/>
                </w:rPr>
                <m:t>2</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Н</m:t>
              </m:r>
            </m:e>
            <m:sub>
              <m:r>
                <m:rPr>
                  <m:sty m:val="p"/>
                </m:rPr>
                <w:rPr>
                  <w:rFonts w:ascii="Cambria Math" w:hAnsi="Cambria Math"/>
                  <w:sz w:val="24"/>
                  <w:szCs w:val="24"/>
                </w:rPr>
                <m:t>кх</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Д</m:t>
              </m:r>
            </m:e>
            <m:sub>
              <m:r>
                <m:rPr>
                  <m:sty m:val="p"/>
                </m:rPr>
                <w:rPr>
                  <w:rFonts w:ascii="Cambria Math" w:hAnsi="Cambria Math"/>
                  <w:sz w:val="24"/>
                  <w:szCs w:val="24"/>
                </w:rPr>
                <m:t>х</m:t>
              </m:r>
            </m:sub>
          </m:sSub>
        </m:oMath>
      </m:oMathPara>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 xml:space="preserve">где </w:t>
      </w:r>
      <w:proofErr w:type="spellStart"/>
      <w:r w:rsidRPr="00772FD6">
        <w:rPr>
          <w:sz w:val="24"/>
          <w:szCs w:val="24"/>
          <w:shd w:val="clear" w:color="auto" w:fill="FFFFFF"/>
        </w:rPr>
        <w:t>Нл</w:t>
      </w:r>
      <w:proofErr w:type="spellEnd"/>
      <w:r w:rsidRPr="00772FD6">
        <w:rPr>
          <w:sz w:val="24"/>
          <w:szCs w:val="24"/>
          <w:shd w:val="clear" w:color="auto" w:fill="FFFFFF"/>
        </w:rPr>
        <w:t xml:space="preserve"> - надой за лактацию, кг </w:t>
      </w:r>
      <w:proofErr w:type="spellStart"/>
      <w:r w:rsidRPr="00772FD6">
        <w:rPr>
          <w:sz w:val="24"/>
          <w:szCs w:val="24"/>
          <w:shd w:val="clear" w:color="auto" w:fill="FFFFFF"/>
        </w:rPr>
        <w:t>Нк</w:t>
      </w:r>
      <w:proofErr w:type="spellEnd"/>
      <w:r w:rsidRPr="00772FD6">
        <w:rPr>
          <w:sz w:val="24"/>
          <w:szCs w:val="24"/>
          <w:shd w:val="clear" w:color="auto" w:fill="FFFFFF"/>
        </w:rPr>
        <w:t xml:space="preserve"> - над</w:t>
      </w:r>
      <w:r w:rsidR="00A55F2B" w:rsidRPr="00772FD6">
        <w:rPr>
          <w:sz w:val="24"/>
          <w:szCs w:val="24"/>
          <w:shd w:val="clear" w:color="auto" w:fill="FFFFFF"/>
        </w:rPr>
        <w:t>ой</w:t>
      </w:r>
      <w:r w:rsidRPr="00772FD6">
        <w:rPr>
          <w:sz w:val="24"/>
          <w:szCs w:val="24"/>
          <w:shd w:val="clear" w:color="auto" w:fill="FFFFFF"/>
        </w:rPr>
        <w:t xml:space="preserve"> в день контроля, кг</w:t>
      </w:r>
      <w:proofErr w:type="gramStart"/>
      <w:r w:rsidRPr="00772FD6">
        <w:rPr>
          <w:sz w:val="24"/>
          <w:szCs w:val="24"/>
          <w:shd w:val="clear" w:color="auto" w:fill="FFFFFF"/>
        </w:rPr>
        <w:t xml:space="preserve"> Д</w:t>
      </w:r>
      <w:proofErr w:type="gramEnd"/>
      <w:r w:rsidRPr="00772FD6">
        <w:rPr>
          <w:sz w:val="24"/>
          <w:szCs w:val="24"/>
          <w:shd w:val="clear" w:color="auto" w:fill="FFFFFF"/>
        </w:rPr>
        <w:t xml:space="preserve"> - количество дней между двумя смежным</w:t>
      </w:r>
      <w:r w:rsidR="001C4B84" w:rsidRPr="00772FD6">
        <w:rPr>
          <w:sz w:val="24"/>
          <w:szCs w:val="24"/>
          <w:shd w:val="clear" w:color="auto" w:fill="FFFFFF"/>
        </w:rPr>
        <w:t>и контрольными дойкой; К</w:t>
      </w:r>
      <w:r w:rsidR="001C4B84" w:rsidRPr="00772FD6">
        <w:rPr>
          <w:sz w:val="24"/>
          <w:szCs w:val="24"/>
          <w:shd w:val="clear" w:color="auto" w:fill="FFFFFF"/>
          <w:vertAlign w:val="subscript"/>
        </w:rPr>
        <w:t>1</w:t>
      </w:r>
      <w:r w:rsidR="001C4B84" w:rsidRPr="00772FD6">
        <w:rPr>
          <w:sz w:val="24"/>
          <w:szCs w:val="24"/>
          <w:shd w:val="clear" w:color="auto" w:fill="FFFFFF"/>
        </w:rPr>
        <w:t>, К</w:t>
      </w:r>
      <w:r w:rsidR="001C4B84" w:rsidRPr="00772FD6">
        <w:rPr>
          <w:sz w:val="24"/>
          <w:szCs w:val="24"/>
          <w:shd w:val="clear" w:color="auto" w:fill="FFFFFF"/>
          <w:vertAlign w:val="subscript"/>
        </w:rPr>
        <w:t>2</w:t>
      </w:r>
      <w:r w:rsidR="001C4B84" w:rsidRPr="00772FD6">
        <w:rPr>
          <w:sz w:val="24"/>
          <w:szCs w:val="24"/>
          <w:shd w:val="clear" w:color="auto" w:fill="FFFFFF"/>
        </w:rPr>
        <w:t xml:space="preserve">, </w:t>
      </w:r>
      <w:r w:rsidRPr="00772FD6">
        <w:rPr>
          <w:sz w:val="24"/>
          <w:szCs w:val="24"/>
          <w:shd w:val="clear" w:color="auto" w:fill="FFFFFF"/>
        </w:rPr>
        <w:t xml:space="preserve"> - номер контрольного доения.</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Разница между надоями за лактацию, определенными при ежедневном контроле и на основе контрольных доений, не превышает 3 - 5%, обычно почти не влияет на результаты оценки животных.</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Содержание жира и белка в молоке коров определяют не реже одного раза в месяц, а за более длительный период - на основе среднего показателя. Чтобы определить средний процент жира или белка в молоке коровы за месяц, квартал, год, лактацию или 305 дней, необходимо надои за каждый месяц (декаду) умножить на содержание жира (белка) за каждый месяц (декаду) этого периода, то есть получить так называемое однопроцентное, по содержанию жира или белка, молоко.</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Затем, разделив сумму однопроцентного (по жир</w:t>
      </w:r>
      <w:r w:rsidR="00802289" w:rsidRPr="00772FD6">
        <w:rPr>
          <w:sz w:val="24"/>
          <w:szCs w:val="24"/>
          <w:shd w:val="clear" w:color="auto" w:fill="FFFFFF"/>
        </w:rPr>
        <w:t>у</w:t>
      </w:r>
      <w:r w:rsidRPr="00772FD6">
        <w:rPr>
          <w:sz w:val="24"/>
          <w:szCs w:val="24"/>
          <w:shd w:val="clear" w:color="auto" w:fill="FFFFFF"/>
        </w:rPr>
        <w:t xml:space="preserve"> или белк</w:t>
      </w:r>
      <w:r w:rsidR="00802289" w:rsidRPr="00772FD6">
        <w:rPr>
          <w:sz w:val="24"/>
          <w:szCs w:val="24"/>
          <w:shd w:val="clear" w:color="auto" w:fill="FFFFFF"/>
        </w:rPr>
        <w:t>у</w:t>
      </w:r>
      <w:r w:rsidRPr="00772FD6">
        <w:rPr>
          <w:sz w:val="24"/>
          <w:szCs w:val="24"/>
          <w:shd w:val="clear" w:color="auto" w:fill="FFFFFF"/>
        </w:rPr>
        <w:t>), полученного за исчисляемый период молока на количество натурального, надоенного за этот же период, получим средний процент жира (белка) в молоке.</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Важным показателем оценки молочной продуктивности коров является общее количество (</w:t>
      </w:r>
      <w:proofErr w:type="gramStart"/>
      <w:r w:rsidRPr="00772FD6">
        <w:rPr>
          <w:sz w:val="24"/>
          <w:szCs w:val="24"/>
          <w:shd w:val="clear" w:color="auto" w:fill="FFFFFF"/>
        </w:rPr>
        <w:t>кг</w:t>
      </w:r>
      <w:proofErr w:type="gramEnd"/>
      <w:r w:rsidRPr="00772FD6">
        <w:rPr>
          <w:sz w:val="24"/>
          <w:szCs w:val="24"/>
          <w:shd w:val="clear" w:color="auto" w:fill="FFFFFF"/>
        </w:rPr>
        <w:t>) полученного молочного жира или белка, для расчетов общего количества молочного жира (белка), полученного от коровы за тот или иной промежуток времени, необходимо количество однопроцентного (по жир</w:t>
      </w:r>
      <w:r w:rsidR="00F403C6" w:rsidRPr="00772FD6">
        <w:rPr>
          <w:sz w:val="24"/>
          <w:szCs w:val="24"/>
          <w:shd w:val="clear" w:color="auto" w:fill="FFFFFF"/>
        </w:rPr>
        <w:t>у</w:t>
      </w:r>
      <w:r w:rsidRPr="00772FD6">
        <w:rPr>
          <w:sz w:val="24"/>
          <w:szCs w:val="24"/>
          <w:shd w:val="clear" w:color="auto" w:fill="FFFFFF"/>
        </w:rPr>
        <w:t xml:space="preserve"> или белк</w:t>
      </w:r>
      <w:r w:rsidR="00F403C6" w:rsidRPr="00772FD6">
        <w:rPr>
          <w:sz w:val="24"/>
          <w:szCs w:val="24"/>
          <w:shd w:val="clear" w:color="auto" w:fill="FFFFFF"/>
        </w:rPr>
        <w:t>у</w:t>
      </w:r>
      <w:r w:rsidRPr="00772FD6">
        <w:rPr>
          <w:sz w:val="24"/>
          <w:szCs w:val="24"/>
          <w:shd w:val="clear" w:color="auto" w:fill="FFFFFF"/>
        </w:rPr>
        <w:t>) молока разделить на 100.</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При закупк</w:t>
      </w:r>
      <w:r w:rsidR="00F403C6" w:rsidRPr="00772FD6">
        <w:rPr>
          <w:sz w:val="24"/>
          <w:szCs w:val="24"/>
          <w:shd w:val="clear" w:color="auto" w:fill="FFFFFF"/>
        </w:rPr>
        <w:t>ах</w:t>
      </w:r>
      <w:r w:rsidRPr="00772FD6">
        <w:rPr>
          <w:sz w:val="24"/>
          <w:szCs w:val="24"/>
          <w:shd w:val="clear" w:color="auto" w:fill="FFFFFF"/>
        </w:rPr>
        <w:t xml:space="preserve"> и определении реализационной цены молока</w:t>
      </w:r>
      <w:r w:rsidR="00F403C6" w:rsidRPr="00772FD6">
        <w:rPr>
          <w:sz w:val="24"/>
          <w:szCs w:val="24"/>
          <w:shd w:val="clear" w:color="auto" w:fill="FFFFFF"/>
        </w:rPr>
        <w:t>,</w:t>
      </w:r>
      <w:r w:rsidRPr="00772FD6">
        <w:rPr>
          <w:sz w:val="24"/>
          <w:szCs w:val="24"/>
          <w:shd w:val="clear" w:color="auto" w:fill="FFFFFF"/>
        </w:rPr>
        <w:t xml:space="preserve"> используют пересчет на базов</w:t>
      </w:r>
      <w:r w:rsidR="00F403C6" w:rsidRPr="00772FD6">
        <w:rPr>
          <w:sz w:val="24"/>
          <w:szCs w:val="24"/>
          <w:shd w:val="clear" w:color="auto" w:fill="FFFFFF"/>
        </w:rPr>
        <w:t>ое</w:t>
      </w:r>
      <w:r w:rsidRPr="00772FD6">
        <w:rPr>
          <w:sz w:val="24"/>
          <w:szCs w:val="24"/>
          <w:shd w:val="clear" w:color="auto" w:fill="FFFFFF"/>
        </w:rPr>
        <w:t xml:space="preserve"> содержание жира в молоке (</w:t>
      </w:r>
      <w:r w:rsidRPr="00772FD6">
        <w:rPr>
          <w:b/>
          <w:sz w:val="24"/>
          <w:szCs w:val="24"/>
          <w:shd w:val="clear" w:color="auto" w:fill="FFFFFF"/>
        </w:rPr>
        <w:t>для жира - это 3,4%, а белка - 3,0%)</w:t>
      </w:r>
      <w:r w:rsidRPr="00772FD6">
        <w:rPr>
          <w:sz w:val="24"/>
          <w:szCs w:val="24"/>
          <w:shd w:val="clear" w:color="auto" w:fill="FFFFFF"/>
        </w:rPr>
        <w:t xml:space="preserve"> по приведенной формуле:</w:t>
      </w:r>
    </w:p>
    <w:p w:rsidR="00972D70" w:rsidRPr="00772FD6" w:rsidRDefault="000F43D6" w:rsidP="00772FD6">
      <w:pPr>
        <w:ind w:firstLine="709"/>
        <w:jc w:val="both"/>
        <w:rPr>
          <w:sz w:val="24"/>
          <w:szCs w:val="24"/>
          <w:shd w:val="clear" w:color="auto" w:fill="FFFFFF"/>
        </w:rPr>
      </w:pPr>
      <m:oMathPara>
        <m:oMath>
          <m:sSub>
            <m:sSubPr>
              <m:ctrlPr>
                <w:rPr>
                  <w:rFonts w:ascii="Cambria Math" w:hAnsi="Cambria Math"/>
                  <w:sz w:val="24"/>
                  <w:szCs w:val="24"/>
                </w:rPr>
              </m:ctrlPr>
            </m:sSubPr>
            <m:e>
              <m:r>
                <m:rPr>
                  <m:sty m:val="p"/>
                </m:rPr>
                <w:rPr>
                  <w:rFonts w:ascii="Cambria Math" w:hAnsi="Cambria Math"/>
                  <w:sz w:val="24"/>
                  <w:szCs w:val="24"/>
                </w:rPr>
                <m:t>К</m:t>
              </m:r>
            </m:e>
            <m:sub>
              <m:r>
                <m:rPr>
                  <m:sty m:val="p"/>
                </m:rPr>
                <w:rPr>
                  <w:rFonts w:ascii="Cambria Math" w:hAnsi="Cambria Math"/>
                  <w:sz w:val="24"/>
                  <w:szCs w:val="24"/>
                </w:rPr>
                <m:t>мб</m:t>
              </m:r>
            </m:sub>
          </m:sSub>
          <m:r>
            <m:rPr>
              <m:sty m:val="p"/>
            </m:rPr>
            <w:rPr>
              <w:rFonts w:ascii="Cambria Math" w:hAnsi="Cambria Math"/>
              <w:sz w:val="24"/>
              <w:szCs w:val="24"/>
            </w:rPr>
            <m:t>=</m:t>
          </m:r>
          <m:f>
            <m:fPr>
              <m:ctrlPr>
                <w:rPr>
                  <w:rFonts w:ascii="Cambria Math" w:hAnsi="Cambria Math"/>
                  <w:sz w:val="24"/>
                  <w:szCs w:val="24"/>
                </w:rPr>
              </m:ctrlPr>
            </m:fPr>
            <m:num>
              <m:sSub>
                <m:sSubPr>
                  <m:ctrlPr>
                    <w:rPr>
                      <w:rFonts w:ascii="Cambria Math" w:hAnsi="Cambria Math"/>
                      <w:sz w:val="24"/>
                      <w:szCs w:val="24"/>
                    </w:rPr>
                  </m:ctrlPr>
                </m:sSubPr>
                <m:e>
                  <m:r>
                    <m:rPr>
                      <m:sty m:val="p"/>
                    </m:rPr>
                    <w:rPr>
                      <w:rFonts w:ascii="Cambria Math" w:hAnsi="Cambria Math"/>
                      <w:sz w:val="24"/>
                      <w:szCs w:val="24"/>
                    </w:rPr>
                    <m:t>К</m:t>
                  </m:r>
                </m:e>
                <m:sub>
                  <m:r>
                    <m:rPr>
                      <m:sty m:val="p"/>
                    </m:rPr>
                    <w:rPr>
                      <w:rFonts w:ascii="Cambria Math" w:hAnsi="Cambria Math"/>
                      <w:sz w:val="24"/>
                      <w:szCs w:val="24"/>
                    </w:rPr>
                    <m:t>мф</m:t>
                  </m:r>
                </m:sub>
              </m:sSub>
              <m:r>
                <m:rPr>
                  <m:sty m:val="p"/>
                </m:rPr>
                <w:rPr>
                  <w:rFonts w:ascii="Cambria Math" w:hAnsi="Cambria Math"/>
                  <w:sz w:val="24"/>
                  <w:szCs w:val="24"/>
                </w:rPr>
                <m:t>×</m:t>
              </m:r>
              <m:sSub>
                <m:sSubPr>
                  <m:ctrlPr>
                    <w:rPr>
                      <w:rFonts w:ascii="Cambria Math" w:hAnsi="Cambria Math"/>
                      <w:sz w:val="24"/>
                      <w:szCs w:val="24"/>
                    </w:rPr>
                  </m:ctrlPr>
                </m:sSubPr>
                <m:e>
                  <m:r>
                    <m:rPr>
                      <m:sty m:val="p"/>
                    </m:rPr>
                    <w:rPr>
                      <w:rFonts w:ascii="Cambria Math" w:hAnsi="Cambria Math"/>
                      <w:sz w:val="24"/>
                      <w:szCs w:val="24"/>
                    </w:rPr>
                    <m:t>Ж</m:t>
                  </m:r>
                </m:e>
                <m:sub>
                  <m:r>
                    <m:rPr>
                      <m:sty m:val="p"/>
                    </m:rPr>
                    <w:rPr>
                      <w:rFonts w:ascii="Cambria Math" w:hAnsi="Cambria Math"/>
                      <w:sz w:val="24"/>
                      <w:szCs w:val="24"/>
                    </w:rPr>
                    <m:t>ф</m:t>
                  </m:r>
                </m:sub>
              </m:sSub>
            </m:num>
            <m:den>
              <m:sSub>
                <m:sSubPr>
                  <m:ctrlPr>
                    <w:rPr>
                      <w:rFonts w:ascii="Cambria Math" w:hAnsi="Cambria Math"/>
                      <w:sz w:val="24"/>
                      <w:szCs w:val="24"/>
                    </w:rPr>
                  </m:ctrlPr>
                </m:sSubPr>
                <m:e>
                  <m:r>
                    <m:rPr>
                      <m:sty m:val="p"/>
                    </m:rPr>
                    <w:rPr>
                      <w:rFonts w:ascii="Cambria Math" w:hAnsi="Cambria Math"/>
                      <w:sz w:val="24"/>
                      <w:szCs w:val="24"/>
                    </w:rPr>
                    <m:t>Ж</m:t>
                  </m:r>
                </m:e>
                <m:sub>
                  <m:r>
                    <m:rPr>
                      <m:sty m:val="p"/>
                    </m:rPr>
                    <w:rPr>
                      <w:rFonts w:ascii="Cambria Math" w:hAnsi="Cambria Math"/>
                      <w:sz w:val="24"/>
                      <w:szCs w:val="24"/>
                    </w:rPr>
                    <m:t>б</m:t>
                  </m:r>
                </m:sub>
              </m:sSub>
            </m:den>
          </m:f>
        </m:oMath>
      </m:oMathPara>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lastRenderedPageBreak/>
        <w:t>где К</w:t>
      </w:r>
      <w:r w:rsidR="006075ED" w:rsidRPr="00772FD6">
        <w:rPr>
          <w:sz w:val="24"/>
          <w:szCs w:val="24"/>
          <w:shd w:val="clear" w:color="auto" w:fill="FFFFFF"/>
          <w:vertAlign w:val="subscript"/>
        </w:rPr>
        <w:t>МБ</w:t>
      </w:r>
      <w:r w:rsidRPr="00772FD6">
        <w:rPr>
          <w:sz w:val="24"/>
          <w:szCs w:val="24"/>
          <w:shd w:val="clear" w:color="auto" w:fill="FFFFFF"/>
        </w:rPr>
        <w:t xml:space="preserve"> - количество молока базисной жирности, </w:t>
      </w:r>
      <w:proofErr w:type="gramStart"/>
      <w:r w:rsidRPr="00772FD6">
        <w:rPr>
          <w:sz w:val="24"/>
          <w:szCs w:val="24"/>
          <w:shd w:val="clear" w:color="auto" w:fill="FFFFFF"/>
        </w:rPr>
        <w:t>кг</w:t>
      </w:r>
      <w:proofErr w:type="gramEnd"/>
      <w:r w:rsidRPr="00772FD6">
        <w:rPr>
          <w:sz w:val="24"/>
          <w:szCs w:val="24"/>
          <w:shd w:val="clear" w:color="auto" w:fill="FFFFFF"/>
        </w:rPr>
        <w:t xml:space="preserve"> К</w:t>
      </w:r>
      <w:r w:rsidRPr="00772FD6">
        <w:rPr>
          <w:sz w:val="24"/>
          <w:szCs w:val="24"/>
          <w:shd w:val="clear" w:color="auto" w:fill="FFFFFF"/>
          <w:vertAlign w:val="subscript"/>
        </w:rPr>
        <w:t>МФ</w:t>
      </w:r>
      <w:r w:rsidRPr="00772FD6">
        <w:rPr>
          <w:sz w:val="24"/>
          <w:szCs w:val="24"/>
          <w:shd w:val="clear" w:color="auto" w:fill="FFFFFF"/>
        </w:rPr>
        <w:t xml:space="preserve"> - количество молока фактической жирности, кг </w:t>
      </w:r>
      <w:proofErr w:type="spellStart"/>
      <w:r w:rsidRPr="00772FD6">
        <w:rPr>
          <w:sz w:val="24"/>
          <w:szCs w:val="24"/>
          <w:shd w:val="clear" w:color="auto" w:fill="FFFFFF"/>
        </w:rPr>
        <w:t>Жф</w:t>
      </w:r>
      <w:proofErr w:type="spellEnd"/>
      <w:r w:rsidRPr="00772FD6">
        <w:rPr>
          <w:sz w:val="24"/>
          <w:szCs w:val="24"/>
          <w:shd w:val="clear" w:color="auto" w:fill="FFFFFF"/>
        </w:rPr>
        <w:t xml:space="preserve"> - фактическое содержание жира в молоке,%; </w:t>
      </w:r>
      <w:proofErr w:type="spellStart"/>
      <w:r w:rsidRPr="00772FD6">
        <w:rPr>
          <w:sz w:val="24"/>
          <w:szCs w:val="24"/>
          <w:shd w:val="clear" w:color="auto" w:fill="FFFFFF"/>
        </w:rPr>
        <w:t>Жб</w:t>
      </w:r>
      <w:proofErr w:type="spellEnd"/>
      <w:r w:rsidRPr="00772FD6">
        <w:rPr>
          <w:sz w:val="24"/>
          <w:szCs w:val="24"/>
          <w:shd w:val="clear" w:color="auto" w:fill="FFFFFF"/>
        </w:rPr>
        <w:t xml:space="preserve"> - базовый содержание жира в молоке,%.</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 xml:space="preserve">При оценке производительности коровы, кроме определения количественных и качественных показателей, </w:t>
      </w:r>
      <w:proofErr w:type="gramStart"/>
      <w:r w:rsidRPr="00772FD6">
        <w:rPr>
          <w:sz w:val="24"/>
          <w:szCs w:val="24"/>
          <w:shd w:val="clear" w:color="auto" w:fill="FFFFFF"/>
        </w:rPr>
        <w:t>важное значение</w:t>
      </w:r>
      <w:proofErr w:type="gramEnd"/>
      <w:r w:rsidRPr="00772FD6">
        <w:rPr>
          <w:sz w:val="24"/>
          <w:szCs w:val="24"/>
          <w:shd w:val="clear" w:color="auto" w:fill="FFFFFF"/>
        </w:rPr>
        <w:t xml:space="preserve"> имеет детальная оценка самого хода лактации. После отела в оптимальных условиях надои некоторое время (до второго - третьего месяца) повышаются, затем, достигнув максимальной величины, постепенно (или резко) снижаются и особенно резко в конце лактации. Имея данные </w:t>
      </w:r>
      <w:proofErr w:type="gramStart"/>
      <w:r w:rsidR="001A632D" w:rsidRPr="00772FD6">
        <w:rPr>
          <w:sz w:val="24"/>
          <w:szCs w:val="24"/>
          <w:shd w:val="clear" w:color="auto" w:fill="FFFFFF"/>
        </w:rPr>
        <w:t>о</w:t>
      </w:r>
      <w:proofErr w:type="gramEnd"/>
      <w:r w:rsidR="001A632D" w:rsidRPr="00772FD6">
        <w:rPr>
          <w:sz w:val="24"/>
          <w:szCs w:val="24"/>
          <w:shd w:val="clear" w:color="auto" w:fill="FFFFFF"/>
        </w:rPr>
        <w:t xml:space="preserve"> удоях</w:t>
      </w:r>
      <w:r w:rsidRPr="00772FD6">
        <w:rPr>
          <w:sz w:val="24"/>
          <w:szCs w:val="24"/>
          <w:shd w:val="clear" w:color="auto" w:fill="FFFFFF"/>
        </w:rPr>
        <w:t xml:space="preserve"> коровы (группы, стада) за отдельные месяцы лактации, можно построить так называемую лактационную кривую, откладывая согласно выбранному масштабу, на вертикальную ось величину надоев, а на горизонтальную - месяца лактации. Лактационная кривая дает возможность наглядно видеть и анализировать ход лактации у животных.</w:t>
      </w:r>
    </w:p>
    <w:p w:rsidR="006B58C2" w:rsidRPr="00772FD6" w:rsidRDefault="006B58C2" w:rsidP="00772FD6">
      <w:pPr>
        <w:pStyle w:val="ac"/>
        <w:shd w:val="clear" w:color="auto" w:fill="FFFFFF"/>
        <w:spacing w:before="0" w:beforeAutospacing="0" w:after="0" w:afterAutospacing="0"/>
        <w:ind w:firstLine="709"/>
        <w:jc w:val="both"/>
      </w:pPr>
      <w:r w:rsidRPr="00772FD6">
        <w:t>Молочная продуктивность как хозяйственно-полезный признак животных формируется под влиянием их генетических особенностей (наследственность) и условий среды (кормление и содержание).</w:t>
      </w:r>
    </w:p>
    <w:p w:rsidR="006B58C2" w:rsidRPr="00772FD6" w:rsidRDefault="006B58C2" w:rsidP="00772FD6">
      <w:pPr>
        <w:pStyle w:val="ac"/>
        <w:shd w:val="clear" w:color="auto" w:fill="FFFFFF"/>
        <w:spacing w:before="0" w:beforeAutospacing="0" w:after="0" w:afterAutospacing="0"/>
        <w:ind w:firstLine="709"/>
        <w:jc w:val="both"/>
      </w:pPr>
      <w:r w:rsidRPr="00772FD6">
        <w:t>Важной биологической особенностью крупного рогатого скота является способность коров давать молоко (</w:t>
      </w:r>
      <w:proofErr w:type="spellStart"/>
      <w:r w:rsidRPr="00772FD6">
        <w:t>лактировать</w:t>
      </w:r>
      <w:proofErr w:type="spellEnd"/>
      <w:r w:rsidRPr="00772FD6">
        <w:t>) в течение длительного времени.</w:t>
      </w:r>
    </w:p>
    <w:p w:rsidR="006B58C2" w:rsidRPr="00772FD6" w:rsidRDefault="006B58C2" w:rsidP="00772FD6">
      <w:pPr>
        <w:pStyle w:val="ac"/>
        <w:shd w:val="clear" w:color="auto" w:fill="FFFFFF"/>
        <w:spacing w:before="0" w:beforeAutospacing="0" w:after="0" w:afterAutospacing="0"/>
        <w:ind w:firstLine="709"/>
        <w:jc w:val="both"/>
      </w:pPr>
      <w:r w:rsidRPr="00772FD6">
        <w:rPr>
          <w:rStyle w:val="a6"/>
          <w:i/>
          <w:iCs/>
        </w:rPr>
        <w:t>Лактацией</w:t>
      </w:r>
      <w:r w:rsidRPr="00772FD6">
        <w:t> называется период со времени отела коровы до запуска ее на сухостой. В среднем продолжительность лактации составляет 305 дней. В течение лактации величина суточного удоя претерпевает значительные изменения. После отела суточные удои возрастают, достигая максимума в конце первого – начале второго месяца, и, начиная с шестого месяца лактации, удои начинают снижаться (увеличивается потребность плода в питательных веществах).</w:t>
      </w:r>
    </w:p>
    <w:p w:rsidR="006B58C2" w:rsidRPr="00772FD6" w:rsidRDefault="006B58C2" w:rsidP="00772FD6">
      <w:pPr>
        <w:pStyle w:val="ac"/>
        <w:shd w:val="clear" w:color="auto" w:fill="FFFFFF"/>
        <w:spacing w:before="0" w:beforeAutospacing="0" w:after="0" w:afterAutospacing="0"/>
        <w:ind w:firstLine="709"/>
        <w:jc w:val="both"/>
      </w:pPr>
      <w:r w:rsidRPr="00772FD6">
        <w:rPr>
          <w:i/>
          <w:iCs/>
        </w:rPr>
        <w:t>Время прекращения образования молока называется </w:t>
      </w:r>
      <w:r w:rsidRPr="00772FD6">
        <w:rPr>
          <w:rStyle w:val="a6"/>
          <w:i/>
          <w:iCs/>
        </w:rPr>
        <w:t>запуском</w:t>
      </w:r>
      <w:r w:rsidRPr="00772FD6">
        <w:t>.</w:t>
      </w:r>
    </w:p>
    <w:p w:rsidR="006B58C2" w:rsidRPr="00772FD6" w:rsidRDefault="006B58C2" w:rsidP="00772FD6">
      <w:pPr>
        <w:pStyle w:val="ac"/>
        <w:shd w:val="clear" w:color="auto" w:fill="FFFFFF"/>
        <w:spacing w:before="0" w:beforeAutospacing="0" w:after="0" w:afterAutospacing="0"/>
        <w:ind w:firstLine="709"/>
        <w:jc w:val="both"/>
      </w:pPr>
      <w:r w:rsidRPr="00772FD6">
        <w:rPr>
          <w:i/>
          <w:iCs/>
        </w:rPr>
        <w:t>Период от момента запуска до следующего отела – </w:t>
      </w:r>
      <w:r w:rsidRPr="00772FD6">
        <w:rPr>
          <w:rStyle w:val="a6"/>
          <w:i/>
          <w:iCs/>
        </w:rPr>
        <w:t>сухостойный период.</w:t>
      </w:r>
    </w:p>
    <w:p w:rsidR="006B58C2" w:rsidRPr="00772FD6" w:rsidRDefault="006B58C2" w:rsidP="00772FD6">
      <w:pPr>
        <w:pStyle w:val="ac"/>
        <w:shd w:val="clear" w:color="auto" w:fill="FFFFFF"/>
        <w:spacing w:before="0" w:beforeAutospacing="0" w:after="0" w:afterAutospacing="0"/>
        <w:ind w:firstLine="709"/>
        <w:jc w:val="both"/>
      </w:pPr>
      <w:r w:rsidRPr="00772FD6">
        <w:rPr>
          <w:rStyle w:val="a6"/>
        </w:rPr>
        <w:t>Сервис-период</w:t>
      </w:r>
      <w:r w:rsidRPr="00772FD6">
        <w:rPr>
          <w:i/>
          <w:iCs/>
        </w:rPr>
        <w:t> – это время от отела до плодотворного осеменения коровы.</w:t>
      </w:r>
    </w:p>
    <w:p w:rsidR="006B58C2" w:rsidRPr="00772FD6" w:rsidRDefault="006B58C2" w:rsidP="00772FD6">
      <w:pPr>
        <w:pStyle w:val="ac"/>
        <w:shd w:val="clear" w:color="auto" w:fill="FFFFFF"/>
        <w:spacing w:before="0" w:beforeAutospacing="0" w:after="0" w:afterAutospacing="0"/>
        <w:ind w:firstLine="709"/>
        <w:jc w:val="both"/>
      </w:pPr>
      <w:proofErr w:type="spellStart"/>
      <w:r w:rsidRPr="00772FD6">
        <w:rPr>
          <w:rStyle w:val="a6"/>
          <w:i/>
          <w:iCs/>
        </w:rPr>
        <w:t>Межотельный</w:t>
      </w:r>
      <w:proofErr w:type="spellEnd"/>
      <w:r w:rsidRPr="00772FD6">
        <w:rPr>
          <w:rStyle w:val="a6"/>
          <w:i/>
          <w:iCs/>
        </w:rPr>
        <w:t xml:space="preserve"> период</w:t>
      </w:r>
      <w:r w:rsidRPr="00772FD6">
        <w:rPr>
          <w:i/>
          <w:iCs/>
        </w:rPr>
        <w:t> – время от одного отела до другого.</w:t>
      </w:r>
    </w:p>
    <w:p w:rsidR="006B58C2" w:rsidRPr="00772FD6" w:rsidRDefault="006B58C2" w:rsidP="00772FD6">
      <w:pPr>
        <w:pStyle w:val="ac"/>
        <w:shd w:val="clear" w:color="auto" w:fill="FFFFFF"/>
        <w:spacing w:before="0" w:beforeAutospacing="0" w:after="0" w:afterAutospacing="0"/>
        <w:ind w:firstLine="709"/>
        <w:jc w:val="both"/>
      </w:pPr>
      <w:r w:rsidRPr="00772FD6">
        <w:t xml:space="preserve">Для эффективного и экономически наиболее выгодного использования коров необходимо, чтобы </w:t>
      </w:r>
      <w:proofErr w:type="spellStart"/>
      <w:r w:rsidRPr="00772FD6">
        <w:t>межотельный</w:t>
      </w:r>
      <w:proofErr w:type="spellEnd"/>
      <w:r w:rsidRPr="00772FD6">
        <w:t xml:space="preserve"> период равнялся одному году, то есть считается биологически целесообразным, когда от коровы каждый год получают теленка. В связи с этим продолжительность сухостойного периода должна быть не более 60 дней, а лактация – 305 дней, сервис-период – не должен превышать 80 дней. Годовой функциональный цикл молочной коровы представлен на Рисунке 2.</w:t>
      </w:r>
    </w:p>
    <w:p w:rsidR="006B58C2" w:rsidRPr="00772FD6" w:rsidRDefault="006B58C2" w:rsidP="00772FD6">
      <w:pPr>
        <w:pStyle w:val="ac"/>
        <w:shd w:val="clear" w:color="auto" w:fill="FFFFFF"/>
        <w:spacing w:before="0" w:beforeAutospacing="0" w:after="0" w:afterAutospacing="0"/>
        <w:ind w:firstLine="709"/>
        <w:jc w:val="both"/>
      </w:pPr>
      <w:r w:rsidRPr="00772FD6">
        <w:fldChar w:fldCharType="begin"/>
      </w:r>
      <w:r w:rsidRPr="00772FD6">
        <w:instrText xml:space="preserve"> INCLUDEPICTURE "https://konspekta.net/studopediainfo/baza1/440271469227.files/image005.gif" \* MERGEFORMATINET </w:instrText>
      </w:r>
      <w:r w:rsidRPr="00772FD6">
        <w:fldChar w:fldCharType="separate"/>
      </w:r>
      <w:r w:rsidR="000F43D6">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Pr="00772FD6">
        <w:fldChar w:fldCharType="end"/>
      </w:r>
      <w:r w:rsidRPr="00772FD6">
        <w:t xml:space="preserve"> </w:t>
      </w:r>
      <w:r w:rsidRPr="00772FD6">
        <w:rPr>
          <w:noProof/>
        </w:rPr>
        <w:drawing>
          <wp:inline distT="0" distB="0" distL="0" distR="0" wp14:anchorId="55F4D031" wp14:editId="2BE3CAEF">
            <wp:extent cx="3438525" cy="2955426"/>
            <wp:effectExtent l="0" t="0" r="0" b="0"/>
            <wp:docPr id="44" name="Рисунок 44"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Похожее изображение"/>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38525" cy="2955426"/>
                    </a:xfrm>
                    <a:prstGeom prst="rect">
                      <a:avLst/>
                    </a:prstGeom>
                    <a:noFill/>
                    <a:ln>
                      <a:noFill/>
                    </a:ln>
                  </pic:spPr>
                </pic:pic>
              </a:graphicData>
            </a:graphic>
          </wp:inline>
        </w:drawing>
      </w:r>
    </w:p>
    <w:p w:rsidR="006B58C2" w:rsidRPr="00772FD6" w:rsidRDefault="006B58C2" w:rsidP="00772FD6">
      <w:pPr>
        <w:pStyle w:val="ac"/>
        <w:shd w:val="clear" w:color="auto" w:fill="FFFFFF"/>
        <w:spacing w:before="0" w:beforeAutospacing="0" w:after="0" w:afterAutospacing="0"/>
        <w:ind w:firstLine="709"/>
        <w:jc w:val="both"/>
      </w:pPr>
      <w:r w:rsidRPr="00772FD6">
        <w:t> </w:t>
      </w:r>
    </w:p>
    <w:p w:rsidR="006B58C2" w:rsidRPr="00772FD6" w:rsidRDefault="006B58C2" w:rsidP="00772FD6">
      <w:pPr>
        <w:pStyle w:val="ac"/>
        <w:shd w:val="clear" w:color="auto" w:fill="FFFFFF"/>
        <w:spacing w:before="0" w:beforeAutospacing="0" w:after="0" w:afterAutospacing="0"/>
        <w:ind w:firstLine="709"/>
        <w:jc w:val="both"/>
      </w:pPr>
      <w:r w:rsidRPr="00772FD6">
        <w:t>Рис. 2 Оптимальный годовой цикл использования молочный коров.</w:t>
      </w:r>
    </w:p>
    <w:p w:rsidR="006B58C2" w:rsidRPr="00772FD6" w:rsidRDefault="006B58C2" w:rsidP="00772FD6">
      <w:pPr>
        <w:pStyle w:val="ac"/>
        <w:shd w:val="clear" w:color="auto" w:fill="FFFFFF"/>
        <w:spacing w:before="0" w:beforeAutospacing="0" w:after="0" w:afterAutospacing="0"/>
        <w:ind w:firstLine="709"/>
        <w:jc w:val="both"/>
      </w:pPr>
      <w:r w:rsidRPr="00772FD6">
        <w:t> </w:t>
      </w:r>
    </w:p>
    <w:p w:rsidR="006B58C2" w:rsidRPr="00772FD6" w:rsidRDefault="006B58C2" w:rsidP="00772FD6">
      <w:pPr>
        <w:pStyle w:val="ac"/>
        <w:shd w:val="clear" w:color="auto" w:fill="FFFFFF"/>
        <w:spacing w:before="0" w:beforeAutospacing="0" w:after="0" w:afterAutospacing="0"/>
        <w:ind w:firstLine="709"/>
        <w:jc w:val="both"/>
      </w:pPr>
      <w:r w:rsidRPr="00772FD6">
        <w:t xml:space="preserve">На протяжении лактации удои у коров неодинаковы. У каждой коровы свои индивидуальные изменения в удоях. Все изменения в количестве выделенного молока по отдельным дням, месяцам можно представить в виде лактационной кривой (графическое изображение удоя за лактацию). Характер лактационной кривой у коров не одинаков. У одних он в </w:t>
      </w:r>
      <w:r w:rsidRPr="00772FD6">
        <w:lastRenderedPageBreak/>
        <w:t>течение лактации мало изменяется, а у других – подвержен резким изменениям. Лактационная кривая обусловлена уровнем молочной продуктивности и индивидуальными особенностями физиологического состояния коров, а также уровнем кормления и условиями содержания. Выделяются четыре типа коров по характеру лактационной деятельности (Рис.3):</w:t>
      </w:r>
    </w:p>
    <w:p w:rsidR="006B58C2" w:rsidRPr="00772FD6" w:rsidRDefault="0068747E" w:rsidP="00772FD6">
      <w:pPr>
        <w:pStyle w:val="ac"/>
        <w:shd w:val="clear" w:color="auto" w:fill="FFFFFF"/>
        <w:spacing w:before="0" w:beforeAutospacing="0" w:after="0" w:afterAutospacing="0"/>
        <w:ind w:firstLine="709"/>
        <w:jc w:val="both"/>
      </w:pPr>
      <w:r w:rsidRPr="00772FD6">
        <w:rPr>
          <w:noProof/>
        </w:rPr>
        <w:drawing>
          <wp:inline distT="0" distB="0" distL="0" distR="0" wp14:anchorId="5CECF236" wp14:editId="0914F516">
            <wp:extent cx="5210175" cy="2653684"/>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названия.png"/>
                    <pic:cNvPicPr/>
                  </pic:nvPicPr>
                  <pic:blipFill>
                    <a:blip r:embed="rId19">
                      <a:extLst>
                        <a:ext uri="{28A0092B-C50C-407E-A947-70E740481C1C}">
                          <a14:useLocalDpi xmlns:a14="http://schemas.microsoft.com/office/drawing/2010/main" val="0"/>
                        </a:ext>
                      </a:extLst>
                    </a:blip>
                    <a:stretch>
                      <a:fillRect/>
                    </a:stretch>
                  </pic:blipFill>
                  <pic:spPr>
                    <a:xfrm>
                      <a:off x="0" y="0"/>
                      <a:ext cx="5221221" cy="2659310"/>
                    </a:xfrm>
                    <a:prstGeom prst="rect">
                      <a:avLst/>
                    </a:prstGeom>
                  </pic:spPr>
                </pic:pic>
              </a:graphicData>
            </a:graphic>
          </wp:inline>
        </w:drawing>
      </w:r>
    </w:p>
    <w:p w:rsidR="006B58C2" w:rsidRPr="00772FD6" w:rsidRDefault="006B58C2" w:rsidP="00772FD6">
      <w:pPr>
        <w:pStyle w:val="ac"/>
        <w:shd w:val="clear" w:color="auto" w:fill="FFFFFF"/>
        <w:spacing w:before="0" w:beforeAutospacing="0" w:after="0" w:afterAutospacing="0"/>
        <w:ind w:firstLine="709"/>
        <w:jc w:val="both"/>
      </w:pPr>
      <w:r w:rsidRPr="00772FD6">
        <w:t>1. </w:t>
      </w:r>
      <w:r w:rsidRPr="00772FD6">
        <w:rPr>
          <w:rStyle w:val="a6"/>
        </w:rPr>
        <w:t>Высокая устойчивая лактация</w:t>
      </w:r>
      <w:r w:rsidRPr="00772FD6">
        <w:t xml:space="preserve">. Коровы этого типа дают много молока и хорошо усваивают корм. Свойственно коровам </w:t>
      </w:r>
      <w:r w:rsidR="0068747E" w:rsidRPr="00772FD6">
        <w:t>с</w:t>
      </w:r>
      <w:r w:rsidRPr="00772FD6">
        <w:t xml:space="preserve"> крепкой конституцией, </w:t>
      </w:r>
      <w:proofErr w:type="gramStart"/>
      <w:r w:rsidRPr="00772FD6">
        <w:t>обладающих</w:t>
      </w:r>
      <w:proofErr w:type="gramEnd"/>
      <w:r w:rsidRPr="00772FD6">
        <w:t xml:space="preserve"> высокой молочной продуктивностью.</w:t>
      </w:r>
    </w:p>
    <w:p w:rsidR="006B58C2" w:rsidRPr="00772FD6" w:rsidRDefault="006B58C2" w:rsidP="00772FD6">
      <w:pPr>
        <w:pStyle w:val="ac"/>
        <w:shd w:val="clear" w:color="auto" w:fill="FFFFFF"/>
        <w:spacing w:before="0" w:beforeAutospacing="0" w:after="0" w:afterAutospacing="0"/>
        <w:ind w:firstLine="709"/>
        <w:jc w:val="both"/>
      </w:pPr>
      <w:r w:rsidRPr="00772FD6">
        <w:t>2. </w:t>
      </w:r>
      <w:r w:rsidRPr="00772FD6">
        <w:rPr>
          <w:rStyle w:val="a6"/>
        </w:rPr>
        <w:t xml:space="preserve">Высокая неустойчивая лактационная </w:t>
      </w:r>
      <w:proofErr w:type="gramStart"/>
      <w:r w:rsidRPr="00772FD6">
        <w:rPr>
          <w:rStyle w:val="a6"/>
        </w:rPr>
        <w:t>деятельность</w:t>
      </w:r>
      <w:proofErr w:type="gramEnd"/>
      <w:r w:rsidRPr="00772FD6">
        <w:t xml:space="preserve"> спадающая после получения высшего суточного удоя и вновь поднимающаяся во второй половине лактации (двухвершинный тип). </w:t>
      </w:r>
      <w:proofErr w:type="gramStart"/>
      <w:r w:rsidRPr="00772FD6">
        <w:t>Свойственна</w:t>
      </w:r>
      <w:proofErr w:type="gramEnd"/>
      <w:r w:rsidRPr="00772FD6">
        <w:t xml:space="preserve"> конституционально слабым коровам.</w:t>
      </w:r>
    </w:p>
    <w:p w:rsidR="006B58C2" w:rsidRPr="00772FD6" w:rsidRDefault="006B58C2" w:rsidP="00772FD6">
      <w:pPr>
        <w:pStyle w:val="ac"/>
        <w:shd w:val="clear" w:color="auto" w:fill="FFFFFF"/>
        <w:spacing w:before="0" w:beforeAutospacing="0" w:after="0" w:afterAutospacing="0"/>
        <w:ind w:firstLine="709"/>
        <w:jc w:val="both"/>
      </w:pPr>
      <w:r w:rsidRPr="00772FD6">
        <w:t>3. </w:t>
      </w:r>
      <w:r w:rsidRPr="00772FD6">
        <w:rPr>
          <w:rStyle w:val="a6"/>
        </w:rPr>
        <w:t>Высокая, но неустойчивая, быстро спадающая</w:t>
      </w:r>
      <w:r w:rsidRPr="00772FD6">
        <w:t xml:space="preserve">. После достижения высшего удоя, он резко снижается и за лактацию – невысокий. Коровы этого типа имеют слабую </w:t>
      </w:r>
      <w:proofErr w:type="gramStart"/>
      <w:r w:rsidRPr="00772FD6">
        <w:t>сердечно-сосудистую</w:t>
      </w:r>
      <w:proofErr w:type="gramEnd"/>
      <w:r w:rsidRPr="00772FD6">
        <w:t xml:space="preserve"> систему, не приспособленную к длительной работе с высоким напряжением, таких коров следует выбраковывать.</w:t>
      </w:r>
    </w:p>
    <w:p w:rsidR="006B58C2" w:rsidRPr="00772FD6" w:rsidRDefault="006B58C2" w:rsidP="00772FD6">
      <w:pPr>
        <w:pStyle w:val="ac"/>
        <w:shd w:val="clear" w:color="auto" w:fill="FFFFFF"/>
        <w:spacing w:before="0" w:beforeAutospacing="0" w:after="0" w:afterAutospacing="0"/>
        <w:ind w:firstLine="709"/>
        <w:jc w:val="both"/>
      </w:pPr>
      <w:r w:rsidRPr="00772FD6">
        <w:t>4. </w:t>
      </w:r>
      <w:r w:rsidRPr="00772FD6">
        <w:rPr>
          <w:rStyle w:val="a6"/>
        </w:rPr>
        <w:t>Устойчивая низкая лактация</w:t>
      </w:r>
      <w:r w:rsidRPr="00772FD6">
        <w:t>. Коровы этого типа имеют низкие удои и подлежат выбраковке.</w:t>
      </w:r>
    </w:p>
    <w:p w:rsidR="006B58C2" w:rsidRPr="00772FD6" w:rsidRDefault="006B58C2" w:rsidP="00772FD6">
      <w:pPr>
        <w:pStyle w:val="ac"/>
        <w:shd w:val="clear" w:color="auto" w:fill="FFFFFF"/>
        <w:spacing w:before="0" w:beforeAutospacing="0" w:after="0" w:afterAutospacing="0"/>
        <w:ind w:firstLine="709"/>
        <w:jc w:val="both"/>
      </w:pPr>
      <w:r w:rsidRPr="00772FD6">
        <w:t>Коров оценивают по удою: за календарный или хозяйственный год, за лактацию. Размер удоя коров за лактацию или год можно определить путем ежедневного учета и суммирования суточных удоев. Но это весьма трудоемко. Поэтому предложен метод контрольных доений через определенные промежутки: через 5, 10, 15, 20 и 30 дней. При определении удоев у коров на основе контрольных доений предполагают, что удой между контрольными днями мало изменяется. При этом установлено, чем короче промежуток между контрольными доениями, тем точнее можно определить удой. Удой за период между контрольными доениями вычисляют, умножая количество надоенного молока в контрольный день на число дней в периоде. Сумма удоев за отдельные периоды составляет удой за лактацию.</w:t>
      </w:r>
    </w:p>
    <w:p w:rsidR="006B58C2" w:rsidRPr="00772FD6" w:rsidRDefault="006B58C2" w:rsidP="00772FD6">
      <w:pPr>
        <w:pStyle w:val="ac"/>
        <w:shd w:val="clear" w:color="auto" w:fill="FFFFFF"/>
        <w:spacing w:before="0" w:beforeAutospacing="0" w:after="0" w:afterAutospacing="0"/>
        <w:ind w:firstLine="709"/>
        <w:jc w:val="both"/>
      </w:pPr>
      <w:r w:rsidRPr="00772FD6">
        <w:t>В племенных хозяйствах учет удоя проводят ежедекадно (через 10 дней), а в товарных – ежемесячно. В условиях полноценного кормления разница удоя за 305 дней лактации по контрольным доениям и с учетом ежедневного удоя составляет при ежедекадном учете ± 1-1,5%, ежемесячном - ± 3-4%. Эта погрешность несущественна, поэтому для облегчения учета вместо ежедневного учета применяют контрольные доения.</w:t>
      </w:r>
    </w:p>
    <w:p w:rsidR="006B58C2" w:rsidRPr="00772FD6" w:rsidRDefault="006B58C2" w:rsidP="00772FD6">
      <w:pPr>
        <w:pStyle w:val="ac"/>
        <w:shd w:val="clear" w:color="auto" w:fill="FFFFFF"/>
        <w:spacing w:before="0" w:beforeAutospacing="0" w:after="0" w:afterAutospacing="0"/>
        <w:ind w:firstLine="709"/>
        <w:jc w:val="both"/>
      </w:pPr>
      <w:r w:rsidRPr="00772FD6">
        <w:t>При подсосном выращивании телят молочность коров учитывают следующим образом: теленка подпускают к корове и позволяют ему сосать только из одной половины, обычно левой, вымени, а из другой (правой) - молоко выдаивают и измеряют. При этом количество молока из левой и правой половины вымени всегда примерно одинаково. В связи с этим, полученный удой из правой половины вымени умножают на два и так определяют удой из всего вымени. По таким контрольным доениям определяют удой за лактацию у коров специализированных мясных пород.</w:t>
      </w:r>
    </w:p>
    <w:p w:rsidR="006B58C2" w:rsidRPr="00772FD6" w:rsidRDefault="006B58C2" w:rsidP="00772FD6">
      <w:pPr>
        <w:pStyle w:val="ac"/>
        <w:shd w:val="clear" w:color="auto" w:fill="FFFFFF"/>
        <w:spacing w:before="0" w:beforeAutospacing="0" w:after="0" w:afterAutospacing="0"/>
        <w:ind w:firstLine="709"/>
        <w:jc w:val="both"/>
      </w:pPr>
      <w:r w:rsidRPr="00772FD6">
        <w:t>Молочную продуктивность коров оценивают по количеству и качеству молока, получаемого от них за определенный период времени.</w:t>
      </w:r>
    </w:p>
    <w:p w:rsidR="006B58C2" w:rsidRPr="00772FD6" w:rsidRDefault="006B58C2" w:rsidP="00772FD6">
      <w:pPr>
        <w:pStyle w:val="ac"/>
        <w:shd w:val="clear" w:color="auto" w:fill="FFFFFF"/>
        <w:spacing w:before="0" w:beforeAutospacing="0" w:after="0" w:afterAutospacing="0"/>
        <w:ind w:firstLine="709"/>
        <w:jc w:val="both"/>
      </w:pPr>
      <w:r w:rsidRPr="00772FD6">
        <w:t>При этом учитывают количественные, качественные и экономические показатели.</w:t>
      </w:r>
    </w:p>
    <w:p w:rsidR="006B58C2" w:rsidRPr="00772FD6" w:rsidRDefault="006B58C2" w:rsidP="00772FD6">
      <w:pPr>
        <w:pStyle w:val="ac"/>
        <w:shd w:val="clear" w:color="auto" w:fill="FFFFFF"/>
        <w:spacing w:before="0" w:beforeAutospacing="0" w:after="0" w:afterAutospacing="0"/>
        <w:ind w:firstLine="709"/>
        <w:jc w:val="both"/>
      </w:pPr>
      <w:r w:rsidRPr="00772FD6">
        <w:rPr>
          <w:rStyle w:val="a6"/>
        </w:rPr>
        <w:t>Количественные показатели молочной продуктивности:</w:t>
      </w:r>
    </w:p>
    <w:p w:rsidR="006B58C2" w:rsidRPr="00772FD6" w:rsidRDefault="006B58C2" w:rsidP="00772FD6">
      <w:pPr>
        <w:pStyle w:val="ac"/>
        <w:shd w:val="clear" w:color="auto" w:fill="FFFFFF"/>
        <w:spacing w:before="0" w:beforeAutospacing="0" w:after="0" w:afterAutospacing="0"/>
        <w:ind w:firstLine="709"/>
        <w:jc w:val="both"/>
      </w:pPr>
      <w:r w:rsidRPr="00772FD6">
        <w:rPr>
          <w:i/>
          <w:iCs/>
        </w:rPr>
        <w:t>- удой за лактацию с указанием числа дней лактации;</w:t>
      </w:r>
    </w:p>
    <w:p w:rsidR="006B58C2" w:rsidRPr="00772FD6" w:rsidRDefault="006B58C2" w:rsidP="00772FD6">
      <w:pPr>
        <w:pStyle w:val="ac"/>
        <w:shd w:val="clear" w:color="auto" w:fill="FFFFFF"/>
        <w:spacing w:before="0" w:beforeAutospacing="0" w:after="0" w:afterAutospacing="0"/>
        <w:ind w:firstLine="709"/>
        <w:jc w:val="both"/>
      </w:pPr>
      <w:r w:rsidRPr="00772FD6">
        <w:rPr>
          <w:i/>
          <w:iCs/>
        </w:rPr>
        <w:lastRenderedPageBreak/>
        <w:t>- удой за 305 дней лактации (определяется при бонитировке коров);</w:t>
      </w:r>
    </w:p>
    <w:p w:rsidR="006B58C2" w:rsidRPr="00772FD6" w:rsidRDefault="006B58C2" w:rsidP="00772FD6">
      <w:pPr>
        <w:pStyle w:val="ac"/>
        <w:shd w:val="clear" w:color="auto" w:fill="FFFFFF"/>
        <w:spacing w:before="0" w:beforeAutospacing="0" w:after="0" w:afterAutospacing="0"/>
        <w:ind w:firstLine="709"/>
        <w:jc w:val="both"/>
      </w:pPr>
      <w:r w:rsidRPr="00772FD6">
        <w:rPr>
          <w:i/>
          <w:iCs/>
        </w:rPr>
        <w:t>- удой за отрезок лактации (по кварталам, за месяц и т.д.);</w:t>
      </w:r>
    </w:p>
    <w:p w:rsidR="006B58C2" w:rsidRPr="00772FD6" w:rsidRDefault="006B58C2" w:rsidP="00772FD6">
      <w:pPr>
        <w:pStyle w:val="ac"/>
        <w:shd w:val="clear" w:color="auto" w:fill="FFFFFF"/>
        <w:spacing w:before="0" w:beforeAutospacing="0" w:after="0" w:afterAutospacing="0"/>
        <w:ind w:firstLine="709"/>
        <w:jc w:val="both"/>
      </w:pPr>
      <w:r w:rsidRPr="00772FD6">
        <w:rPr>
          <w:i/>
          <w:iCs/>
        </w:rPr>
        <w:t>- удой за лучшие три лактации, пожизненный удой (определяется при бонитировке коров);</w:t>
      </w:r>
    </w:p>
    <w:p w:rsidR="006B58C2" w:rsidRPr="00772FD6" w:rsidRDefault="006B58C2" w:rsidP="00772FD6">
      <w:pPr>
        <w:pStyle w:val="ac"/>
        <w:shd w:val="clear" w:color="auto" w:fill="FFFFFF"/>
        <w:spacing w:before="0" w:beforeAutospacing="0" w:after="0" w:afterAutospacing="0"/>
        <w:ind w:firstLine="709"/>
        <w:jc w:val="both"/>
      </w:pPr>
      <w:r w:rsidRPr="00772FD6">
        <w:rPr>
          <w:i/>
          <w:iCs/>
        </w:rPr>
        <w:t>- высший суточный удой;</w:t>
      </w:r>
    </w:p>
    <w:p w:rsidR="006B58C2" w:rsidRPr="00772FD6" w:rsidRDefault="006B58C2" w:rsidP="00772FD6">
      <w:pPr>
        <w:pStyle w:val="ac"/>
        <w:shd w:val="clear" w:color="auto" w:fill="FFFFFF"/>
        <w:spacing w:before="0" w:beforeAutospacing="0" w:after="0" w:afterAutospacing="0"/>
        <w:ind w:firstLine="709"/>
        <w:jc w:val="both"/>
      </w:pPr>
      <w:r w:rsidRPr="00772FD6">
        <w:rPr>
          <w:i/>
          <w:iCs/>
        </w:rPr>
        <w:t>- валовой надой молока (по группе коров, ферме, хозяйству);</w:t>
      </w:r>
    </w:p>
    <w:p w:rsidR="006B58C2" w:rsidRPr="00772FD6" w:rsidRDefault="006B58C2" w:rsidP="00772FD6">
      <w:pPr>
        <w:pStyle w:val="ac"/>
        <w:shd w:val="clear" w:color="auto" w:fill="FFFFFF"/>
        <w:spacing w:before="0" w:beforeAutospacing="0" w:after="0" w:afterAutospacing="0"/>
        <w:ind w:firstLine="709"/>
        <w:jc w:val="both"/>
      </w:pPr>
      <w:r w:rsidRPr="00772FD6">
        <w:t> </w:t>
      </w:r>
      <w:r w:rsidRPr="00772FD6">
        <w:rPr>
          <w:rStyle w:val="a6"/>
        </w:rPr>
        <w:t>Качественные показатели молока:</w:t>
      </w:r>
    </w:p>
    <w:p w:rsidR="006B58C2" w:rsidRPr="00772FD6" w:rsidRDefault="006B58C2" w:rsidP="00772FD6">
      <w:pPr>
        <w:pStyle w:val="ac"/>
        <w:shd w:val="clear" w:color="auto" w:fill="FFFFFF"/>
        <w:spacing w:before="0" w:beforeAutospacing="0" w:after="0" w:afterAutospacing="0"/>
        <w:ind w:firstLine="709"/>
        <w:jc w:val="both"/>
      </w:pPr>
      <w:r w:rsidRPr="00772FD6">
        <w:rPr>
          <w:i/>
          <w:iCs/>
        </w:rPr>
        <w:t>- средний процент содержания жира, белка в молоке за лактацию</w:t>
      </w:r>
      <w:r w:rsidRPr="00772FD6">
        <w:t> (305 дней лактации) определяется по формуле:</w:t>
      </w:r>
    </w:p>
    <w:p w:rsidR="006B58C2" w:rsidRPr="00772FD6" w:rsidRDefault="006B58C2" w:rsidP="00772FD6">
      <w:pPr>
        <w:pStyle w:val="ac"/>
        <w:shd w:val="clear" w:color="auto" w:fill="FFFFFF"/>
        <w:spacing w:before="0" w:beforeAutospacing="0" w:after="0" w:afterAutospacing="0"/>
        <w:ind w:firstLine="709"/>
        <w:jc w:val="both"/>
      </w:pPr>
      <w:r w:rsidRPr="00772FD6">
        <w:t>Средний процен</w:t>
      </w:r>
      <w:r w:rsidR="00325B2D" w:rsidRPr="00772FD6">
        <w:t xml:space="preserve">т содержания жира, (белка), % </w:t>
      </w:r>
    </w:p>
    <w:p w:rsidR="006B58C2" w:rsidRPr="00772FD6" w:rsidRDefault="006B58C2" w:rsidP="00772FD6">
      <w:pPr>
        <w:pStyle w:val="ac"/>
        <w:shd w:val="clear" w:color="auto" w:fill="FFFFFF"/>
        <w:spacing w:before="0" w:beforeAutospacing="0" w:after="0" w:afterAutospacing="0"/>
        <w:ind w:firstLine="709"/>
        <w:jc w:val="both"/>
      </w:pPr>
      <w:r w:rsidRPr="00772FD6">
        <w:t> </w:t>
      </w:r>
      <w:r w:rsidR="00325B2D" w:rsidRPr="00772FD6">
        <w:rPr>
          <w:position w:val="-30"/>
        </w:rPr>
        <w:object w:dxaOrig="10219" w:dyaOrig="700">
          <v:shape id="_x0000_i1026" type="#_x0000_t75" style="width:495.75pt;height:33.75pt" o:ole="">
            <v:imagedata r:id="rId20" o:title=""/>
          </v:shape>
          <o:OLEObject Type="Embed" ProgID="Equation.3" ShapeID="_x0000_i1026" DrawAspect="Content" ObjectID="_1586262903" r:id="rId21"/>
        </w:object>
      </w:r>
    </w:p>
    <w:p w:rsidR="006B58C2" w:rsidRPr="00772FD6" w:rsidRDefault="006B58C2" w:rsidP="00772FD6">
      <w:pPr>
        <w:pStyle w:val="ac"/>
        <w:shd w:val="clear" w:color="auto" w:fill="FFFFFF"/>
        <w:spacing w:before="0" w:beforeAutospacing="0" w:after="0" w:afterAutospacing="0"/>
        <w:ind w:firstLine="709"/>
        <w:jc w:val="both"/>
      </w:pPr>
      <w:r w:rsidRPr="00772FD6">
        <w:t>где: 1 %-</w:t>
      </w:r>
      <w:proofErr w:type="spellStart"/>
      <w:r w:rsidRPr="00772FD6">
        <w:t>ное</w:t>
      </w:r>
      <w:proofErr w:type="spellEnd"/>
      <w:r w:rsidRPr="00772FD6">
        <w:t xml:space="preserve"> молоко – умножение удоя каждого месяца лактации на содержание жира (белка) в этот месяц;</w:t>
      </w:r>
    </w:p>
    <w:p w:rsidR="006B58C2" w:rsidRPr="00772FD6" w:rsidRDefault="006B58C2" w:rsidP="00772FD6">
      <w:pPr>
        <w:pStyle w:val="ac"/>
        <w:shd w:val="clear" w:color="auto" w:fill="FFFFFF"/>
        <w:spacing w:before="0" w:beforeAutospacing="0" w:after="0" w:afterAutospacing="0"/>
        <w:ind w:firstLine="709"/>
        <w:jc w:val="both"/>
      </w:pPr>
      <w:r w:rsidRPr="00772FD6">
        <w:rPr>
          <w:i/>
          <w:iCs/>
        </w:rPr>
        <w:t>- количество молочного жира за лактацию</w:t>
      </w:r>
      <w:r w:rsidRPr="00772FD6">
        <w:t> (305 дней лактации) определяется по формуле:</w:t>
      </w:r>
    </w:p>
    <w:p w:rsidR="006B58C2" w:rsidRPr="00772FD6" w:rsidRDefault="006B58C2" w:rsidP="00772FD6">
      <w:pPr>
        <w:pStyle w:val="ac"/>
        <w:shd w:val="clear" w:color="auto" w:fill="FFFFFF"/>
        <w:spacing w:before="0" w:beforeAutospacing="0" w:after="0" w:afterAutospacing="0"/>
        <w:ind w:firstLine="709"/>
        <w:jc w:val="both"/>
      </w:pPr>
      <w:r w:rsidRPr="00772FD6">
        <w:t xml:space="preserve">Количество молочного жира, (белка), </w:t>
      </w:r>
      <w:proofErr w:type="gramStart"/>
      <w:r w:rsidRPr="00772FD6">
        <w:t>кг</w:t>
      </w:r>
      <w:proofErr w:type="gramEnd"/>
      <w:r w:rsidRPr="00772FD6">
        <w:t>,</w:t>
      </w:r>
    </w:p>
    <w:p w:rsidR="006B58C2" w:rsidRPr="00772FD6" w:rsidRDefault="006B58C2" w:rsidP="00772FD6">
      <w:pPr>
        <w:pStyle w:val="ac"/>
        <w:shd w:val="clear" w:color="auto" w:fill="FFFFFF"/>
        <w:spacing w:before="0" w:beforeAutospacing="0" w:after="0" w:afterAutospacing="0"/>
        <w:ind w:firstLine="709"/>
        <w:jc w:val="both"/>
      </w:pPr>
      <w:r w:rsidRPr="00772FD6">
        <w:t> </w:t>
      </w:r>
      <w:r w:rsidR="00325B2D" w:rsidRPr="00772FD6">
        <w:rPr>
          <w:position w:val="-24"/>
        </w:rPr>
        <w:object w:dxaOrig="9200" w:dyaOrig="620">
          <v:shape id="_x0000_i1027" type="#_x0000_t75" style="width:459.75pt;height:30.75pt" o:ole="">
            <v:imagedata r:id="rId22" o:title=""/>
          </v:shape>
          <o:OLEObject Type="Embed" ProgID="Equation.3" ShapeID="_x0000_i1027" DrawAspect="Content" ObjectID="_1586262904" r:id="rId23"/>
        </w:object>
      </w:r>
      <w:r w:rsidRPr="00772FD6">
        <w:t>или</w:t>
      </w:r>
    </w:p>
    <w:p w:rsidR="006B58C2" w:rsidRPr="00772FD6" w:rsidRDefault="00835E1F" w:rsidP="00772FD6">
      <w:pPr>
        <w:pStyle w:val="ac"/>
        <w:shd w:val="clear" w:color="auto" w:fill="FFFFFF"/>
        <w:spacing w:before="0" w:beforeAutospacing="0" w:after="0" w:afterAutospacing="0"/>
        <w:ind w:firstLine="709"/>
        <w:jc w:val="both"/>
      </w:pPr>
      <m:oMath>
        <m:r>
          <w:rPr>
            <w:rFonts w:ascii="Cambria Math" w:hAnsi="Cambria Math"/>
          </w:rPr>
          <m:t>Количество молочного жира=</m:t>
        </m:r>
        <m:f>
          <m:fPr>
            <m:ctrlPr>
              <w:rPr>
                <w:rFonts w:ascii="Cambria Math" w:hAnsi="Cambria Math"/>
                <w:i/>
              </w:rPr>
            </m:ctrlPr>
          </m:fPr>
          <m:num>
            <m:r>
              <w:rPr>
                <w:rFonts w:ascii="Cambria Math" w:hAnsi="Cambria Math"/>
              </w:rPr>
              <m:t>удой × средний процент жира</m:t>
            </m:r>
          </m:num>
          <m:den>
            <m:r>
              <w:rPr>
                <w:rFonts w:ascii="Cambria Math" w:hAnsi="Cambria Math"/>
              </w:rPr>
              <m:t>100</m:t>
            </m:r>
          </m:den>
        </m:f>
      </m:oMath>
      <w:r w:rsidR="006B58C2" w:rsidRPr="00772FD6">
        <w:t xml:space="preserve"> , </w:t>
      </w:r>
      <w:proofErr w:type="gramStart"/>
      <w:r w:rsidR="006B58C2" w:rsidRPr="00772FD6">
        <w:t>кг</w:t>
      </w:r>
      <w:proofErr w:type="gramEnd"/>
    </w:p>
    <w:p w:rsidR="00C87141" w:rsidRPr="00772FD6" w:rsidRDefault="006B58C2" w:rsidP="00772FD6">
      <w:pPr>
        <w:pStyle w:val="ac"/>
        <w:shd w:val="clear" w:color="auto" w:fill="FFFFFF"/>
        <w:spacing w:before="0" w:beforeAutospacing="0" w:after="0" w:afterAutospacing="0"/>
        <w:ind w:firstLine="709"/>
        <w:jc w:val="both"/>
      </w:pPr>
      <w:r w:rsidRPr="00772FD6">
        <w:t xml:space="preserve">Установлено, что удой коровы за лактацию примерно на 25% зависит от высшего суточного удоя и на 75% – от характера падения лактационной деятельности. У коров обильно молочных пород после достижения максимального удоя снижение уровня молочной продуктивности в последующие месяцы лактации составило 6%, </w:t>
      </w:r>
      <w:proofErr w:type="gramStart"/>
      <w:r w:rsidRPr="00772FD6">
        <w:t>у</w:t>
      </w:r>
      <w:proofErr w:type="gramEnd"/>
      <w:r w:rsidRPr="00772FD6">
        <w:t xml:space="preserve"> малопродуктивных – 9-12% в месяц. </w:t>
      </w:r>
    </w:p>
    <w:p w:rsidR="00C87141" w:rsidRPr="00772FD6" w:rsidRDefault="00C87141" w:rsidP="00772FD6">
      <w:pPr>
        <w:widowControl w:val="0"/>
        <w:shd w:val="clear" w:color="auto" w:fill="FFFFFF"/>
        <w:ind w:firstLine="284"/>
        <w:jc w:val="both"/>
        <w:rPr>
          <w:sz w:val="24"/>
          <w:szCs w:val="24"/>
        </w:rPr>
      </w:pPr>
      <w:r w:rsidRPr="00772FD6">
        <w:rPr>
          <w:color w:val="000000"/>
          <w:sz w:val="24"/>
          <w:szCs w:val="24"/>
        </w:rPr>
        <w:t xml:space="preserve">Для характеристики лактационных кривых или выравненности лактации используют различные показатели ее устойчивости: коэффициент постоянства лактации; отношение максимального месячного удоя к среднемесячному удою за всю лактацию; отношение удоев за разные отрезки лактации. </w:t>
      </w:r>
      <w:r w:rsidRPr="00772FD6">
        <w:rPr>
          <w:b/>
          <w:bCs/>
          <w:color w:val="000000"/>
          <w:sz w:val="24"/>
          <w:szCs w:val="24"/>
        </w:rPr>
        <w:t>Например</w:t>
      </w:r>
      <w:r w:rsidRPr="00772FD6">
        <w:rPr>
          <w:color w:val="000000"/>
          <w:sz w:val="24"/>
          <w:szCs w:val="24"/>
        </w:rPr>
        <w:t>, удоя за вторые 90 дней к удою за первые 90; за вторую половину лактации к удою за первую.</w:t>
      </w:r>
    </w:p>
    <w:p w:rsidR="00C87141" w:rsidRPr="00772FD6" w:rsidRDefault="00C87141" w:rsidP="00772FD6">
      <w:pPr>
        <w:widowControl w:val="0"/>
        <w:shd w:val="clear" w:color="auto" w:fill="FFFFFF"/>
        <w:ind w:firstLine="284"/>
        <w:jc w:val="both"/>
        <w:rPr>
          <w:sz w:val="24"/>
          <w:szCs w:val="24"/>
        </w:rPr>
      </w:pPr>
      <w:r w:rsidRPr="00772FD6">
        <w:rPr>
          <w:color w:val="000000"/>
          <w:sz w:val="24"/>
          <w:szCs w:val="24"/>
        </w:rPr>
        <w:t>Коэффициентом постоянства лактации (КПЛ</w:t>
      </w:r>
      <w:proofErr w:type="gramStart"/>
      <w:r w:rsidRPr="00772FD6">
        <w:rPr>
          <w:color w:val="000000"/>
          <w:sz w:val="24"/>
          <w:szCs w:val="24"/>
        </w:rPr>
        <w:t xml:space="preserve">, %) </w:t>
      </w:r>
      <w:proofErr w:type="gramEnd"/>
      <w:r w:rsidRPr="00772FD6">
        <w:rPr>
          <w:color w:val="000000"/>
          <w:sz w:val="24"/>
          <w:szCs w:val="24"/>
        </w:rPr>
        <w:t>называется среднее снижение удоев по месяцам лактации. Его и некоторые аналогичные показатели вычисляют разными способами.</w:t>
      </w:r>
    </w:p>
    <w:p w:rsidR="00C87141" w:rsidRPr="00772FD6" w:rsidRDefault="00C87141" w:rsidP="00772FD6">
      <w:pPr>
        <w:widowControl w:val="0"/>
        <w:shd w:val="clear" w:color="auto" w:fill="FFFFFF"/>
        <w:ind w:firstLine="284"/>
        <w:jc w:val="both"/>
        <w:rPr>
          <w:sz w:val="24"/>
          <w:szCs w:val="24"/>
        </w:rPr>
      </w:pPr>
      <w:r w:rsidRPr="00772FD6">
        <w:rPr>
          <w:color w:val="000000"/>
          <w:sz w:val="24"/>
          <w:szCs w:val="24"/>
        </w:rPr>
        <w:t>1. Коэффициент постоянства лактации можно вычислить по формуле</w:t>
      </w:r>
    </w:p>
    <w:p w:rsidR="00C87141" w:rsidRPr="00772FD6" w:rsidRDefault="00C87141" w:rsidP="00772FD6">
      <w:pPr>
        <w:widowControl w:val="0"/>
        <w:shd w:val="clear" w:color="auto" w:fill="FFFFFF"/>
        <w:jc w:val="center"/>
        <w:rPr>
          <w:color w:val="000000"/>
          <w:sz w:val="24"/>
          <w:szCs w:val="24"/>
        </w:rPr>
      </w:pPr>
      <w:r w:rsidRPr="00772FD6">
        <w:rPr>
          <w:color w:val="000000"/>
          <w:position w:val="-30"/>
          <w:sz w:val="24"/>
          <w:szCs w:val="24"/>
        </w:rPr>
        <w:object w:dxaOrig="3280" w:dyaOrig="700">
          <v:shape id="_x0000_i1028" type="#_x0000_t75" style="width:147.75pt;height:31.5pt" o:ole="">
            <v:imagedata r:id="rId24" o:title=""/>
          </v:shape>
          <o:OLEObject Type="Embed" ProgID="Equation.3" ShapeID="_x0000_i1028" DrawAspect="Content" ObjectID="_1586262905" r:id="rId25"/>
        </w:object>
      </w:r>
      <w:r w:rsidRPr="00772FD6">
        <w:rPr>
          <w:color w:val="000000"/>
          <w:sz w:val="24"/>
          <w:szCs w:val="24"/>
        </w:rPr>
        <w:t>,</w:t>
      </w:r>
    </w:p>
    <w:p w:rsidR="00C87141" w:rsidRPr="00772FD6" w:rsidRDefault="00C87141" w:rsidP="00772FD6">
      <w:pPr>
        <w:widowControl w:val="0"/>
        <w:shd w:val="clear" w:color="auto" w:fill="FFFFFF"/>
        <w:ind w:firstLine="708"/>
        <w:jc w:val="both"/>
        <w:rPr>
          <w:color w:val="000000"/>
          <w:sz w:val="24"/>
          <w:szCs w:val="24"/>
        </w:rPr>
      </w:pPr>
      <w:r w:rsidRPr="00772FD6">
        <w:rPr>
          <w:color w:val="000000"/>
          <w:sz w:val="24"/>
          <w:szCs w:val="24"/>
        </w:rPr>
        <w:t>где У</w:t>
      </w:r>
      <w:r w:rsidRPr="00772FD6">
        <w:rPr>
          <w:color w:val="000000"/>
          <w:sz w:val="24"/>
          <w:szCs w:val="24"/>
          <w:vertAlign w:val="subscript"/>
        </w:rPr>
        <w:t>м</w:t>
      </w:r>
      <w:proofErr w:type="gramStart"/>
      <w:r w:rsidRPr="00772FD6">
        <w:rPr>
          <w:color w:val="000000"/>
          <w:sz w:val="24"/>
          <w:szCs w:val="24"/>
          <w:vertAlign w:val="subscript"/>
        </w:rPr>
        <w:t>1</w:t>
      </w:r>
      <w:proofErr w:type="gramEnd"/>
      <w:r w:rsidRPr="00772FD6">
        <w:rPr>
          <w:color w:val="000000"/>
          <w:sz w:val="24"/>
          <w:szCs w:val="24"/>
        </w:rPr>
        <w:t xml:space="preserve"> – удой за первый месяц лактации, кг; </w:t>
      </w:r>
    </w:p>
    <w:p w:rsidR="00C87141" w:rsidRPr="00772FD6" w:rsidRDefault="00C87141" w:rsidP="00772FD6">
      <w:pPr>
        <w:widowControl w:val="0"/>
        <w:shd w:val="clear" w:color="auto" w:fill="FFFFFF"/>
        <w:jc w:val="both"/>
        <w:rPr>
          <w:sz w:val="24"/>
          <w:szCs w:val="24"/>
        </w:rPr>
      </w:pPr>
      <w:r w:rsidRPr="00772FD6">
        <w:rPr>
          <w:color w:val="000000"/>
          <w:sz w:val="24"/>
          <w:szCs w:val="24"/>
        </w:rPr>
        <w:t xml:space="preserve">       У</w:t>
      </w:r>
      <w:r w:rsidRPr="00772FD6">
        <w:rPr>
          <w:color w:val="000000"/>
          <w:sz w:val="24"/>
          <w:szCs w:val="24"/>
          <w:vertAlign w:val="subscript"/>
        </w:rPr>
        <w:t>м</w:t>
      </w:r>
      <w:proofErr w:type="gramStart"/>
      <w:r w:rsidRPr="00772FD6">
        <w:rPr>
          <w:color w:val="000000"/>
          <w:sz w:val="24"/>
          <w:szCs w:val="24"/>
          <w:vertAlign w:val="subscript"/>
        </w:rPr>
        <w:t>2</w:t>
      </w:r>
      <w:proofErr w:type="gramEnd"/>
      <w:r w:rsidRPr="00772FD6">
        <w:rPr>
          <w:color w:val="000000"/>
          <w:sz w:val="24"/>
          <w:szCs w:val="24"/>
        </w:rPr>
        <w:t xml:space="preserve"> – удой за второй месяц лактации, кг, и т. д.</w:t>
      </w:r>
    </w:p>
    <w:p w:rsidR="00C87141" w:rsidRPr="00772FD6" w:rsidRDefault="00C87141" w:rsidP="00772FD6">
      <w:pPr>
        <w:widowControl w:val="0"/>
        <w:shd w:val="clear" w:color="auto" w:fill="FFFFFF"/>
        <w:ind w:firstLine="284"/>
        <w:jc w:val="both"/>
        <w:rPr>
          <w:color w:val="000000"/>
          <w:sz w:val="24"/>
          <w:szCs w:val="24"/>
        </w:rPr>
      </w:pPr>
      <w:r w:rsidRPr="00772FD6">
        <w:rPr>
          <w:color w:val="000000"/>
          <w:sz w:val="24"/>
          <w:szCs w:val="24"/>
        </w:rPr>
        <w:t xml:space="preserve">При выравненных удоях коэффициент постоянства лактации составляет 97 – 99 %, </w:t>
      </w:r>
      <w:proofErr w:type="gramStart"/>
      <w:r w:rsidRPr="00772FD6">
        <w:rPr>
          <w:color w:val="000000"/>
          <w:sz w:val="24"/>
          <w:szCs w:val="24"/>
        </w:rPr>
        <w:t>при</w:t>
      </w:r>
      <w:proofErr w:type="gramEnd"/>
      <w:r w:rsidRPr="00772FD6">
        <w:rPr>
          <w:color w:val="000000"/>
          <w:sz w:val="24"/>
          <w:szCs w:val="24"/>
        </w:rPr>
        <w:t xml:space="preserve"> быстро снижающихся – 75 – 78 %.</w:t>
      </w:r>
    </w:p>
    <w:p w:rsidR="00C87141" w:rsidRPr="00772FD6" w:rsidRDefault="000F43D6" w:rsidP="00772FD6">
      <w:pPr>
        <w:widowControl w:val="0"/>
        <w:shd w:val="clear" w:color="auto" w:fill="FFFFFF"/>
        <w:ind w:firstLine="284"/>
        <w:jc w:val="both"/>
        <w:rPr>
          <w:sz w:val="24"/>
          <w:szCs w:val="24"/>
        </w:rPr>
      </w:pPr>
      <w:r>
        <w:rPr>
          <w:noProof/>
          <w:sz w:val="24"/>
          <w:szCs w:val="24"/>
        </w:rPr>
        <w:pict>
          <v:line id="_x0000_s1032" style="position:absolute;left:0;text-align:left;z-index:251660288;mso-position-horizontal-relative:margin" from="391.7pt,313.2pt" to="391.7pt,367.9pt" o:allowincell="f" strokeweight=".25pt">
            <w10:wrap anchorx="margin"/>
          </v:line>
        </w:pict>
      </w:r>
      <w:r>
        <w:rPr>
          <w:noProof/>
          <w:sz w:val="24"/>
          <w:szCs w:val="24"/>
        </w:rPr>
        <w:pict>
          <v:line id="_x0000_s1033" style="position:absolute;left:0;text-align:left;z-index:251661312;mso-position-horizontal-relative:margin" from="375.85pt,318.5pt" to="375.85pt,328.1pt" o:allowincell="f" strokeweight=".25pt">
            <w10:wrap anchorx="margin"/>
          </v:line>
        </w:pict>
      </w:r>
      <w:r w:rsidR="00C87141" w:rsidRPr="00772FD6">
        <w:rPr>
          <w:color w:val="000000"/>
          <w:sz w:val="24"/>
          <w:szCs w:val="24"/>
        </w:rPr>
        <w:t xml:space="preserve">2. </w:t>
      </w:r>
      <w:proofErr w:type="gramStart"/>
      <w:r w:rsidR="00C87141" w:rsidRPr="00772FD6">
        <w:rPr>
          <w:color w:val="000000"/>
          <w:sz w:val="24"/>
          <w:szCs w:val="24"/>
        </w:rPr>
        <w:t>При вычислении коэффициента постоянства лактации за 100% берут удой за первый месяц, а удой каждого последующего месяца, начиная со второго, выражают в процентах от удоя предыдущего месяца (удой второго месяца – в процентах от удоя первого, удой третьего – в процентах от удоя второго и так далее до удоя восьмого месяца включительно, который выражается в процентах от удоя седьмого месяца).</w:t>
      </w:r>
      <w:proofErr w:type="gramEnd"/>
      <w:r w:rsidR="00C87141" w:rsidRPr="00772FD6">
        <w:rPr>
          <w:color w:val="000000"/>
          <w:sz w:val="24"/>
          <w:szCs w:val="24"/>
        </w:rPr>
        <w:t xml:space="preserve"> Удой девятого и последующих месяцев лактации при вычислении коэффициента постоянства лактации во вни</w:t>
      </w:r>
      <w:r w:rsidR="00C87141" w:rsidRPr="00772FD6">
        <w:rPr>
          <w:color w:val="000000"/>
          <w:sz w:val="24"/>
          <w:szCs w:val="24"/>
        </w:rPr>
        <w:softHyphen/>
        <w:t>мание не принимают вследствие значительного его снижения под влиянием стельности. Затем полученные показатели каждого ме</w:t>
      </w:r>
      <w:r w:rsidR="00C87141" w:rsidRPr="00772FD6">
        <w:rPr>
          <w:color w:val="000000"/>
          <w:sz w:val="24"/>
          <w:szCs w:val="24"/>
        </w:rPr>
        <w:softHyphen/>
        <w:t>сяца суммируют и делят на общее их число, включая первый, для нахождения средней величины, которая и характеризует постоян</w:t>
      </w:r>
      <w:r w:rsidR="00C87141" w:rsidRPr="00772FD6">
        <w:rPr>
          <w:color w:val="000000"/>
          <w:sz w:val="24"/>
          <w:szCs w:val="24"/>
        </w:rPr>
        <w:softHyphen/>
        <w:t>ство удоя за лактацию у данной коровы.</w:t>
      </w:r>
    </w:p>
    <w:p w:rsidR="00C87141" w:rsidRPr="00772FD6" w:rsidRDefault="00C87141" w:rsidP="00772FD6">
      <w:pPr>
        <w:widowControl w:val="0"/>
        <w:shd w:val="clear" w:color="auto" w:fill="FFFFFF"/>
        <w:tabs>
          <w:tab w:val="left" w:pos="547"/>
        </w:tabs>
        <w:ind w:firstLine="284"/>
        <w:jc w:val="both"/>
        <w:rPr>
          <w:sz w:val="24"/>
          <w:szCs w:val="24"/>
        </w:rPr>
      </w:pPr>
      <w:r w:rsidRPr="00772FD6">
        <w:rPr>
          <w:color w:val="000000"/>
          <w:sz w:val="24"/>
          <w:szCs w:val="24"/>
        </w:rPr>
        <w:t>3.</w:t>
      </w:r>
      <w:r w:rsidRPr="00772FD6">
        <w:rPr>
          <w:color w:val="000000"/>
          <w:sz w:val="24"/>
          <w:szCs w:val="24"/>
        </w:rPr>
        <w:tab/>
        <w:t xml:space="preserve">За 100% берут наивысший удой за какой-то месяц лактации (он может быть вторым, третьим, редко – четвертым), последующий за ним вычисляют в процентах от него, затем за 100 % берут удой следующего </w:t>
      </w:r>
      <w:proofErr w:type="gramStart"/>
      <w:r w:rsidRPr="00772FD6">
        <w:rPr>
          <w:color w:val="000000"/>
          <w:sz w:val="24"/>
          <w:szCs w:val="24"/>
        </w:rPr>
        <w:t>за</w:t>
      </w:r>
      <w:proofErr w:type="gramEnd"/>
      <w:r w:rsidRPr="00772FD6">
        <w:rPr>
          <w:color w:val="000000"/>
          <w:sz w:val="24"/>
          <w:szCs w:val="24"/>
        </w:rPr>
        <w:t xml:space="preserve"> наивысшим, а последующий выражают в процентах от удоя предыдущего.</w:t>
      </w:r>
    </w:p>
    <w:p w:rsidR="006B58C2" w:rsidRPr="00772FD6" w:rsidRDefault="006B58C2" w:rsidP="00772FD6">
      <w:pPr>
        <w:pStyle w:val="ac"/>
        <w:shd w:val="clear" w:color="auto" w:fill="FFFFFF"/>
        <w:spacing w:before="0" w:beforeAutospacing="0" w:after="0" w:afterAutospacing="0"/>
        <w:ind w:firstLine="709"/>
        <w:jc w:val="both"/>
      </w:pPr>
      <w:r w:rsidRPr="00772FD6">
        <w:t>О характере лактационной деятельности судят по ее устойчивости. Для этого определяют </w:t>
      </w:r>
      <w:r w:rsidRPr="00772FD6">
        <w:rPr>
          <w:rStyle w:val="a6"/>
        </w:rPr>
        <w:t>коэффициент постоянства (устойчивости) лактации</w:t>
      </w:r>
      <w:r w:rsidRPr="00772FD6">
        <w:t>.</w:t>
      </w:r>
    </w:p>
    <w:p w:rsidR="006B58C2" w:rsidRPr="00772FD6" w:rsidRDefault="006B58C2" w:rsidP="00772FD6">
      <w:pPr>
        <w:pStyle w:val="ac"/>
        <w:shd w:val="clear" w:color="auto" w:fill="FFFFFF"/>
        <w:spacing w:before="0" w:beforeAutospacing="0" w:after="0" w:afterAutospacing="0"/>
        <w:ind w:firstLine="709"/>
        <w:jc w:val="both"/>
      </w:pPr>
      <w:r w:rsidRPr="00772FD6">
        <w:lastRenderedPageBreak/>
        <w:t>У высокопродуктивных коров с выраженными высокими удоями коэффициент постоянства лактации достигает 90-99%, у коров с быстро снижающими удоями – 70-80%.</w:t>
      </w:r>
    </w:p>
    <w:p w:rsidR="006B58C2" w:rsidRPr="00772FD6" w:rsidRDefault="006B58C2" w:rsidP="00772FD6">
      <w:pPr>
        <w:pStyle w:val="ac"/>
        <w:shd w:val="clear" w:color="auto" w:fill="FFFFFF"/>
        <w:spacing w:before="0" w:beforeAutospacing="0" w:after="0" w:afterAutospacing="0"/>
        <w:ind w:firstLine="709"/>
        <w:jc w:val="both"/>
      </w:pPr>
      <w:r w:rsidRPr="00772FD6">
        <w:rPr>
          <w:rStyle w:val="a6"/>
        </w:rPr>
        <w:t>Коэффициент постоянства лактации, %</w:t>
      </w:r>
    </w:p>
    <w:p w:rsidR="006B58C2" w:rsidRPr="00772FD6" w:rsidRDefault="002B7037" w:rsidP="00772FD6">
      <w:pPr>
        <w:pStyle w:val="ac"/>
        <w:shd w:val="clear" w:color="auto" w:fill="FFFFFF"/>
        <w:spacing w:before="0" w:beforeAutospacing="0" w:after="0" w:afterAutospacing="0"/>
        <w:ind w:firstLine="709"/>
        <w:jc w:val="both"/>
      </w:pPr>
      <m:oMath>
        <m:r>
          <w:rPr>
            <w:rFonts w:ascii="Cambria Math" w:hAnsi="Cambria Math"/>
          </w:rPr>
          <m:t>КПЛ=</m:t>
        </m:r>
        <m:f>
          <m:fPr>
            <m:ctrlPr>
              <w:rPr>
                <w:rFonts w:ascii="Cambria Math" w:hAnsi="Cambria Math"/>
                <w:i/>
              </w:rPr>
            </m:ctrlPr>
          </m:fPr>
          <m:num>
            <m:sSub>
              <m:sSubPr>
                <m:ctrlPr>
                  <w:rPr>
                    <w:rFonts w:ascii="Cambria Math" w:hAnsi="Cambria Math"/>
                    <w:i/>
                  </w:rPr>
                </m:ctrlPr>
              </m:sSubPr>
              <m:e>
                <m:r>
                  <w:rPr>
                    <w:rFonts w:ascii="Cambria Math" w:hAnsi="Cambria Math"/>
                  </w:rPr>
                  <m:t>П</m:t>
                </m:r>
              </m:e>
              <m:sub>
                <m:r>
                  <w:rPr>
                    <w:rFonts w:ascii="Cambria Math" w:hAnsi="Cambria Math"/>
                  </w:rPr>
                  <m:t>2</m:t>
                </m:r>
              </m:sub>
            </m:sSub>
          </m:num>
          <m:den>
            <m:sSub>
              <m:sSubPr>
                <m:ctrlPr>
                  <w:rPr>
                    <w:rFonts w:ascii="Cambria Math" w:hAnsi="Cambria Math"/>
                    <w:i/>
                  </w:rPr>
                </m:ctrlPr>
              </m:sSubPr>
              <m:e>
                <m:r>
                  <w:rPr>
                    <w:rFonts w:ascii="Cambria Math" w:hAnsi="Cambria Math"/>
                  </w:rPr>
                  <m:t>П</m:t>
                </m:r>
              </m:e>
              <m:sub>
                <m:r>
                  <w:rPr>
                    <w:rFonts w:ascii="Cambria Math" w:hAnsi="Cambria Math"/>
                  </w:rPr>
                  <m:t>1</m:t>
                </m:r>
              </m:sub>
            </m:sSub>
          </m:den>
        </m:f>
        <m:r>
          <w:rPr>
            <w:rFonts w:ascii="Cambria Math" w:hAnsi="Cambria Math"/>
          </w:rPr>
          <m:t>×100</m:t>
        </m:r>
      </m:oMath>
      <w:r w:rsidR="006B58C2" w:rsidRPr="00772FD6">
        <w:t> ,</w:t>
      </w:r>
    </w:p>
    <w:p w:rsidR="006B58C2" w:rsidRPr="00772FD6" w:rsidRDefault="006B58C2" w:rsidP="00772FD6">
      <w:pPr>
        <w:pStyle w:val="ac"/>
        <w:shd w:val="clear" w:color="auto" w:fill="FFFFFF"/>
        <w:spacing w:before="0" w:beforeAutospacing="0" w:after="0" w:afterAutospacing="0"/>
        <w:ind w:firstLine="709"/>
        <w:jc w:val="both"/>
      </w:pPr>
      <w:r w:rsidRPr="00772FD6">
        <w:t> где: П</w:t>
      </w:r>
      <w:proofErr w:type="gramStart"/>
      <w:r w:rsidRPr="00772FD6">
        <w:rPr>
          <w:vertAlign w:val="subscript"/>
        </w:rPr>
        <w:t>1</w:t>
      </w:r>
      <w:proofErr w:type="gramEnd"/>
      <w:r w:rsidRPr="00772FD6">
        <w:t> – удой за первые три месяца лактации (1,2,3);</w:t>
      </w:r>
    </w:p>
    <w:p w:rsidR="006B58C2" w:rsidRPr="00772FD6" w:rsidRDefault="006B58C2" w:rsidP="00772FD6">
      <w:pPr>
        <w:pStyle w:val="ac"/>
        <w:shd w:val="clear" w:color="auto" w:fill="FFFFFF"/>
        <w:spacing w:before="0" w:beforeAutospacing="0" w:after="0" w:afterAutospacing="0"/>
        <w:ind w:firstLine="709"/>
        <w:jc w:val="both"/>
      </w:pPr>
      <w:r w:rsidRPr="00772FD6">
        <w:t>П</w:t>
      </w:r>
      <w:proofErr w:type="gramStart"/>
      <w:r w:rsidRPr="00772FD6">
        <w:rPr>
          <w:vertAlign w:val="subscript"/>
        </w:rPr>
        <w:t>2</w:t>
      </w:r>
      <w:proofErr w:type="gramEnd"/>
      <w:r w:rsidRPr="00772FD6">
        <w:t> – удой за три последующие месяцы лактации (4,5,6).</w:t>
      </w:r>
    </w:p>
    <w:p w:rsidR="00EF6B43" w:rsidRPr="00772FD6" w:rsidRDefault="00EF6B43" w:rsidP="00772FD6">
      <w:pPr>
        <w:pStyle w:val="ac"/>
        <w:shd w:val="clear" w:color="auto" w:fill="FFFFFF"/>
        <w:spacing w:before="0" w:beforeAutospacing="0" w:after="0" w:afterAutospacing="0"/>
        <w:ind w:firstLine="709"/>
        <w:jc w:val="both"/>
      </w:pPr>
    </w:p>
    <w:p w:rsidR="000733BD" w:rsidRPr="00772FD6" w:rsidRDefault="000733BD" w:rsidP="00772FD6">
      <w:pPr>
        <w:pStyle w:val="ac"/>
        <w:shd w:val="clear" w:color="auto" w:fill="FFFFFF"/>
        <w:spacing w:before="0" w:beforeAutospacing="0" w:after="0" w:afterAutospacing="0"/>
        <w:ind w:firstLine="709"/>
        <w:jc w:val="both"/>
      </w:pPr>
      <w:r w:rsidRPr="00772FD6">
        <w:rPr>
          <w:b/>
        </w:rPr>
        <w:t>Коэффициент постоянства лактации</w:t>
      </w:r>
      <w:r w:rsidRPr="00772FD6">
        <w:t xml:space="preserve"> рассчитывается по формуле: </w:t>
      </w:r>
    </w:p>
    <w:p w:rsidR="000733BD" w:rsidRPr="00772FD6" w:rsidRDefault="000733BD" w:rsidP="00772FD6">
      <w:pPr>
        <w:pStyle w:val="ac"/>
        <w:shd w:val="clear" w:color="auto" w:fill="FFFFFF"/>
        <w:spacing w:before="0" w:beforeAutospacing="0" w:after="0" w:afterAutospacing="0"/>
        <w:ind w:firstLine="709"/>
        <w:jc w:val="both"/>
      </w:pPr>
    </w:p>
    <w:p w:rsidR="00B54706" w:rsidRPr="00772FD6" w:rsidRDefault="00B54706" w:rsidP="00772FD6">
      <w:pPr>
        <w:pStyle w:val="ac"/>
        <w:shd w:val="clear" w:color="auto" w:fill="FFFFFF"/>
        <w:spacing w:before="0" w:beforeAutospacing="0" w:after="0" w:afterAutospacing="0"/>
        <w:ind w:firstLine="709"/>
        <w:jc w:val="both"/>
      </w:pPr>
      <m:oMathPara>
        <m:oMath>
          <m:r>
            <w:rPr>
              <w:rFonts w:ascii="Cambria Math" w:hAnsi="Cambria Math"/>
            </w:rPr>
            <m:t>КПЛ=</m:t>
          </m:r>
          <m:f>
            <m:fPr>
              <m:ctrlPr>
                <w:rPr>
                  <w:rFonts w:ascii="Cambria Math" w:hAnsi="Cambria Math"/>
                  <w:i/>
                </w:rPr>
              </m:ctrlPr>
            </m:fPr>
            <m:num>
              <m:r>
                <w:rPr>
                  <w:rFonts w:ascii="Cambria Math" w:hAnsi="Cambria Math"/>
                </w:rPr>
                <m:t>Удой за 305 дней-Удой за 100 дней</m:t>
              </m:r>
            </m:num>
            <m:den>
              <m:r>
                <w:rPr>
                  <w:rFonts w:ascii="Cambria Math" w:hAnsi="Cambria Math"/>
                </w:rPr>
                <m:t>Удой за 305 дней</m:t>
              </m:r>
            </m:den>
          </m:f>
        </m:oMath>
      </m:oMathPara>
    </w:p>
    <w:p w:rsidR="00277CF7" w:rsidRPr="00772FD6" w:rsidRDefault="00277CF7" w:rsidP="00772FD6">
      <w:pPr>
        <w:widowControl w:val="0"/>
        <w:shd w:val="clear" w:color="auto" w:fill="FFFFFF"/>
        <w:tabs>
          <w:tab w:val="left" w:pos="624"/>
        </w:tabs>
        <w:ind w:firstLine="284"/>
        <w:jc w:val="both"/>
        <w:rPr>
          <w:color w:val="000000"/>
          <w:sz w:val="24"/>
          <w:szCs w:val="24"/>
        </w:rPr>
      </w:pPr>
    </w:p>
    <w:p w:rsidR="00277CF7" w:rsidRPr="00772FD6" w:rsidRDefault="00277CF7" w:rsidP="00772FD6">
      <w:pPr>
        <w:pStyle w:val="ac"/>
        <w:shd w:val="clear" w:color="auto" w:fill="FFFFFF"/>
        <w:spacing w:before="0" w:beforeAutospacing="0" w:after="0" w:afterAutospacing="0"/>
        <w:ind w:firstLine="709"/>
        <w:jc w:val="both"/>
      </w:pPr>
      <w:r w:rsidRPr="00772FD6">
        <w:rPr>
          <w:rStyle w:val="a6"/>
        </w:rPr>
        <w:t>Коэффициент полноценности лактации, %</w:t>
      </w:r>
    </w:p>
    <w:p w:rsidR="00B54706" w:rsidRPr="00772FD6" w:rsidRDefault="00B54706" w:rsidP="00772FD6">
      <w:pPr>
        <w:widowControl w:val="0"/>
        <w:shd w:val="clear" w:color="auto" w:fill="FFFFFF"/>
        <w:tabs>
          <w:tab w:val="left" w:pos="624"/>
        </w:tabs>
        <w:ind w:firstLine="284"/>
        <w:jc w:val="both"/>
        <w:rPr>
          <w:color w:val="000000"/>
          <w:sz w:val="24"/>
          <w:szCs w:val="24"/>
        </w:rPr>
      </w:pPr>
      <w:r w:rsidRPr="00772FD6">
        <w:rPr>
          <w:color w:val="000000"/>
          <w:sz w:val="24"/>
          <w:szCs w:val="24"/>
        </w:rPr>
        <w:t>Устойчивость удоев характеризует и коэффициент постоянства лактации, вычисленный по формуле,</w:t>
      </w:r>
      <w:r w:rsidRPr="00772FD6">
        <w:rPr>
          <w:sz w:val="24"/>
          <w:szCs w:val="24"/>
        </w:rPr>
        <w:t xml:space="preserve"> предложенной В.Б. Веселовским (1984)</w:t>
      </w:r>
    </w:p>
    <w:p w:rsidR="00B54706" w:rsidRPr="00772FD6" w:rsidRDefault="00B54706" w:rsidP="00772FD6">
      <w:pPr>
        <w:widowControl w:val="0"/>
        <w:shd w:val="clear" w:color="auto" w:fill="FFFFFF"/>
        <w:tabs>
          <w:tab w:val="left" w:pos="624"/>
        </w:tabs>
        <w:ind w:firstLine="284"/>
        <w:jc w:val="both"/>
        <w:rPr>
          <w:sz w:val="24"/>
          <w:szCs w:val="24"/>
        </w:rPr>
      </w:pPr>
    </w:p>
    <w:p w:rsidR="00B54706" w:rsidRPr="00772FD6" w:rsidRDefault="00B54706" w:rsidP="00772FD6">
      <w:pPr>
        <w:widowControl w:val="0"/>
        <w:shd w:val="clear" w:color="auto" w:fill="FFFFFF"/>
        <w:ind w:firstLine="284"/>
        <w:jc w:val="center"/>
        <w:rPr>
          <w:smallCaps/>
          <w:color w:val="000000"/>
          <w:sz w:val="24"/>
          <w:szCs w:val="24"/>
        </w:rPr>
      </w:pPr>
      <w:r w:rsidRPr="00772FD6">
        <w:rPr>
          <w:smallCaps/>
          <w:color w:val="000000"/>
          <w:position w:val="-34"/>
          <w:sz w:val="24"/>
          <w:szCs w:val="24"/>
        </w:rPr>
        <w:object w:dxaOrig="2380" w:dyaOrig="760">
          <v:shape id="_x0000_i1029" type="#_x0000_t75" style="width:99.75pt;height:32.25pt" o:ole="">
            <v:imagedata r:id="rId26" o:title=""/>
          </v:shape>
          <o:OLEObject Type="Embed" ProgID="Equation.3" ShapeID="_x0000_i1029" DrawAspect="Content" ObjectID="_1586262906" r:id="rId27"/>
        </w:object>
      </w:r>
      <w:r w:rsidRPr="00772FD6">
        <w:rPr>
          <w:smallCaps/>
          <w:color w:val="000000"/>
          <w:sz w:val="24"/>
          <w:szCs w:val="24"/>
        </w:rPr>
        <w:t>,</w:t>
      </w:r>
    </w:p>
    <w:p w:rsidR="00B54706" w:rsidRPr="00772FD6" w:rsidRDefault="00B54706" w:rsidP="00772FD6">
      <w:pPr>
        <w:widowControl w:val="0"/>
        <w:shd w:val="clear" w:color="auto" w:fill="FFFFFF"/>
        <w:ind w:firstLine="284"/>
        <w:jc w:val="center"/>
        <w:rPr>
          <w:smallCaps/>
          <w:color w:val="000000"/>
          <w:sz w:val="24"/>
          <w:szCs w:val="24"/>
        </w:rPr>
      </w:pPr>
    </w:p>
    <w:p w:rsidR="00B54706" w:rsidRPr="00772FD6" w:rsidRDefault="00B54706" w:rsidP="00772FD6">
      <w:pPr>
        <w:widowControl w:val="0"/>
        <w:shd w:val="clear" w:color="auto" w:fill="FFFFFF"/>
        <w:jc w:val="both"/>
        <w:rPr>
          <w:color w:val="000000"/>
          <w:sz w:val="24"/>
          <w:szCs w:val="24"/>
        </w:rPr>
      </w:pPr>
      <w:r w:rsidRPr="00772FD6">
        <w:rPr>
          <w:color w:val="000000"/>
          <w:sz w:val="24"/>
          <w:szCs w:val="24"/>
        </w:rPr>
        <w:t>где</w:t>
      </w:r>
      <w:proofErr w:type="gramStart"/>
      <w:r w:rsidRPr="00772FD6">
        <w:rPr>
          <w:color w:val="000000"/>
          <w:sz w:val="24"/>
          <w:szCs w:val="24"/>
        </w:rPr>
        <w:t xml:space="preserve"> У</w:t>
      </w:r>
      <w:proofErr w:type="gramEnd"/>
      <w:r w:rsidRPr="00772FD6">
        <w:rPr>
          <w:color w:val="000000"/>
          <w:sz w:val="24"/>
          <w:szCs w:val="24"/>
          <w:vertAlign w:val="subscript"/>
        </w:rPr>
        <w:t>ф</w:t>
      </w:r>
      <w:r w:rsidRPr="00772FD6">
        <w:rPr>
          <w:color w:val="000000"/>
          <w:sz w:val="24"/>
          <w:szCs w:val="24"/>
        </w:rPr>
        <w:t xml:space="preserve"> – фактический удой за лактацию, кг; </w:t>
      </w:r>
    </w:p>
    <w:p w:rsidR="00B54706" w:rsidRPr="00772FD6" w:rsidRDefault="00B54706" w:rsidP="00772FD6">
      <w:pPr>
        <w:widowControl w:val="0"/>
        <w:shd w:val="clear" w:color="auto" w:fill="FFFFFF"/>
        <w:jc w:val="both"/>
        <w:rPr>
          <w:color w:val="000000"/>
          <w:sz w:val="24"/>
          <w:szCs w:val="24"/>
        </w:rPr>
      </w:pPr>
      <w:r w:rsidRPr="00772FD6">
        <w:rPr>
          <w:color w:val="000000"/>
          <w:sz w:val="24"/>
          <w:szCs w:val="24"/>
        </w:rPr>
        <w:t xml:space="preserve">      </w:t>
      </w:r>
      <w:proofErr w:type="spellStart"/>
      <w:r w:rsidRPr="00772FD6">
        <w:rPr>
          <w:color w:val="000000"/>
          <w:sz w:val="24"/>
          <w:szCs w:val="24"/>
        </w:rPr>
        <w:t>В</w:t>
      </w:r>
      <w:r w:rsidRPr="00772FD6">
        <w:rPr>
          <w:color w:val="000000"/>
          <w:sz w:val="24"/>
          <w:szCs w:val="24"/>
          <w:vertAlign w:val="subscript"/>
        </w:rPr>
        <w:t>су</w:t>
      </w:r>
      <w:proofErr w:type="spellEnd"/>
      <w:r w:rsidRPr="00772FD6">
        <w:rPr>
          <w:color w:val="000000"/>
          <w:sz w:val="24"/>
          <w:szCs w:val="24"/>
        </w:rPr>
        <w:t xml:space="preserve"> – высший суточный удой, </w:t>
      </w:r>
      <w:proofErr w:type="gramStart"/>
      <w:r w:rsidRPr="00772FD6">
        <w:rPr>
          <w:color w:val="000000"/>
          <w:sz w:val="24"/>
          <w:szCs w:val="24"/>
        </w:rPr>
        <w:t>кг</w:t>
      </w:r>
      <w:proofErr w:type="gramEnd"/>
      <w:r w:rsidRPr="00772FD6">
        <w:rPr>
          <w:color w:val="000000"/>
          <w:sz w:val="24"/>
          <w:szCs w:val="24"/>
        </w:rPr>
        <w:t xml:space="preserve">; </w:t>
      </w:r>
    </w:p>
    <w:p w:rsidR="00B54706" w:rsidRPr="00772FD6" w:rsidRDefault="00B54706" w:rsidP="00772FD6">
      <w:pPr>
        <w:widowControl w:val="0"/>
        <w:shd w:val="clear" w:color="auto" w:fill="FFFFFF"/>
        <w:jc w:val="both"/>
        <w:rPr>
          <w:sz w:val="24"/>
          <w:szCs w:val="24"/>
        </w:rPr>
      </w:pPr>
      <w:r w:rsidRPr="00772FD6">
        <w:rPr>
          <w:color w:val="000000"/>
          <w:sz w:val="24"/>
          <w:szCs w:val="24"/>
        </w:rPr>
        <w:t xml:space="preserve">        Д – количество дней лактации.</w:t>
      </w:r>
    </w:p>
    <w:p w:rsidR="00277CF7" w:rsidRPr="00772FD6" w:rsidRDefault="00277CF7" w:rsidP="00772FD6">
      <w:pPr>
        <w:pStyle w:val="ac"/>
        <w:shd w:val="clear" w:color="auto" w:fill="FFFFFF"/>
        <w:spacing w:before="0" w:beforeAutospacing="0" w:after="0" w:afterAutospacing="0"/>
        <w:ind w:firstLine="709"/>
        <w:jc w:val="both"/>
      </w:pPr>
      <w:r w:rsidRPr="00772FD6">
        <w:t xml:space="preserve">У коров с выровненной лактацией коэффициент полноценности лактации составляет 80% и более, </w:t>
      </w:r>
      <w:proofErr w:type="gramStart"/>
      <w:r w:rsidRPr="00772FD6">
        <w:t>со</w:t>
      </w:r>
      <w:proofErr w:type="gramEnd"/>
      <w:r w:rsidRPr="00772FD6">
        <w:t xml:space="preserve"> спадающей – 50% и менее.</w:t>
      </w:r>
    </w:p>
    <w:p w:rsidR="00500714" w:rsidRPr="00772FD6" w:rsidRDefault="00500714" w:rsidP="00772FD6">
      <w:pPr>
        <w:ind w:firstLine="709"/>
        <w:jc w:val="both"/>
        <w:rPr>
          <w:sz w:val="24"/>
          <w:szCs w:val="24"/>
          <w:shd w:val="clear" w:color="auto" w:fill="FFFFFF"/>
        </w:rPr>
      </w:pPr>
      <w:r w:rsidRPr="00772FD6">
        <w:rPr>
          <w:sz w:val="24"/>
          <w:szCs w:val="24"/>
          <w:shd w:val="clear" w:color="auto" w:fill="FFFFFF"/>
        </w:rPr>
        <w:t>Величина надоя за лактацию во многом зависит, с одной стороны, от того максимального суточного надоя, которого корова достигла во время раздоя, а с другой от так называемого коэффициента постоянства надоя (лактации) - способности поддерживать в течение длительного времени надои на достигнутом достаточно высоком уровне. Его определяют, выражая надой в следующем месяце в процентах от надоя предыдущего (надой второго месяца в процентах от надоя первого, надой третьего месяца в процентах от надоя второго и т. д.), или по формуле, предложенной Б. В. Веселовским:</w:t>
      </w:r>
    </w:p>
    <w:p w:rsidR="00500714" w:rsidRPr="00772FD6" w:rsidRDefault="00500714" w:rsidP="00772FD6">
      <w:pPr>
        <w:ind w:firstLine="709"/>
        <w:jc w:val="both"/>
        <w:rPr>
          <w:sz w:val="24"/>
          <w:szCs w:val="24"/>
          <w:shd w:val="clear" w:color="auto" w:fill="FFFFFF"/>
        </w:rPr>
      </w:pPr>
      <m:oMathPara>
        <m:oMath>
          <m:r>
            <m:rPr>
              <m:sty m:val="p"/>
            </m:rPr>
            <w:rPr>
              <w:rFonts w:ascii="Cambria Math" w:hAnsi="Cambria Math"/>
              <w:sz w:val="24"/>
              <w:szCs w:val="24"/>
            </w:rPr>
            <m:t>Х=</m:t>
          </m:r>
          <m:d>
            <m:dPr>
              <m:ctrlPr>
                <w:rPr>
                  <w:rFonts w:ascii="Cambria Math" w:hAnsi="Cambria Math"/>
                  <w:sz w:val="24"/>
                  <w:szCs w:val="24"/>
                </w:rPr>
              </m:ctrlPr>
            </m:dPr>
            <m:e>
              <m:f>
                <m:fPr>
                  <m:ctrlPr>
                    <w:rPr>
                      <w:rFonts w:ascii="Cambria Math" w:hAnsi="Cambria Math"/>
                      <w:sz w:val="24"/>
                      <w:szCs w:val="24"/>
                    </w:rPr>
                  </m:ctrlPr>
                </m:fPr>
                <m:num>
                  <m:r>
                    <m:rPr>
                      <m:sty m:val="p"/>
                    </m:rPr>
                    <w:rPr>
                      <w:rFonts w:ascii="Cambria Math" w:hAnsi="Cambria Math"/>
                      <w:sz w:val="24"/>
                      <w:szCs w:val="24"/>
                    </w:rPr>
                    <m:t>А</m:t>
                  </m:r>
                </m:num>
                <m:den>
                  <m:r>
                    <m:rPr>
                      <m:sty m:val="p"/>
                    </m:rPr>
                    <w:rPr>
                      <w:rFonts w:ascii="Cambria Math" w:hAnsi="Cambria Math"/>
                      <w:sz w:val="24"/>
                      <w:szCs w:val="24"/>
                    </w:rPr>
                    <m:t>В×n</m:t>
                  </m:r>
                </m:den>
              </m:f>
            </m:e>
          </m:d>
          <m:r>
            <m:rPr>
              <m:sty m:val="p"/>
            </m:rPr>
            <w:rPr>
              <w:rFonts w:ascii="Cambria Math" w:hAnsi="Cambria Math"/>
              <w:sz w:val="24"/>
              <w:szCs w:val="24"/>
            </w:rPr>
            <m:t>×100</m:t>
          </m:r>
        </m:oMath>
      </m:oMathPara>
    </w:p>
    <w:p w:rsidR="00500714" w:rsidRPr="00772FD6" w:rsidRDefault="00500714" w:rsidP="00772FD6">
      <w:pPr>
        <w:ind w:firstLine="709"/>
        <w:jc w:val="both"/>
        <w:rPr>
          <w:sz w:val="24"/>
          <w:szCs w:val="24"/>
          <w:shd w:val="clear" w:color="auto" w:fill="FFFFFF"/>
        </w:rPr>
      </w:pPr>
      <w:r w:rsidRPr="00772FD6">
        <w:rPr>
          <w:sz w:val="24"/>
          <w:szCs w:val="24"/>
          <w:shd w:val="clear" w:color="auto" w:fill="FFFFFF"/>
        </w:rPr>
        <w:t>где</w:t>
      </w:r>
      <w:proofErr w:type="gramStart"/>
      <w:r w:rsidRPr="00772FD6">
        <w:rPr>
          <w:sz w:val="24"/>
          <w:szCs w:val="24"/>
          <w:shd w:val="clear" w:color="auto" w:fill="FFFFFF"/>
        </w:rPr>
        <w:t xml:space="preserve"> А</w:t>
      </w:r>
      <w:proofErr w:type="gramEnd"/>
      <w:r w:rsidRPr="00772FD6">
        <w:rPr>
          <w:sz w:val="24"/>
          <w:szCs w:val="24"/>
          <w:shd w:val="clear" w:color="auto" w:fill="FFFFFF"/>
        </w:rPr>
        <w:t xml:space="preserve"> - фактический надой за лактацию, кг В - высокий суточный надой, кг n - количество дойных дней лактации.</w:t>
      </w:r>
    </w:p>
    <w:p w:rsidR="00500714" w:rsidRPr="00772FD6" w:rsidRDefault="00500714" w:rsidP="00772FD6">
      <w:pPr>
        <w:ind w:firstLine="709"/>
        <w:jc w:val="both"/>
        <w:rPr>
          <w:sz w:val="24"/>
          <w:szCs w:val="24"/>
          <w:shd w:val="clear" w:color="auto" w:fill="FFFFFF"/>
        </w:rPr>
      </w:pPr>
      <w:r w:rsidRPr="00772FD6">
        <w:rPr>
          <w:sz w:val="24"/>
          <w:szCs w:val="24"/>
          <w:shd w:val="clear" w:color="auto" w:fill="FFFFFF"/>
        </w:rPr>
        <w:t>Наибольшее количество молока получают от коров с равномерным снижением надоев по месяцам лактации.</w:t>
      </w:r>
    </w:p>
    <w:p w:rsidR="000733BD" w:rsidRPr="00772FD6" w:rsidRDefault="000733BD" w:rsidP="00772FD6">
      <w:pPr>
        <w:pStyle w:val="ac"/>
        <w:shd w:val="clear" w:color="auto" w:fill="FFFFFF"/>
        <w:spacing w:before="0" w:beforeAutospacing="0" w:after="0" w:afterAutospacing="0"/>
        <w:ind w:firstLine="709"/>
        <w:jc w:val="both"/>
      </w:pPr>
      <w:r w:rsidRPr="00772FD6">
        <w:rPr>
          <w:b/>
        </w:rPr>
        <w:t>Коэффициент равномерности удоя</w:t>
      </w:r>
      <w:r w:rsidRPr="00772FD6">
        <w:t xml:space="preserve"> рассчитывается по формуле: </w:t>
      </w:r>
    </w:p>
    <w:p w:rsidR="00A661BB" w:rsidRPr="00772FD6" w:rsidRDefault="00A661BB" w:rsidP="00772FD6">
      <w:pPr>
        <w:pStyle w:val="ac"/>
        <w:shd w:val="clear" w:color="auto" w:fill="FFFFFF"/>
        <w:spacing w:before="0" w:beforeAutospacing="0" w:after="0" w:afterAutospacing="0"/>
        <w:ind w:firstLine="709"/>
        <w:jc w:val="both"/>
      </w:pPr>
      <m:oMathPara>
        <m:oMath>
          <m:r>
            <w:rPr>
              <w:rFonts w:ascii="Cambria Math" w:hAnsi="Cambria Math"/>
            </w:rPr>
            <m:t>КРУ=</m:t>
          </m:r>
          <m:f>
            <m:fPr>
              <m:ctrlPr>
                <w:rPr>
                  <w:rFonts w:ascii="Cambria Math" w:hAnsi="Cambria Math"/>
                  <w:i/>
                </w:rPr>
              </m:ctrlPr>
            </m:fPr>
            <m:num>
              <m:r>
                <w:rPr>
                  <w:rFonts w:ascii="Cambria Math" w:hAnsi="Cambria Math"/>
                </w:rPr>
                <m:t>Высший месячный удой</m:t>
              </m:r>
            </m:num>
            <m:den>
              <m:r>
                <w:rPr>
                  <w:rFonts w:ascii="Cambria Math" w:hAnsi="Cambria Math"/>
                </w:rPr>
                <m:t>Среднемесячный удой</m:t>
              </m:r>
            </m:den>
          </m:f>
        </m:oMath>
      </m:oMathPara>
    </w:p>
    <w:p w:rsidR="00A661BB" w:rsidRPr="00772FD6" w:rsidRDefault="00A661BB" w:rsidP="00772FD6">
      <w:pPr>
        <w:pStyle w:val="ac"/>
        <w:shd w:val="clear" w:color="auto" w:fill="FFFFFF"/>
        <w:spacing w:before="0" w:beforeAutospacing="0" w:after="0" w:afterAutospacing="0"/>
        <w:ind w:firstLine="709"/>
        <w:jc w:val="both"/>
      </w:pPr>
    </w:p>
    <w:p w:rsidR="000733BD" w:rsidRPr="00772FD6" w:rsidRDefault="000733BD" w:rsidP="00772FD6">
      <w:pPr>
        <w:pStyle w:val="ac"/>
        <w:shd w:val="clear" w:color="auto" w:fill="FFFFFF"/>
        <w:spacing w:before="0" w:beforeAutospacing="0" w:after="0" w:afterAutospacing="0"/>
        <w:ind w:firstLine="709"/>
        <w:jc w:val="both"/>
        <w:rPr>
          <w:rStyle w:val="a6"/>
        </w:rPr>
      </w:pPr>
      <w:r w:rsidRPr="00772FD6">
        <w:t>где КРУ – коэффициент равномерности удоя</w:t>
      </w:r>
    </w:p>
    <w:p w:rsidR="006B58C2" w:rsidRPr="00772FD6" w:rsidRDefault="006B58C2" w:rsidP="00772FD6">
      <w:pPr>
        <w:pStyle w:val="ac"/>
        <w:shd w:val="clear" w:color="auto" w:fill="FFFFFF"/>
        <w:spacing w:before="0" w:beforeAutospacing="0" w:after="0" w:afterAutospacing="0"/>
        <w:ind w:firstLine="709"/>
        <w:jc w:val="both"/>
      </w:pPr>
    </w:p>
    <w:p w:rsidR="006B58C2" w:rsidRPr="00772FD6" w:rsidRDefault="006B58C2" w:rsidP="00772FD6">
      <w:pPr>
        <w:pStyle w:val="ac"/>
        <w:shd w:val="clear" w:color="auto" w:fill="FFFFFF"/>
        <w:spacing w:before="0" w:beforeAutospacing="0" w:after="0" w:afterAutospacing="0"/>
        <w:ind w:firstLine="709"/>
        <w:jc w:val="both"/>
      </w:pPr>
      <w:r w:rsidRPr="00772FD6">
        <w:rPr>
          <w:i/>
          <w:iCs/>
        </w:rPr>
        <w:t>- удой на среднегодовую корову за календарный год</w:t>
      </w:r>
      <w:r w:rsidRPr="00772FD6">
        <w:t>. Для различных хозяйственных целей часто проводят учет годового удоя на среднегодовую корову гурта, фермы, хозяйства. Это делают следующим образом:</w:t>
      </w:r>
    </w:p>
    <w:p w:rsidR="006B58C2" w:rsidRPr="00772FD6" w:rsidRDefault="006B58C2" w:rsidP="00772FD6">
      <w:pPr>
        <w:pStyle w:val="ac"/>
        <w:shd w:val="clear" w:color="auto" w:fill="FFFFFF"/>
        <w:spacing w:before="0" w:beforeAutospacing="0" w:after="0" w:afterAutospacing="0"/>
        <w:ind w:firstLine="709"/>
        <w:jc w:val="both"/>
      </w:pPr>
      <w:r w:rsidRPr="00772FD6">
        <w:t xml:space="preserve">1. Определяют, сколько в течение отчетного года каждая корова находилась в хозяйстве или сколько на каждую корову приходится </w:t>
      </w:r>
      <w:proofErr w:type="spellStart"/>
      <w:r w:rsidRPr="00772FD6">
        <w:t>кормо</w:t>
      </w:r>
      <w:proofErr w:type="spellEnd"/>
      <w:r w:rsidRPr="00772FD6">
        <w:t>-дней; количество фуражных дней всех коров суммируют, а затем делят на 365 – это количество дней в году, и получают среднегодовое количество коров;</w:t>
      </w:r>
    </w:p>
    <w:p w:rsidR="006B58C2" w:rsidRPr="00772FD6" w:rsidRDefault="006B58C2" w:rsidP="00772FD6">
      <w:pPr>
        <w:pStyle w:val="ac"/>
        <w:shd w:val="clear" w:color="auto" w:fill="FFFFFF"/>
        <w:spacing w:before="0" w:beforeAutospacing="0" w:after="0" w:afterAutospacing="0"/>
        <w:ind w:firstLine="709"/>
        <w:jc w:val="both"/>
      </w:pPr>
      <w:r w:rsidRPr="00772FD6">
        <w:t>2. Устанавливают число нетелей, переведенных в состав коров, и время отела каждой из них. Дни после отела, в течение которых каждая из молодых коров в отчетном году находилась в хозяйстве, считаются фуражными; подсчитывают общее число фуражных дней по всем первотелкам, переведенным в состав стада из нетелей; учитывают число выбракованных или выбывших коров по различным хозяйственным причинам;</w:t>
      </w:r>
    </w:p>
    <w:p w:rsidR="006B58C2" w:rsidRPr="00772FD6" w:rsidRDefault="006B58C2" w:rsidP="00772FD6">
      <w:pPr>
        <w:pStyle w:val="ac"/>
        <w:shd w:val="clear" w:color="auto" w:fill="FFFFFF"/>
        <w:spacing w:before="0" w:beforeAutospacing="0" w:after="0" w:afterAutospacing="0"/>
        <w:ind w:firstLine="709"/>
        <w:jc w:val="both"/>
      </w:pPr>
      <w:r w:rsidRPr="00772FD6">
        <w:lastRenderedPageBreak/>
        <w:t xml:space="preserve">3. Общее количество фуражных дней по всем без исключения группам коров суммируют и делят на 365. Таким </w:t>
      </w:r>
      <w:proofErr w:type="gramStart"/>
      <w:r w:rsidRPr="00772FD6">
        <w:t>образом</w:t>
      </w:r>
      <w:proofErr w:type="gramEnd"/>
      <w:r w:rsidRPr="00772FD6">
        <w:t xml:space="preserve"> устанавливают среднее за год количество фуражных коров;</w:t>
      </w:r>
    </w:p>
    <w:p w:rsidR="00772FD6" w:rsidRDefault="006B58C2" w:rsidP="00772FD6">
      <w:pPr>
        <w:pStyle w:val="ac"/>
        <w:shd w:val="clear" w:color="auto" w:fill="FFFFFF"/>
        <w:spacing w:before="0" w:beforeAutospacing="0" w:after="0" w:afterAutospacing="0"/>
        <w:ind w:firstLine="709"/>
        <w:jc w:val="both"/>
      </w:pPr>
      <w:r w:rsidRPr="00772FD6">
        <w:t>Количество среднегодовых коров, гол. = </w:t>
      </w:r>
    </w:p>
    <w:p w:rsidR="00E05DB6" w:rsidRPr="00772FD6" w:rsidRDefault="00E05DB6" w:rsidP="00772FD6">
      <w:pPr>
        <w:pStyle w:val="ac"/>
        <w:shd w:val="clear" w:color="auto" w:fill="FFFFFF"/>
        <w:spacing w:before="0" w:beforeAutospacing="0" w:after="0" w:afterAutospacing="0"/>
        <w:ind w:firstLine="709"/>
        <w:jc w:val="both"/>
        <w:rPr>
          <w:b/>
          <w:bCs/>
          <w:color w:val="000000"/>
        </w:rPr>
      </w:pPr>
      <w:r w:rsidRPr="00772FD6">
        <w:rPr>
          <w:b/>
          <w:bCs/>
          <w:color w:val="000000"/>
          <w:position w:val="-22"/>
        </w:rPr>
        <w:object w:dxaOrig="5679" w:dyaOrig="620">
          <v:shape id="_x0000_i1030" type="#_x0000_t75" style="width:284.25pt;height:30.75pt" o:ole="">
            <v:imagedata r:id="rId28" o:title=""/>
          </v:shape>
          <o:OLEObject Type="Embed" ProgID="Equation.3" ShapeID="_x0000_i1030" DrawAspect="Content" ObjectID="_1586262907" r:id="rId29"/>
        </w:object>
      </w:r>
    </w:p>
    <w:p w:rsidR="00E05DB6" w:rsidRPr="00772FD6" w:rsidRDefault="00E05DB6" w:rsidP="00772FD6">
      <w:pPr>
        <w:widowControl w:val="0"/>
        <w:shd w:val="clear" w:color="auto" w:fill="FFFFFF"/>
        <w:jc w:val="both"/>
        <w:rPr>
          <w:sz w:val="24"/>
          <w:szCs w:val="24"/>
        </w:rPr>
      </w:pPr>
      <w:r w:rsidRPr="00772FD6">
        <w:rPr>
          <w:color w:val="000000"/>
          <w:sz w:val="24"/>
          <w:szCs w:val="24"/>
        </w:rPr>
        <w:t>где 1.01, 1.02, ..., 1.12 – даты. Вместо каждой даты следует проставить поголовье коров на эту дату.</w:t>
      </w:r>
    </w:p>
    <w:p w:rsidR="006B58C2" w:rsidRPr="00772FD6" w:rsidRDefault="006B58C2" w:rsidP="00772FD6">
      <w:pPr>
        <w:pStyle w:val="ac"/>
        <w:shd w:val="clear" w:color="auto" w:fill="FFFFFF"/>
        <w:spacing w:before="0" w:beforeAutospacing="0" w:after="0" w:afterAutospacing="0"/>
        <w:ind w:firstLine="709"/>
        <w:jc w:val="both"/>
      </w:pPr>
      <w:r w:rsidRPr="00772FD6">
        <w:t> 4. Валовой удой, полученный в хозяйстве за отчетный год, делят на число среднегодовых коров и получают средний удой на одну корову.</w:t>
      </w:r>
    </w:p>
    <w:p w:rsidR="006B58C2" w:rsidRPr="00772FD6" w:rsidRDefault="006B58C2" w:rsidP="00772FD6">
      <w:pPr>
        <w:pStyle w:val="ac"/>
        <w:shd w:val="clear" w:color="auto" w:fill="FFFFFF"/>
        <w:spacing w:before="0" w:beforeAutospacing="0" w:after="0" w:afterAutospacing="0"/>
        <w:ind w:firstLine="709"/>
        <w:jc w:val="both"/>
      </w:pPr>
      <w:r w:rsidRPr="00772FD6">
        <w:t>Расчет удоя на среднегодовую корову производится по формуле:</w:t>
      </w:r>
    </w:p>
    <w:p w:rsidR="00500714" w:rsidRPr="00772FD6" w:rsidRDefault="00500714" w:rsidP="00772FD6">
      <w:pPr>
        <w:pStyle w:val="ac"/>
        <w:shd w:val="clear" w:color="auto" w:fill="FFFFFF"/>
        <w:spacing w:before="0" w:beforeAutospacing="0" w:after="0" w:afterAutospacing="0"/>
        <w:ind w:firstLine="709"/>
        <w:jc w:val="both"/>
      </w:pPr>
      <m:oMathPara>
        <m:oMath>
          <m:r>
            <w:rPr>
              <w:rFonts w:ascii="Cambria Math" w:hAnsi="Cambria Math"/>
            </w:rPr>
            <m:t>Количество среднегодовых коров=</m:t>
          </m:r>
          <m:f>
            <m:fPr>
              <m:ctrlPr>
                <w:rPr>
                  <w:rFonts w:ascii="Cambria Math" w:hAnsi="Cambria Math"/>
                  <w:i/>
                </w:rPr>
              </m:ctrlPr>
            </m:fPr>
            <m:num>
              <m:r>
                <w:rPr>
                  <w:rFonts w:ascii="Cambria Math" w:hAnsi="Cambria Math"/>
                </w:rPr>
                <m:t>сумма кормодней</m:t>
              </m:r>
            </m:num>
            <m:den>
              <m:r>
                <w:rPr>
                  <w:rFonts w:ascii="Cambria Math" w:hAnsi="Cambria Math"/>
                </w:rPr>
                <m:t>365</m:t>
              </m:r>
            </m:den>
          </m:f>
        </m:oMath>
      </m:oMathPara>
    </w:p>
    <w:p w:rsidR="00500714" w:rsidRPr="00772FD6" w:rsidRDefault="00500714" w:rsidP="00772FD6">
      <w:pPr>
        <w:pStyle w:val="ac"/>
        <w:shd w:val="clear" w:color="auto" w:fill="FFFFFF"/>
        <w:spacing w:before="0" w:beforeAutospacing="0" w:after="0" w:afterAutospacing="0"/>
        <w:ind w:firstLine="709"/>
        <w:jc w:val="both"/>
        <w:rPr>
          <w:i/>
          <w:iCs/>
        </w:rPr>
      </w:pPr>
    </w:p>
    <w:p w:rsidR="00500714" w:rsidRPr="00772FD6" w:rsidRDefault="00500714" w:rsidP="00772FD6">
      <w:pPr>
        <w:pStyle w:val="ac"/>
        <w:shd w:val="clear" w:color="auto" w:fill="FFFFFF"/>
        <w:spacing w:before="0" w:beforeAutospacing="0" w:after="0" w:afterAutospacing="0"/>
        <w:ind w:firstLine="709"/>
        <w:jc w:val="both"/>
        <w:rPr>
          <w:i/>
          <w:iCs/>
        </w:rPr>
      </w:pPr>
      <m:oMathPara>
        <m:oMath>
          <m:r>
            <w:rPr>
              <w:rFonts w:ascii="Cambria Math" w:hAnsi="Cambria Math"/>
            </w:rPr>
            <m:t xml:space="preserve">Удой на среднегодовую корову= </m:t>
          </m:r>
          <m:f>
            <m:fPr>
              <m:ctrlPr>
                <w:rPr>
                  <w:rFonts w:ascii="Cambria Math" w:hAnsi="Cambria Math"/>
                  <w:i/>
                  <w:iCs/>
                </w:rPr>
              </m:ctrlPr>
            </m:fPr>
            <m:num>
              <m:r>
                <w:rPr>
                  <w:rFonts w:ascii="Cambria Math" w:hAnsi="Cambria Math"/>
                </w:rPr>
                <m:t>Валовый надой за год</m:t>
              </m:r>
            </m:num>
            <m:den>
              <m:r>
                <w:rPr>
                  <w:rFonts w:ascii="Cambria Math" w:hAnsi="Cambria Math"/>
                </w:rPr>
                <m:t>Количество среднегодовых коров</m:t>
              </m:r>
            </m:den>
          </m:f>
        </m:oMath>
      </m:oMathPara>
    </w:p>
    <w:p w:rsidR="00500714" w:rsidRPr="00772FD6" w:rsidRDefault="00500714" w:rsidP="00772FD6">
      <w:pPr>
        <w:pStyle w:val="ac"/>
        <w:shd w:val="clear" w:color="auto" w:fill="FFFFFF"/>
        <w:spacing w:before="0" w:beforeAutospacing="0" w:after="0" w:afterAutospacing="0"/>
        <w:ind w:firstLine="709"/>
        <w:jc w:val="both"/>
        <w:rPr>
          <w:i/>
          <w:iCs/>
        </w:rPr>
      </w:pPr>
    </w:p>
    <w:p w:rsidR="006B58C2" w:rsidRPr="00772FD6" w:rsidRDefault="006B58C2" w:rsidP="00772FD6">
      <w:pPr>
        <w:pStyle w:val="ac"/>
        <w:shd w:val="clear" w:color="auto" w:fill="FFFFFF"/>
        <w:spacing w:before="0" w:beforeAutospacing="0" w:after="0" w:afterAutospacing="0"/>
        <w:ind w:firstLine="709"/>
        <w:jc w:val="both"/>
      </w:pPr>
      <w:r w:rsidRPr="00772FD6">
        <w:rPr>
          <w:i/>
          <w:iCs/>
        </w:rPr>
        <w:t>- затраты кормов (</w:t>
      </w:r>
      <w:proofErr w:type="spellStart"/>
      <w:r w:rsidRPr="00772FD6">
        <w:rPr>
          <w:i/>
          <w:iCs/>
        </w:rPr>
        <w:t>корм</w:t>
      </w:r>
      <w:proofErr w:type="gramStart"/>
      <w:r w:rsidRPr="00772FD6">
        <w:rPr>
          <w:i/>
          <w:iCs/>
        </w:rPr>
        <w:t>.е</w:t>
      </w:r>
      <w:proofErr w:type="gramEnd"/>
      <w:r w:rsidRPr="00772FD6">
        <w:rPr>
          <w:i/>
          <w:iCs/>
        </w:rPr>
        <w:t>д</w:t>
      </w:r>
      <w:proofErr w:type="spellEnd"/>
      <w:r w:rsidRPr="00772FD6">
        <w:rPr>
          <w:i/>
          <w:iCs/>
        </w:rPr>
        <w:t>.) на 1 л молока</w:t>
      </w:r>
      <w:r w:rsidRPr="00772FD6">
        <w:t> определяется по формуле:</w:t>
      </w:r>
    </w:p>
    <w:p w:rsidR="006B58C2" w:rsidRPr="00772FD6" w:rsidRDefault="006B58C2" w:rsidP="00772FD6">
      <w:pPr>
        <w:pStyle w:val="ac"/>
        <w:shd w:val="clear" w:color="auto" w:fill="FFFFFF"/>
        <w:spacing w:before="0" w:beforeAutospacing="0" w:after="0" w:afterAutospacing="0"/>
        <w:ind w:firstLine="709"/>
        <w:jc w:val="both"/>
      </w:pPr>
      <w:r w:rsidRPr="00772FD6">
        <w:fldChar w:fldCharType="begin"/>
      </w:r>
      <w:r w:rsidRPr="00772FD6">
        <w:instrText xml:space="preserve"> INCLUDEPICTURE "https://konspekta.net/studopediainfo/baza1/440271469227.files/image025.gif" \* MERGEFORMATINET </w:instrText>
      </w:r>
      <w:r w:rsidRPr="00772FD6">
        <w:fldChar w:fldCharType="separate"/>
      </w:r>
      <w:r w:rsidR="000F43D6">
        <w:pict>
          <v:shape id="_x0000_i1031" type="#_x0000_t75" alt="" style="width:24pt;height:24pt"/>
        </w:pict>
      </w:r>
      <w:r w:rsidRPr="00772FD6">
        <w:fldChar w:fldCharType="end"/>
      </w:r>
      <m:oMath>
        <m:f>
          <m:fPr>
            <m:ctrlPr>
              <w:rPr>
                <w:rFonts w:ascii="Cambria Math" w:hAnsi="Cambria Math"/>
                <w:i/>
              </w:rPr>
            </m:ctrlPr>
          </m:fPr>
          <m:num>
            <m:r>
              <w:rPr>
                <w:rFonts w:ascii="Cambria Math" w:hAnsi="Cambria Math"/>
              </w:rPr>
              <m:t>расход кормов</m:t>
            </m:r>
          </m:num>
          <m:den>
            <m:r>
              <w:rPr>
                <w:rFonts w:ascii="Cambria Math" w:hAnsi="Cambria Math"/>
              </w:rPr>
              <m:t>валовый надой</m:t>
            </m:r>
          </m:den>
        </m:f>
      </m:oMath>
    </w:p>
    <w:p w:rsidR="006B58C2" w:rsidRPr="00772FD6" w:rsidRDefault="006B58C2" w:rsidP="00772FD6">
      <w:pPr>
        <w:pStyle w:val="ac"/>
        <w:shd w:val="clear" w:color="auto" w:fill="FFFFFF"/>
        <w:spacing w:before="0" w:beforeAutospacing="0" w:after="0" w:afterAutospacing="0"/>
        <w:ind w:firstLine="709"/>
        <w:jc w:val="both"/>
      </w:pPr>
      <w:r w:rsidRPr="00772FD6">
        <w:rPr>
          <w:i/>
          <w:iCs/>
        </w:rPr>
        <w:t xml:space="preserve">- себестоимость 1 л молока, </w:t>
      </w:r>
      <w:r w:rsidR="0071501B" w:rsidRPr="00772FD6">
        <w:rPr>
          <w:i/>
          <w:iCs/>
        </w:rPr>
        <w:t>тенге</w:t>
      </w:r>
      <w:proofErr w:type="gramStart"/>
      <w:r w:rsidRPr="00772FD6">
        <w:rPr>
          <w:i/>
          <w:iCs/>
        </w:rPr>
        <w:t>.</w:t>
      </w:r>
      <w:r w:rsidRPr="00772FD6">
        <w:t>;</w:t>
      </w:r>
      <w:proofErr w:type="gramEnd"/>
    </w:p>
    <w:p w:rsidR="006B58C2" w:rsidRPr="00772FD6" w:rsidRDefault="006B58C2" w:rsidP="00772FD6">
      <w:pPr>
        <w:pStyle w:val="ac"/>
        <w:shd w:val="clear" w:color="auto" w:fill="FFFFFF"/>
        <w:spacing w:before="0" w:beforeAutospacing="0" w:after="0" w:afterAutospacing="0"/>
        <w:ind w:firstLine="709"/>
        <w:jc w:val="both"/>
      </w:pPr>
      <w:r w:rsidRPr="00772FD6">
        <w:rPr>
          <w:i/>
          <w:iCs/>
        </w:rPr>
        <w:t>- производство молока на 100 га пашни, сельскохозяйственных угодий, ц</w:t>
      </w:r>
      <w:r w:rsidRPr="00772FD6">
        <w:t> (определяет уровень ведения животноводства и земледелия);</w:t>
      </w:r>
    </w:p>
    <w:p w:rsidR="006B58C2" w:rsidRPr="00772FD6" w:rsidRDefault="006B58C2" w:rsidP="00772FD6">
      <w:pPr>
        <w:pStyle w:val="ac"/>
        <w:shd w:val="clear" w:color="auto" w:fill="FFFFFF"/>
        <w:spacing w:before="0" w:beforeAutospacing="0" w:after="0" w:afterAutospacing="0"/>
        <w:ind w:firstLine="709"/>
        <w:jc w:val="both"/>
      </w:pPr>
      <w:r w:rsidRPr="00772FD6">
        <w:rPr>
          <w:i/>
          <w:iCs/>
        </w:rPr>
        <w:t>- рентабельность, %.</w:t>
      </w:r>
    </w:p>
    <w:p w:rsidR="006B58C2" w:rsidRPr="00772FD6" w:rsidRDefault="006B58C2" w:rsidP="00772FD6">
      <w:pPr>
        <w:pStyle w:val="ac"/>
        <w:shd w:val="clear" w:color="auto" w:fill="FFFFFF"/>
        <w:spacing w:before="0" w:beforeAutospacing="0" w:after="0" w:afterAutospacing="0"/>
        <w:ind w:firstLine="709"/>
        <w:jc w:val="both"/>
      </w:pPr>
      <w:r w:rsidRPr="00772FD6">
        <w:t>Молочная продуктивность коров варьирует в весьма широких пределах (от 1000 до 30000 кг молока и более). Даже в одной и той же климатической зоне за один и тот же календарный период средние удои коров в отдельных хозяйствах значительно различаются. Эти различия обусловлены сложным взаимодействием породных и индивидуальных особенностей животных, физиологического состояния, условий кормления, содержания и интенсивностью использования.</w:t>
      </w:r>
    </w:p>
    <w:p w:rsidR="006B58C2" w:rsidRPr="00772FD6" w:rsidRDefault="006B58C2" w:rsidP="00772FD6">
      <w:pPr>
        <w:pStyle w:val="ac"/>
        <w:shd w:val="clear" w:color="auto" w:fill="FFFFFF"/>
        <w:spacing w:before="0" w:beforeAutospacing="0" w:after="0" w:afterAutospacing="0"/>
        <w:ind w:firstLine="709"/>
        <w:jc w:val="both"/>
      </w:pPr>
      <w:r w:rsidRPr="00772FD6">
        <w:t> </w:t>
      </w:r>
    </w:p>
    <w:p w:rsidR="00972D70" w:rsidRPr="00772FD6" w:rsidRDefault="00972D70" w:rsidP="00772FD6">
      <w:pPr>
        <w:ind w:firstLine="709"/>
        <w:jc w:val="both"/>
        <w:rPr>
          <w:sz w:val="24"/>
          <w:szCs w:val="24"/>
          <w:shd w:val="clear" w:color="auto" w:fill="FFFFFF"/>
        </w:rPr>
      </w:pPr>
      <w:proofErr w:type="gramStart"/>
      <w:r w:rsidRPr="00772FD6">
        <w:rPr>
          <w:sz w:val="24"/>
          <w:szCs w:val="24"/>
          <w:shd w:val="clear" w:color="auto" w:fill="FFFFFF"/>
        </w:rPr>
        <w:t>Для характеристики и анализа продуктивных качеств коров и интенсивности их эксплуатации при производстве молока также используют такие показатели как надой на одну фуражную корову за соответствующий отрезок времени; над</w:t>
      </w:r>
      <w:r w:rsidR="00E23874" w:rsidRPr="00772FD6">
        <w:rPr>
          <w:sz w:val="24"/>
          <w:szCs w:val="24"/>
          <w:shd w:val="clear" w:color="auto" w:fill="FFFFFF"/>
        </w:rPr>
        <w:t>ой</w:t>
      </w:r>
      <w:r w:rsidRPr="00772FD6">
        <w:rPr>
          <w:sz w:val="24"/>
          <w:szCs w:val="24"/>
          <w:shd w:val="clear" w:color="auto" w:fill="FFFFFF"/>
        </w:rPr>
        <w:t xml:space="preserve"> на 100 кг массы тела (коэффициент молочности) количество обменной энергии (МДж), затраченного на производство 1 кг молока, и количество молока, производимого на 100 га сельскохозяйственных угодий.</w:t>
      </w:r>
      <w:proofErr w:type="gramEnd"/>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 xml:space="preserve">Для определения надоя на одну фуражную корову за определенный период необходимо валовой надой молока, полученный от группы или стада за указанный период, разделить на количество фуражных коров. Количество фуражных коров определяют или путем подсчета за указанный период </w:t>
      </w:r>
      <w:proofErr w:type="spellStart"/>
      <w:r w:rsidRPr="00772FD6">
        <w:rPr>
          <w:sz w:val="24"/>
          <w:szCs w:val="24"/>
          <w:shd w:val="clear" w:color="auto" w:fill="FFFFFF"/>
        </w:rPr>
        <w:t>кормодней</w:t>
      </w:r>
      <w:proofErr w:type="spellEnd"/>
      <w:r w:rsidRPr="00772FD6">
        <w:rPr>
          <w:sz w:val="24"/>
          <w:szCs w:val="24"/>
          <w:shd w:val="clear" w:color="auto" w:fill="FFFFFF"/>
        </w:rPr>
        <w:t xml:space="preserve"> и делением полученной суммы на количество дней в периоде, или путем расчета среднего количества коров за период. Для этого добавляют количество коров на начало и конец каждого месяца и полученную сумму делят на количество слагаемых. Первый способ точный, но достаточно трудоемкий и поэтому им чаще всего пользуются при определении количества фуражных коров за небольшой промежуток времени. В других случаях используют другой способ.</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Одна</w:t>
      </w:r>
      <w:r w:rsidR="0088668C" w:rsidRPr="00772FD6">
        <w:rPr>
          <w:sz w:val="24"/>
          <w:szCs w:val="24"/>
          <w:shd w:val="clear" w:color="auto" w:fill="FFFFFF"/>
        </w:rPr>
        <w:t>ко с 1989 г.,</w:t>
      </w:r>
      <w:r w:rsidRPr="00772FD6">
        <w:rPr>
          <w:sz w:val="24"/>
          <w:szCs w:val="24"/>
          <w:shd w:val="clear" w:color="auto" w:fill="FFFFFF"/>
        </w:rPr>
        <w:t xml:space="preserve"> </w:t>
      </w:r>
      <w:r w:rsidR="006075ED" w:rsidRPr="00772FD6">
        <w:rPr>
          <w:sz w:val="24"/>
          <w:szCs w:val="24"/>
          <w:shd w:val="clear" w:color="auto" w:fill="FFFFFF"/>
        </w:rPr>
        <w:t>в</w:t>
      </w:r>
      <w:r w:rsidRPr="00772FD6">
        <w:rPr>
          <w:sz w:val="24"/>
          <w:szCs w:val="24"/>
          <w:shd w:val="clear" w:color="auto" w:fill="FFFFFF"/>
        </w:rPr>
        <w:t>веден несколько иной способ определения среднего надоя молока от одной коровы. Он основывается на том, что в валовой надой включают молоко, полученное от коров основного молочного стада, от выбракованных и поставленных на откорм взрослых коров, а также от коров-первотелок за период оценки их фактической производительности, но не более трех месяцев после отела.</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Не включают в вало</w:t>
      </w:r>
      <w:r w:rsidR="0088668C" w:rsidRPr="00772FD6">
        <w:rPr>
          <w:sz w:val="24"/>
          <w:szCs w:val="24"/>
          <w:shd w:val="clear" w:color="auto" w:fill="FFFFFF"/>
        </w:rPr>
        <w:t>вой надой молоко, полученное от</w:t>
      </w:r>
      <w:r w:rsidRPr="00772FD6">
        <w:rPr>
          <w:sz w:val="24"/>
          <w:szCs w:val="24"/>
          <w:shd w:val="clear" w:color="auto" w:fill="FFFFFF"/>
        </w:rPr>
        <w:t xml:space="preserve"> мясных коров, закупленное у населения, а также молоко, принятое (без оплаты) в зачет расчета коров, которые продан</w:t>
      </w:r>
      <w:r w:rsidR="0088668C" w:rsidRPr="00772FD6">
        <w:rPr>
          <w:sz w:val="24"/>
          <w:szCs w:val="24"/>
          <w:shd w:val="clear" w:color="auto" w:fill="FFFFFF"/>
        </w:rPr>
        <w:t>ы</w:t>
      </w:r>
      <w:r w:rsidRPr="00772FD6">
        <w:rPr>
          <w:sz w:val="24"/>
          <w:szCs w:val="24"/>
          <w:shd w:val="clear" w:color="auto" w:fill="FFFFFF"/>
        </w:rPr>
        <w:t xml:space="preserve"> населению в кредит.</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Следовательно, производительность коров определяют по валовому производству молока, полученного за отчетный период (месяц, квартал, год), и поголовьем коров молочного стада, которое было на начало года в составе основных средств (включая и переданных в аренду).</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lastRenderedPageBreak/>
        <w:t>Для определения среднего надоя молока от одной коровы необходимо в статистической отчетности по форме № 24-с</w:t>
      </w:r>
      <w:r w:rsidR="0088668C" w:rsidRPr="00772FD6">
        <w:rPr>
          <w:sz w:val="24"/>
          <w:szCs w:val="24"/>
          <w:shd w:val="clear" w:color="auto" w:fill="FFFFFF"/>
        </w:rPr>
        <w:t>т</w:t>
      </w:r>
      <w:r w:rsidRPr="00772FD6">
        <w:rPr>
          <w:sz w:val="24"/>
          <w:szCs w:val="24"/>
          <w:shd w:val="clear" w:color="auto" w:fill="FFFFFF"/>
        </w:rPr>
        <w:t xml:space="preserve"> (месячная) валовой надой молока от коров молочного стада (строка 03) разделить на поголовье коров, </w:t>
      </w:r>
      <w:r w:rsidR="0088668C" w:rsidRPr="00772FD6">
        <w:rPr>
          <w:sz w:val="24"/>
          <w:szCs w:val="24"/>
          <w:shd w:val="clear" w:color="auto" w:fill="FFFFFF"/>
        </w:rPr>
        <w:t xml:space="preserve">которое </w:t>
      </w:r>
      <w:r w:rsidRPr="00772FD6">
        <w:rPr>
          <w:sz w:val="24"/>
          <w:szCs w:val="24"/>
          <w:shd w:val="clear" w:color="auto" w:fill="FFFFFF"/>
        </w:rPr>
        <w:t xml:space="preserve">числилось на начало года в составе основных средств, </w:t>
      </w:r>
      <w:proofErr w:type="gramStart"/>
      <w:r w:rsidRPr="00772FD6">
        <w:rPr>
          <w:sz w:val="24"/>
          <w:szCs w:val="24"/>
          <w:shd w:val="clear" w:color="auto" w:fill="FFFFFF"/>
        </w:rPr>
        <w:t>а</w:t>
      </w:r>
      <w:proofErr w:type="gramEnd"/>
      <w:r w:rsidRPr="00772FD6">
        <w:rPr>
          <w:sz w:val="24"/>
          <w:szCs w:val="24"/>
          <w:shd w:val="clear" w:color="auto" w:fill="FFFFFF"/>
        </w:rPr>
        <w:t xml:space="preserve"> не учитывая количество коров мясного направления производительности и коров молочного стада, выделенных для группового подсосного выращивания телят.</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Важным элементом оценки интенсивности использования коровы является коэффициент молочности, который определяют по формуле:</w:t>
      </w:r>
    </w:p>
    <w:p w:rsidR="0088668C" w:rsidRPr="00772FD6" w:rsidRDefault="000F43D6" w:rsidP="00772FD6">
      <w:pPr>
        <w:ind w:firstLine="709"/>
        <w:jc w:val="both"/>
        <w:rPr>
          <w:sz w:val="24"/>
          <w:szCs w:val="24"/>
          <w:shd w:val="clear" w:color="auto" w:fill="FFFFFF"/>
        </w:rPr>
      </w:pPr>
      <m:oMathPara>
        <m:oMath>
          <m:sSub>
            <m:sSubPr>
              <m:ctrlPr>
                <w:rPr>
                  <w:rFonts w:ascii="Cambria Math" w:hAnsi="Cambria Math"/>
                  <w:i/>
                  <w:sz w:val="24"/>
                  <w:szCs w:val="24"/>
                  <w:shd w:val="clear" w:color="auto" w:fill="FFFFFF"/>
                </w:rPr>
              </m:ctrlPr>
            </m:sSubPr>
            <m:e>
              <m:r>
                <w:rPr>
                  <w:rFonts w:ascii="Cambria Math" w:hAnsi="Cambria Math"/>
                  <w:sz w:val="24"/>
                  <w:szCs w:val="24"/>
                  <w:shd w:val="clear" w:color="auto" w:fill="FFFFFF"/>
                </w:rPr>
                <m:t>К</m:t>
              </m:r>
            </m:e>
            <m:sub>
              <m:r>
                <w:rPr>
                  <w:rFonts w:ascii="Cambria Math" w:hAnsi="Cambria Math"/>
                  <w:sz w:val="24"/>
                  <w:szCs w:val="24"/>
                  <w:shd w:val="clear" w:color="auto" w:fill="FFFFFF"/>
                </w:rPr>
                <m:t>М</m:t>
              </m:r>
            </m:sub>
          </m:sSub>
          <m:r>
            <w:rPr>
              <w:rFonts w:ascii="Cambria Math" w:hAnsi="Cambria Math"/>
              <w:sz w:val="24"/>
              <w:szCs w:val="24"/>
              <w:shd w:val="clear" w:color="auto" w:fill="FFFFFF"/>
            </w:rPr>
            <m:t>=</m:t>
          </m:r>
          <m:f>
            <m:fPr>
              <m:ctrlPr>
                <w:rPr>
                  <w:rFonts w:ascii="Cambria Math" w:hAnsi="Cambria Math"/>
                  <w:i/>
                  <w:sz w:val="24"/>
                  <w:szCs w:val="24"/>
                  <w:shd w:val="clear" w:color="auto" w:fill="FFFFFF"/>
                </w:rPr>
              </m:ctrlPr>
            </m:fPr>
            <m:num>
              <m:r>
                <w:rPr>
                  <w:rFonts w:ascii="Cambria Math" w:hAnsi="Cambria Math"/>
                  <w:sz w:val="24"/>
                  <w:szCs w:val="24"/>
                  <w:shd w:val="clear" w:color="auto" w:fill="FFFFFF"/>
                </w:rPr>
                <m:t>Н×100</m:t>
              </m:r>
            </m:num>
            <m:den>
              <m:r>
                <w:rPr>
                  <w:rFonts w:ascii="Cambria Math" w:hAnsi="Cambria Math"/>
                  <w:sz w:val="24"/>
                  <w:szCs w:val="24"/>
                  <w:shd w:val="clear" w:color="auto" w:fill="FFFFFF"/>
                </w:rPr>
                <m:t>МТ</m:t>
              </m:r>
            </m:den>
          </m:f>
        </m:oMath>
      </m:oMathPara>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 xml:space="preserve">где </w:t>
      </w:r>
      <w:proofErr w:type="gramStart"/>
      <w:r w:rsidRPr="00772FD6">
        <w:rPr>
          <w:sz w:val="24"/>
          <w:szCs w:val="24"/>
          <w:shd w:val="clear" w:color="auto" w:fill="FFFFFF"/>
        </w:rPr>
        <w:t>Км</w:t>
      </w:r>
      <w:proofErr w:type="gramEnd"/>
      <w:r w:rsidRPr="00772FD6">
        <w:rPr>
          <w:sz w:val="24"/>
          <w:szCs w:val="24"/>
          <w:shd w:val="clear" w:color="auto" w:fill="FFFFFF"/>
        </w:rPr>
        <w:t xml:space="preserve"> - коэффициент молочности; Н - надой за лактацию, кг МТ - масса тела, кг.</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Значимость коэффициента обусловлено тем, что молоч</w:t>
      </w:r>
      <w:r w:rsidR="00F73FA1" w:rsidRPr="00772FD6">
        <w:rPr>
          <w:sz w:val="24"/>
          <w:szCs w:val="24"/>
          <w:shd w:val="clear" w:color="auto" w:fill="FFFFFF"/>
        </w:rPr>
        <w:t>ная</w:t>
      </w:r>
      <w:r w:rsidRPr="00772FD6">
        <w:rPr>
          <w:sz w:val="24"/>
          <w:szCs w:val="24"/>
          <w:shd w:val="clear" w:color="auto" w:fill="FFFFFF"/>
        </w:rPr>
        <w:t xml:space="preserve"> продуктивность коров в значительной степени зависит от их массы. В каждой породе лучш</w:t>
      </w:r>
      <w:r w:rsidR="00F73FA1" w:rsidRPr="00772FD6">
        <w:rPr>
          <w:sz w:val="24"/>
          <w:szCs w:val="24"/>
          <w:shd w:val="clear" w:color="auto" w:fill="FFFFFF"/>
        </w:rPr>
        <w:t>ие</w:t>
      </w:r>
      <w:r w:rsidRPr="00772FD6">
        <w:rPr>
          <w:sz w:val="24"/>
          <w:szCs w:val="24"/>
          <w:shd w:val="clear" w:color="auto" w:fill="FFFFFF"/>
        </w:rPr>
        <w:t xml:space="preserve"> показател</w:t>
      </w:r>
      <w:r w:rsidR="00F73FA1" w:rsidRPr="00772FD6">
        <w:rPr>
          <w:sz w:val="24"/>
          <w:szCs w:val="24"/>
          <w:shd w:val="clear" w:color="auto" w:fill="FFFFFF"/>
        </w:rPr>
        <w:t>и</w:t>
      </w:r>
      <w:r w:rsidRPr="00772FD6">
        <w:rPr>
          <w:sz w:val="24"/>
          <w:szCs w:val="24"/>
          <w:shd w:val="clear" w:color="auto" w:fill="FFFFFF"/>
        </w:rPr>
        <w:t xml:space="preserve"> производительности </w:t>
      </w:r>
      <w:r w:rsidR="00343B1A" w:rsidRPr="00772FD6">
        <w:rPr>
          <w:sz w:val="24"/>
          <w:szCs w:val="24"/>
          <w:shd w:val="clear" w:color="auto" w:fill="FFFFFF"/>
        </w:rPr>
        <w:t xml:space="preserve">характерны для </w:t>
      </w:r>
      <w:r w:rsidRPr="00772FD6">
        <w:rPr>
          <w:sz w:val="24"/>
          <w:szCs w:val="24"/>
          <w:shd w:val="clear" w:color="auto" w:fill="FFFFFF"/>
        </w:rPr>
        <w:t>част</w:t>
      </w:r>
      <w:r w:rsidR="00343B1A" w:rsidRPr="00772FD6">
        <w:rPr>
          <w:sz w:val="24"/>
          <w:szCs w:val="24"/>
          <w:shd w:val="clear" w:color="auto" w:fill="FFFFFF"/>
        </w:rPr>
        <w:t>и</w:t>
      </w:r>
      <w:r w:rsidRPr="00772FD6">
        <w:rPr>
          <w:sz w:val="24"/>
          <w:szCs w:val="24"/>
          <w:shd w:val="clear" w:color="auto" w:fill="FFFFFF"/>
        </w:rPr>
        <w:t xml:space="preserve"> животных име</w:t>
      </w:r>
      <w:r w:rsidR="00343B1A" w:rsidRPr="00772FD6">
        <w:rPr>
          <w:sz w:val="24"/>
          <w:szCs w:val="24"/>
          <w:shd w:val="clear" w:color="auto" w:fill="FFFFFF"/>
        </w:rPr>
        <w:t>ющих</w:t>
      </w:r>
      <w:r w:rsidRPr="00772FD6">
        <w:rPr>
          <w:sz w:val="24"/>
          <w:szCs w:val="24"/>
          <w:shd w:val="clear" w:color="auto" w:fill="FFFFFF"/>
        </w:rPr>
        <w:t xml:space="preserve"> большую массу тела. Доказано, что для каждой породы характерен свой оптимум массы тела и увеличение ее за эти пределы положительно не влияет на рост молочной продуктивности.</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Кроме массы тела, на показатели молочной продуктивности влияет еще целый ряд факторов. Так, общая закономерность изменения надоев с возрастом и, что сначала они равномерно до определенной максимальной величины увеличиваются, а затем постепенно уменьшаются. Это обусловлено тем, что секреторная деятельность молочной железы находится в зависимости от развития половой системы, всех внутренних органов и тканей, размеров тела и общей жизнедеятельности организма.</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Для сравнения производительности коров разного возраста</w:t>
      </w:r>
      <w:r w:rsidR="0075213F" w:rsidRPr="00772FD6">
        <w:rPr>
          <w:sz w:val="24"/>
          <w:szCs w:val="24"/>
          <w:shd w:val="clear" w:color="auto" w:fill="FFFFFF"/>
        </w:rPr>
        <w:t>,</w:t>
      </w:r>
      <w:r w:rsidRPr="00772FD6">
        <w:rPr>
          <w:sz w:val="24"/>
          <w:szCs w:val="24"/>
          <w:shd w:val="clear" w:color="auto" w:fill="FFFFFF"/>
        </w:rPr>
        <w:t xml:space="preserve"> как в нашей стране, так и за рубежом, используют поправочные коэффициенты. Так, чтобы привести надои перв</w:t>
      </w:r>
      <w:r w:rsidR="0075213F" w:rsidRPr="00772FD6">
        <w:rPr>
          <w:sz w:val="24"/>
          <w:szCs w:val="24"/>
          <w:shd w:val="clear" w:color="auto" w:fill="FFFFFF"/>
        </w:rPr>
        <w:t>отелок</w:t>
      </w:r>
      <w:r w:rsidRPr="00772FD6">
        <w:rPr>
          <w:sz w:val="24"/>
          <w:szCs w:val="24"/>
          <w:shd w:val="clear" w:color="auto" w:fill="FFFFFF"/>
        </w:rPr>
        <w:t xml:space="preserve"> к производительности полновозрастны</w:t>
      </w:r>
      <w:r w:rsidR="0075213F" w:rsidRPr="00772FD6">
        <w:rPr>
          <w:sz w:val="24"/>
          <w:szCs w:val="24"/>
          <w:shd w:val="clear" w:color="auto" w:fill="FFFFFF"/>
        </w:rPr>
        <w:t xml:space="preserve">х </w:t>
      </w:r>
      <w:r w:rsidRPr="00772FD6">
        <w:rPr>
          <w:sz w:val="24"/>
          <w:szCs w:val="24"/>
          <w:shd w:val="clear" w:color="auto" w:fill="FFFFFF"/>
        </w:rPr>
        <w:t>коров, величину их надоя перемножа</w:t>
      </w:r>
      <w:r w:rsidR="0075213F" w:rsidRPr="00772FD6">
        <w:rPr>
          <w:sz w:val="24"/>
          <w:szCs w:val="24"/>
          <w:shd w:val="clear" w:color="auto" w:fill="FFFFFF"/>
        </w:rPr>
        <w:t>ют</w:t>
      </w:r>
      <w:r w:rsidRPr="00772FD6">
        <w:rPr>
          <w:sz w:val="24"/>
          <w:szCs w:val="24"/>
          <w:shd w:val="clear" w:color="auto" w:fill="FFFFFF"/>
        </w:rPr>
        <w:t xml:space="preserve"> на коэффициент 1,33, а коров второго отела - на коэффициент 1,11.</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Промежуток времени от отела до оплодотворения называют </w:t>
      </w:r>
      <w:proofErr w:type="gramStart"/>
      <w:r w:rsidRPr="00772FD6">
        <w:rPr>
          <w:b/>
          <w:bCs/>
          <w:sz w:val="24"/>
          <w:szCs w:val="24"/>
          <w:shd w:val="clear" w:color="auto" w:fill="FFFFFF"/>
        </w:rPr>
        <w:t>сервис-периодом</w:t>
      </w:r>
      <w:proofErr w:type="gramEnd"/>
      <w:r w:rsidRPr="00772FD6">
        <w:rPr>
          <w:b/>
          <w:bCs/>
          <w:sz w:val="24"/>
          <w:szCs w:val="24"/>
          <w:shd w:val="clear" w:color="auto" w:fill="FFFFFF"/>
        </w:rPr>
        <w:t>.</w:t>
      </w:r>
      <w:r w:rsidRPr="00772FD6">
        <w:rPr>
          <w:sz w:val="24"/>
          <w:szCs w:val="24"/>
          <w:shd w:val="clear" w:color="auto" w:fill="FFFFFF"/>
        </w:rPr>
        <w:t xml:space="preserve"> С уменьшением величины </w:t>
      </w:r>
      <w:proofErr w:type="gramStart"/>
      <w:r w:rsidRPr="00772FD6">
        <w:rPr>
          <w:sz w:val="24"/>
          <w:szCs w:val="24"/>
          <w:shd w:val="clear" w:color="auto" w:fill="FFFFFF"/>
        </w:rPr>
        <w:t>сервис-периода</w:t>
      </w:r>
      <w:proofErr w:type="gramEnd"/>
      <w:r w:rsidRPr="00772FD6">
        <w:rPr>
          <w:sz w:val="24"/>
          <w:szCs w:val="24"/>
          <w:shd w:val="clear" w:color="auto" w:fill="FFFFFF"/>
        </w:rPr>
        <w:t xml:space="preserve"> уменьшается (до 260-270 дней) продолжительность лактации. Доказано, что значительно больше надои за лактацию будут при </w:t>
      </w:r>
      <w:proofErr w:type="gramStart"/>
      <w:r w:rsidRPr="00772FD6">
        <w:rPr>
          <w:sz w:val="24"/>
          <w:szCs w:val="24"/>
          <w:shd w:val="clear" w:color="auto" w:fill="FFFFFF"/>
        </w:rPr>
        <w:t>сервис-периоде</w:t>
      </w:r>
      <w:proofErr w:type="gramEnd"/>
      <w:r w:rsidRPr="00772FD6">
        <w:rPr>
          <w:sz w:val="24"/>
          <w:szCs w:val="24"/>
          <w:shd w:val="clear" w:color="auto" w:fill="FFFFFF"/>
        </w:rPr>
        <w:t xml:space="preserve"> 120-150 дней, чем при 50-70 днях. Однако это не может быть основанием для вывода, что для практики следует рекомендовать удлиненный сервис-период. Очень длинный (80 дней) </w:t>
      </w:r>
      <w:proofErr w:type="gramStart"/>
      <w:r w:rsidRPr="00772FD6">
        <w:rPr>
          <w:sz w:val="24"/>
          <w:szCs w:val="24"/>
          <w:shd w:val="clear" w:color="auto" w:fill="FFFFFF"/>
        </w:rPr>
        <w:t>сервис-периода</w:t>
      </w:r>
      <w:proofErr w:type="gramEnd"/>
      <w:r w:rsidRPr="00772FD6">
        <w:rPr>
          <w:sz w:val="24"/>
          <w:szCs w:val="24"/>
          <w:shd w:val="clear" w:color="auto" w:fill="FFFFFF"/>
        </w:rPr>
        <w:t xml:space="preserve"> не только уменьшает валовой надой каждой коровы за ряд лет, но и во многом снижает уровень молочной продуктивности всего стада уже в следующем году. Однако наиболее важным является то, что при долгом сервис-периоде за один день продуктивной жизни коровы мы получаем значительно ниже </w:t>
      </w:r>
      <w:r w:rsidR="0075213F" w:rsidRPr="00772FD6">
        <w:rPr>
          <w:sz w:val="24"/>
          <w:szCs w:val="24"/>
          <w:shd w:val="clear" w:color="auto" w:fill="FFFFFF"/>
        </w:rPr>
        <w:t>надоя</w:t>
      </w:r>
      <w:r w:rsidRPr="00772FD6">
        <w:rPr>
          <w:sz w:val="24"/>
          <w:szCs w:val="24"/>
          <w:shd w:val="clear" w:color="auto" w:fill="FFFFFF"/>
        </w:rPr>
        <w:t xml:space="preserve">, чем </w:t>
      </w:r>
      <w:proofErr w:type="gramStart"/>
      <w:r w:rsidRPr="00772FD6">
        <w:rPr>
          <w:sz w:val="24"/>
          <w:szCs w:val="24"/>
          <w:shd w:val="clear" w:color="auto" w:fill="FFFFFF"/>
        </w:rPr>
        <w:t>при</w:t>
      </w:r>
      <w:proofErr w:type="gramEnd"/>
      <w:r w:rsidRPr="00772FD6">
        <w:rPr>
          <w:sz w:val="24"/>
          <w:szCs w:val="24"/>
          <w:shd w:val="clear" w:color="auto" w:fill="FFFFFF"/>
        </w:rPr>
        <w:t xml:space="preserve"> коротком, а это экономически невыгодно.</w:t>
      </w:r>
    </w:p>
    <w:p w:rsidR="00972D70" w:rsidRPr="00772FD6" w:rsidRDefault="00972D70" w:rsidP="00772FD6">
      <w:pPr>
        <w:ind w:firstLine="709"/>
        <w:jc w:val="both"/>
        <w:rPr>
          <w:sz w:val="24"/>
          <w:szCs w:val="24"/>
          <w:shd w:val="clear" w:color="auto" w:fill="FFFFFF"/>
        </w:rPr>
      </w:pPr>
      <w:r w:rsidRPr="00772FD6">
        <w:rPr>
          <w:sz w:val="24"/>
          <w:szCs w:val="24"/>
          <w:shd w:val="clear" w:color="auto" w:fill="FFFFFF"/>
        </w:rPr>
        <w:t xml:space="preserve">Наряду с </w:t>
      </w:r>
      <w:proofErr w:type="gramStart"/>
      <w:r w:rsidRPr="00772FD6">
        <w:rPr>
          <w:sz w:val="24"/>
          <w:szCs w:val="24"/>
          <w:shd w:val="clear" w:color="auto" w:fill="FFFFFF"/>
        </w:rPr>
        <w:t>указанными</w:t>
      </w:r>
      <w:proofErr w:type="gramEnd"/>
      <w:r w:rsidR="0075213F" w:rsidRPr="00772FD6">
        <w:rPr>
          <w:sz w:val="24"/>
          <w:szCs w:val="24"/>
          <w:shd w:val="clear" w:color="auto" w:fill="FFFFFF"/>
        </w:rPr>
        <w:t>,</w:t>
      </w:r>
      <w:r w:rsidRPr="00772FD6">
        <w:rPr>
          <w:sz w:val="24"/>
          <w:szCs w:val="24"/>
          <w:shd w:val="clear" w:color="auto" w:fill="FFFFFF"/>
        </w:rPr>
        <w:t xml:space="preserve"> на показатели молочной продуктивности также влияют интенсивность выращивания коров, величина сухостойного периода, сезон отела, порода, условия кормления и содержания, индивидуальные особенности животного и частота доения.</w:t>
      </w:r>
    </w:p>
    <w:p w:rsidR="006B58C2" w:rsidRPr="00772FD6" w:rsidRDefault="006B58C2" w:rsidP="00772FD6">
      <w:pPr>
        <w:pStyle w:val="ac"/>
        <w:shd w:val="clear" w:color="auto" w:fill="FFFFFF"/>
        <w:spacing w:before="0" w:beforeAutospacing="0" w:after="0" w:afterAutospacing="0"/>
        <w:ind w:firstLine="709"/>
        <w:jc w:val="both"/>
      </w:pPr>
      <w:r w:rsidRPr="00772FD6">
        <w:rPr>
          <w:rStyle w:val="a6"/>
        </w:rPr>
        <w:t>Контрольные вопросы</w:t>
      </w:r>
    </w:p>
    <w:p w:rsidR="006B58C2" w:rsidRPr="00772FD6" w:rsidRDefault="006B58C2" w:rsidP="00772FD6">
      <w:pPr>
        <w:pStyle w:val="ac"/>
        <w:shd w:val="clear" w:color="auto" w:fill="FFFFFF"/>
        <w:spacing w:before="0" w:beforeAutospacing="0" w:after="0" w:afterAutospacing="0"/>
        <w:ind w:firstLine="709"/>
        <w:jc w:val="both"/>
      </w:pPr>
      <w:r w:rsidRPr="00772FD6">
        <w:t>1. Дайте определение понятию лактация. Как изменяется молочная продуктивность (удой, жир, белок) в течение лактации? Чем это обусловлено?</w:t>
      </w:r>
    </w:p>
    <w:p w:rsidR="006B58C2" w:rsidRPr="00772FD6" w:rsidRDefault="006B58C2" w:rsidP="00772FD6">
      <w:pPr>
        <w:pStyle w:val="ac"/>
        <w:shd w:val="clear" w:color="auto" w:fill="FFFFFF"/>
        <w:spacing w:before="0" w:beforeAutospacing="0" w:after="0" w:afterAutospacing="0"/>
        <w:ind w:firstLine="709"/>
        <w:jc w:val="both"/>
      </w:pPr>
      <w:r w:rsidRPr="00772FD6">
        <w:t>2. Факторы, влияющие на продолжительность лактации</w:t>
      </w:r>
    </w:p>
    <w:p w:rsidR="006B58C2" w:rsidRPr="00772FD6" w:rsidRDefault="006B58C2" w:rsidP="00772FD6">
      <w:pPr>
        <w:pStyle w:val="ac"/>
        <w:shd w:val="clear" w:color="auto" w:fill="FFFFFF"/>
        <w:spacing w:before="0" w:beforeAutospacing="0" w:after="0" w:afterAutospacing="0"/>
        <w:ind w:firstLine="709"/>
        <w:jc w:val="both"/>
      </w:pPr>
      <w:r w:rsidRPr="00772FD6">
        <w:t>3. Сервис-период и сухостойный период, их значение.</w:t>
      </w:r>
    </w:p>
    <w:p w:rsidR="006B58C2" w:rsidRPr="00772FD6" w:rsidRDefault="006B58C2" w:rsidP="00772FD6">
      <w:pPr>
        <w:pStyle w:val="ac"/>
        <w:shd w:val="clear" w:color="auto" w:fill="FFFFFF"/>
        <w:spacing w:before="0" w:beforeAutospacing="0" w:after="0" w:afterAutospacing="0"/>
        <w:ind w:firstLine="709"/>
        <w:jc w:val="both"/>
      </w:pPr>
      <w:r w:rsidRPr="00772FD6">
        <w:t>4. Какие показатели используются при оценке коров по молочной продуктивности?</w:t>
      </w:r>
    </w:p>
    <w:p w:rsidR="006B58C2" w:rsidRPr="00772FD6" w:rsidRDefault="006B58C2" w:rsidP="00772FD6">
      <w:pPr>
        <w:pStyle w:val="ac"/>
        <w:shd w:val="clear" w:color="auto" w:fill="FFFFFF"/>
        <w:spacing w:before="0" w:beforeAutospacing="0" w:after="0" w:afterAutospacing="0"/>
        <w:ind w:firstLine="709"/>
        <w:jc w:val="both"/>
      </w:pPr>
      <w:r w:rsidRPr="00772FD6">
        <w:t>5. Как вычисляется средний процент содержания жира и белка в молоке?</w:t>
      </w:r>
    </w:p>
    <w:p w:rsidR="006B58C2" w:rsidRPr="00772FD6" w:rsidRDefault="006B58C2" w:rsidP="00772FD6">
      <w:pPr>
        <w:pStyle w:val="ac"/>
        <w:shd w:val="clear" w:color="auto" w:fill="FFFFFF"/>
        <w:spacing w:before="0" w:beforeAutospacing="0" w:after="0" w:afterAutospacing="0"/>
        <w:ind w:firstLine="709"/>
        <w:jc w:val="both"/>
      </w:pPr>
      <w:r w:rsidRPr="00772FD6">
        <w:t>6. Существует ли взаимосвязь между величиной удоя, жира и белка в молоке? Приведите примеры.</w:t>
      </w:r>
    </w:p>
    <w:p w:rsidR="006B58C2" w:rsidRPr="00772FD6" w:rsidRDefault="006B58C2" w:rsidP="00772FD6">
      <w:pPr>
        <w:pStyle w:val="ac"/>
        <w:shd w:val="clear" w:color="auto" w:fill="FFFFFF"/>
        <w:spacing w:before="0" w:beforeAutospacing="0" w:after="0" w:afterAutospacing="0"/>
        <w:ind w:firstLine="709"/>
        <w:jc w:val="both"/>
      </w:pPr>
      <w:r w:rsidRPr="00772FD6">
        <w:t>7. Как изменяются показатели молочной продуктивности (удой, жир, белок) на протяжении всего срока хозяйственного использования коровы?</w:t>
      </w:r>
    </w:p>
    <w:p w:rsidR="006B58C2" w:rsidRPr="00772FD6" w:rsidRDefault="006B58C2" w:rsidP="00772FD6">
      <w:pPr>
        <w:pStyle w:val="ac"/>
        <w:shd w:val="clear" w:color="auto" w:fill="FFFFFF"/>
        <w:spacing w:before="0" w:beforeAutospacing="0" w:after="0" w:afterAutospacing="0"/>
        <w:ind w:firstLine="709"/>
        <w:jc w:val="both"/>
      </w:pPr>
      <w:r w:rsidRPr="00772FD6">
        <w:t>8. Как изменяется молочная продуктивность коровы при воздействии неблагоприятных факторов внешней среды? Приведите примеры.</w:t>
      </w:r>
    </w:p>
    <w:p w:rsidR="006B58C2" w:rsidRPr="00772FD6" w:rsidRDefault="006B58C2" w:rsidP="00772FD6">
      <w:pPr>
        <w:pStyle w:val="ac"/>
        <w:shd w:val="clear" w:color="auto" w:fill="FFFFFF"/>
        <w:spacing w:before="0" w:beforeAutospacing="0" w:after="0" w:afterAutospacing="0"/>
        <w:ind w:firstLine="709"/>
        <w:jc w:val="both"/>
      </w:pPr>
      <w:r w:rsidRPr="00772FD6">
        <w:t>9. Факторы, влияющие на объемы и эффективность производства молока.</w:t>
      </w:r>
    </w:p>
    <w:p w:rsidR="006B58C2" w:rsidRPr="00772FD6" w:rsidRDefault="006B58C2" w:rsidP="00772FD6">
      <w:pPr>
        <w:pStyle w:val="ac"/>
        <w:shd w:val="clear" w:color="auto" w:fill="FFFFFF"/>
        <w:spacing w:before="0" w:beforeAutospacing="0" w:after="0" w:afterAutospacing="0"/>
        <w:ind w:firstLine="709"/>
        <w:jc w:val="both"/>
      </w:pPr>
      <w:r w:rsidRPr="00772FD6">
        <w:t>10. Породы молочного направления продуктивности, их характеристика и распространение.</w:t>
      </w:r>
    </w:p>
    <w:p w:rsidR="00663967" w:rsidRPr="00772FD6" w:rsidRDefault="00663967" w:rsidP="00772FD6">
      <w:pPr>
        <w:ind w:firstLine="709"/>
        <w:jc w:val="both"/>
        <w:outlineLvl w:val="1"/>
        <w:rPr>
          <w:b/>
          <w:bCs/>
          <w:sz w:val="24"/>
          <w:szCs w:val="24"/>
        </w:rPr>
      </w:pPr>
    </w:p>
    <w:p w:rsidR="00663967" w:rsidRPr="00772FD6" w:rsidRDefault="00663967" w:rsidP="00772FD6">
      <w:pPr>
        <w:ind w:firstLine="709"/>
        <w:jc w:val="both"/>
        <w:outlineLvl w:val="1"/>
        <w:rPr>
          <w:b/>
          <w:bCs/>
          <w:sz w:val="24"/>
          <w:szCs w:val="24"/>
        </w:rPr>
      </w:pPr>
    </w:p>
    <w:p w:rsidR="00663967" w:rsidRPr="006B58C2" w:rsidRDefault="00663967" w:rsidP="00772FD6">
      <w:pPr>
        <w:ind w:firstLine="709"/>
        <w:jc w:val="both"/>
        <w:outlineLvl w:val="1"/>
        <w:rPr>
          <w:b/>
          <w:bCs/>
          <w:sz w:val="24"/>
          <w:szCs w:val="24"/>
        </w:rPr>
      </w:pPr>
    </w:p>
    <w:p w:rsidR="00663967" w:rsidRDefault="00663967" w:rsidP="00772FD6">
      <w:pPr>
        <w:ind w:firstLine="709"/>
        <w:jc w:val="both"/>
        <w:outlineLvl w:val="1"/>
        <w:rPr>
          <w:b/>
          <w:bCs/>
          <w:caps/>
          <w:color w:val="222222"/>
          <w:sz w:val="24"/>
          <w:szCs w:val="24"/>
        </w:rPr>
      </w:pPr>
    </w:p>
    <w:p w:rsidR="00663967" w:rsidRDefault="00663967" w:rsidP="00772FD6">
      <w:pPr>
        <w:ind w:firstLine="709"/>
        <w:jc w:val="both"/>
        <w:outlineLvl w:val="1"/>
        <w:rPr>
          <w:b/>
          <w:bCs/>
          <w:caps/>
          <w:color w:val="222222"/>
          <w:sz w:val="24"/>
          <w:szCs w:val="24"/>
        </w:rPr>
      </w:pPr>
    </w:p>
    <w:p w:rsidR="00663967" w:rsidRDefault="00663967" w:rsidP="00772FD6">
      <w:pPr>
        <w:ind w:firstLine="709"/>
        <w:jc w:val="both"/>
        <w:outlineLvl w:val="1"/>
        <w:rPr>
          <w:b/>
          <w:bCs/>
          <w:caps/>
          <w:color w:val="222222"/>
          <w:sz w:val="24"/>
          <w:szCs w:val="24"/>
        </w:rPr>
      </w:pPr>
    </w:p>
    <w:p w:rsidR="00AE7745" w:rsidRPr="00225972" w:rsidRDefault="00AE7745" w:rsidP="00772FD6">
      <w:pPr>
        <w:ind w:firstLine="709"/>
        <w:jc w:val="both"/>
        <w:outlineLvl w:val="1"/>
        <w:rPr>
          <w:b/>
          <w:bCs/>
          <w:caps/>
          <w:color w:val="222222"/>
          <w:sz w:val="24"/>
          <w:szCs w:val="24"/>
        </w:rPr>
      </w:pPr>
      <w:r w:rsidRPr="00225972">
        <w:rPr>
          <w:b/>
          <w:bCs/>
          <w:caps/>
          <w:color w:val="222222"/>
          <w:sz w:val="24"/>
          <w:szCs w:val="24"/>
        </w:rPr>
        <w:t>ВЛИЯНИЕ ТЕПЛОВОЙ ОБРАБОТКИ </w:t>
      </w:r>
      <w:r w:rsidRPr="00225972">
        <w:rPr>
          <w:b/>
          <w:bCs/>
          <w:i/>
          <w:iCs/>
          <w:caps/>
          <w:color w:val="222222"/>
          <w:sz w:val="24"/>
          <w:szCs w:val="24"/>
        </w:rPr>
        <w:t>НА ОТДЕЛЬНЫЕ ЧАСТИ</w:t>
      </w:r>
      <w:r w:rsidRPr="00225972">
        <w:rPr>
          <w:b/>
          <w:bCs/>
          <w:caps/>
          <w:color w:val="222222"/>
          <w:sz w:val="24"/>
          <w:szCs w:val="24"/>
        </w:rPr>
        <w:br/>
      </w:r>
      <w:r w:rsidRPr="00225972">
        <w:rPr>
          <w:b/>
          <w:bCs/>
          <w:i/>
          <w:iCs/>
          <w:caps/>
          <w:color w:val="222222"/>
          <w:sz w:val="24"/>
          <w:szCs w:val="24"/>
        </w:rPr>
        <w:t>МОЛОКА</w:t>
      </w:r>
    </w:p>
    <w:p w:rsidR="0075213F" w:rsidRDefault="00AE7745" w:rsidP="00772FD6">
      <w:pPr>
        <w:ind w:firstLine="709"/>
        <w:jc w:val="both"/>
        <w:rPr>
          <w:sz w:val="24"/>
          <w:szCs w:val="24"/>
        </w:rPr>
      </w:pPr>
      <w:r w:rsidRPr="00225972">
        <w:rPr>
          <w:sz w:val="24"/>
          <w:szCs w:val="24"/>
        </w:rPr>
        <w:t>Молоко подвергают тепловой обработке на молочных заводах для уничтожения любых патогенных микроорганизмов, которые могут в нем присутствовать. Эта обработка вызывает также изменения компонентов молока. Чем выше температура и чем больше продолжительность обработки, тем глубже эти изменения. В некоторых пределах эти два</w:t>
      </w:r>
      <w:r w:rsidRPr="00225972">
        <w:rPr>
          <w:sz w:val="24"/>
          <w:szCs w:val="24"/>
        </w:rPr>
        <w:br/>
        <w:t>фактора могут в какой-то степени взаимно уравновешиваться. Кратковременное нагревание при высоких температурах может оказывать такое же воздействие, как и продолжительное нагревание при менее высоких температурах.</w:t>
      </w:r>
    </w:p>
    <w:p w:rsidR="00AE7745" w:rsidRPr="00225972" w:rsidRDefault="00AE7745" w:rsidP="00772FD6">
      <w:pPr>
        <w:ind w:firstLine="709"/>
        <w:jc w:val="both"/>
        <w:rPr>
          <w:sz w:val="24"/>
          <w:szCs w:val="24"/>
        </w:rPr>
      </w:pPr>
      <w:r w:rsidRPr="00225972">
        <w:rPr>
          <w:sz w:val="24"/>
          <w:szCs w:val="24"/>
        </w:rPr>
        <w:t>И поэтому при тепловой обработке молока эти факторы необходимо всегда учитывать.</w:t>
      </w:r>
    </w:p>
    <w:p w:rsidR="00AE7745" w:rsidRPr="00225972" w:rsidRDefault="00AE7745" w:rsidP="00772FD6">
      <w:pPr>
        <w:ind w:firstLine="709"/>
        <w:jc w:val="both"/>
        <w:outlineLvl w:val="1"/>
        <w:rPr>
          <w:b/>
          <w:bCs/>
          <w:caps/>
          <w:color w:val="222222"/>
          <w:sz w:val="24"/>
          <w:szCs w:val="24"/>
        </w:rPr>
      </w:pPr>
      <w:r w:rsidRPr="00225972">
        <w:rPr>
          <w:b/>
          <w:bCs/>
          <w:caps/>
          <w:color w:val="222222"/>
          <w:sz w:val="24"/>
          <w:szCs w:val="24"/>
        </w:rPr>
        <w:t>ЖИР</w:t>
      </w:r>
    </w:p>
    <w:p w:rsidR="00AE7745" w:rsidRPr="00225972" w:rsidRDefault="00AE7745" w:rsidP="00772FD6">
      <w:pPr>
        <w:ind w:firstLine="709"/>
        <w:jc w:val="both"/>
        <w:rPr>
          <w:sz w:val="24"/>
          <w:szCs w:val="24"/>
        </w:rPr>
      </w:pPr>
      <w:r w:rsidRPr="00225972">
        <w:rPr>
          <w:sz w:val="24"/>
          <w:szCs w:val="24"/>
        </w:rPr>
        <w:t>Когда молоко пастеризуют при 70–80°С в течение 15 секунд, отстой жира наблюдается уже при 74°С</w:t>
      </w:r>
      <w:proofErr w:type="gramStart"/>
      <w:r w:rsidRPr="00225972">
        <w:rPr>
          <w:sz w:val="24"/>
          <w:szCs w:val="24"/>
        </w:rPr>
        <w:t xml:space="preserve"> .</w:t>
      </w:r>
      <w:proofErr w:type="gramEnd"/>
      <w:r w:rsidRPr="00225972">
        <w:rPr>
          <w:sz w:val="24"/>
          <w:szCs w:val="24"/>
        </w:rPr>
        <w:t xml:space="preserve"> Были обсуждены различные теории по этому поводу, которые свидетельствуют о том, что, вероятно, высвобожденный свободный жир склеивает шарики жира при их столкновении. Для предотвращения образования отстойной жировой пробки рекомендуется гомогенизировать молоко.</w:t>
      </w:r>
      <w:r w:rsidRPr="00225972">
        <w:rPr>
          <w:sz w:val="24"/>
          <w:szCs w:val="24"/>
        </w:rPr>
        <w:br/>
      </w:r>
      <w:proofErr w:type="spellStart"/>
      <w:proofErr w:type="gramStart"/>
      <w:r w:rsidRPr="00225972">
        <w:rPr>
          <w:sz w:val="24"/>
          <w:szCs w:val="24"/>
        </w:rPr>
        <w:t>Финк</w:t>
      </w:r>
      <w:proofErr w:type="spellEnd"/>
      <w:r w:rsidRPr="00225972">
        <w:rPr>
          <w:sz w:val="24"/>
          <w:szCs w:val="24"/>
        </w:rPr>
        <w:t xml:space="preserve"> и</w:t>
      </w:r>
      <w:proofErr w:type="gramEnd"/>
      <w:r w:rsidRPr="00225972">
        <w:rPr>
          <w:sz w:val="24"/>
          <w:szCs w:val="24"/>
        </w:rPr>
        <w:t xml:space="preserve"> </w:t>
      </w:r>
      <w:proofErr w:type="spellStart"/>
      <w:r w:rsidRPr="00225972">
        <w:rPr>
          <w:sz w:val="24"/>
          <w:szCs w:val="24"/>
        </w:rPr>
        <w:t>Кесслер</w:t>
      </w:r>
      <w:proofErr w:type="spellEnd"/>
      <w:r w:rsidRPr="00225972">
        <w:rPr>
          <w:sz w:val="24"/>
          <w:szCs w:val="24"/>
        </w:rPr>
        <w:t xml:space="preserve"> подтвердили появление свободного жира в гомогенизированных и </w:t>
      </w:r>
      <w:proofErr w:type="spellStart"/>
      <w:r w:rsidRPr="00225972">
        <w:rPr>
          <w:sz w:val="24"/>
          <w:szCs w:val="24"/>
        </w:rPr>
        <w:t>негомогенизированных</w:t>
      </w:r>
      <w:proofErr w:type="spellEnd"/>
      <w:r w:rsidRPr="00225972">
        <w:rPr>
          <w:sz w:val="24"/>
          <w:szCs w:val="24"/>
        </w:rPr>
        <w:t xml:space="preserve"> сливках с </w:t>
      </w:r>
      <w:proofErr w:type="spellStart"/>
      <w:r w:rsidRPr="00225972">
        <w:rPr>
          <w:sz w:val="24"/>
          <w:szCs w:val="24"/>
        </w:rPr>
        <w:t>м.д.ж</w:t>
      </w:r>
      <w:proofErr w:type="spellEnd"/>
      <w:r w:rsidRPr="00225972">
        <w:rPr>
          <w:sz w:val="24"/>
          <w:szCs w:val="24"/>
        </w:rPr>
        <w:t>. 30%, подвергнутых тепловой обработке при температуре 105–135°С. Авторы считают, что это объясняется дестабилизацией оболочки шариков, приводящей к повышению их проницаемости. Результатом этого является действие экстрагируемого свободного жира в качестве связующего между сталкивающимися жировыми шариками и образование стабильных агломератов шариков.</w:t>
      </w:r>
      <w:r w:rsidRPr="00225972">
        <w:rPr>
          <w:sz w:val="24"/>
          <w:szCs w:val="24"/>
        </w:rPr>
        <w:br/>
        <w:t>При температуре выше 135</w:t>
      </w:r>
      <w:proofErr w:type="gramStart"/>
      <w:r w:rsidRPr="00225972">
        <w:rPr>
          <w:sz w:val="24"/>
          <w:szCs w:val="24"/>
        </w:rPr>
        <w:t>°С</w:t>
      </w:r>
      <w:proofErr w:type="gramEnd"/>
      <w:r w:rsidRPr="00225972">
        <w:rPr>
          <w:sz w:val="24"/>
          <w:szCs w:val="24"/>
        </w:rPr>
        <w:t xml:space="preserve"> белки, отложившиеся на оболочке шариков жира, образуют своего рода сетку, делающую оболочку более плотной и менее проницаемой. Поэтому при высокотемпературной обработке продуктов с высоким содержанием жира поток из стерилизатора рекомендуется гомогенизировать.</w:t>
      </w:r>
    </w:p>
    <w:p w:rsidR="00AE7745" w:rsidRPr="00225972" w:rsidRDefault="00AE7745" w:rsidP="00772FD6">
      <w:pPr>
        <w:ind w:firstLine="709"/>
        <w:jc w:val="both"/>
        <w:outlineLvl w:val="1"/>
        <w:rPr>
          <w:b/>
          <w:bCs/>
          <w:caps/>
          <w:color w:val="222222"/>
          <w:sz w:val="24"/>
          <w:szCs w:val="24"/>
        </w:rPr>
      </w:pPr>
      <w:r w:rsidRPr="00225972">
        <w:rPr>
          <w:b/>
          <w:bCs/>
          <w:caps/>
          <w:color w:val="222222"/>
          <w:sz w:val="24"/>
          <w:szCs w:val="24"/>
        </w:rPr>
        <w:t>БЕЛКИ</w:t>
      </w:r>
    </w:p>
    <w:p w:rsidR="00AE7745" w:rsidRPr="00225972" w:rsidRDefault="00AE7745" w:rsidP="00772FD6">
      <w:pPr>
        <w:ind w:firstLine="709"/>
        <w:jc w:val="both"/>
        <w:rPr>
          <w:sz w:val="24"/>
          <w:szCs w:val="24"/>
        </w:rPr>
      </w:pPr>
      <w:r w:rsidRPr="00225972">
        <w:rPr>
          <w:sz w:val="24"/>
          <w:szCs w:val="24"/>
        </w:rPr>
        <w:t xml:space="preserve">Основной белок молока, казеин, не подвергается денатурации в результате тепловой обработки при обычных значениях </w:t>
      </w:r>
      <w:proofErr w:type="spellStart"/>
      <w:r w:rsidRPr="00225972">
        <w:rPr>
          <w:sz w:val="24"/>
          <w:szCs w:val="24"/>
        </w:rPr>
        <w:t>pH</w:t>
      </w:r>
      <w:proofErr w:type="spellEnd"/>
      <w:r w:rsidRPr="00225972">
        <w:rPr>
          <w:sz w:val="24"/>
          <w:szCs w:val="24"/>
        </w:rPr>
        <w:t>, концентрации соли и содержания белка.</w:t>
      </w:r>
      <w:r w:rsidRPr="00225972">
        <w:rPr>
          <w:sz w:val="24"/>
          <w:szCs w:val="24"/>
        </w:rPr>
        <w:br/>
        <w:t xml:space="preserve">С другой стороны, сывороточные белки, особенно </w:t>
      </w:r>
      <w:proofErr w:type="gramStart"/>
      <w:r w:rsidRPr="00225972">
        <w:rPr>
          <w:sz w:val="24"/>
          <w:szCs w:val="24"/>
        </w:rPr>
        <w:t>β-</w:t>
      </w:r>
      <w:proofErr w:type="spellStart"/>
      <w:proofErr w:type="gramEnd"/>
      <w:r w:rsidRPr="00225972">
        <w:rPr>
          <w:sz w:val="24"/>
          <w:szCs w:val="24"/>
        </w:rPr>
        <w:t>лактоглобулин</w:t>
      </w:r>
      <w:proofErr w:type="spellEnd"/>
      <w:r w:rsidRPr="00225972">
        <w:rPr>
          <w:sz w:val="24"/>
          <w:szCs w:val="24"/>
        </w:rPr>
        <w:t>, составляющий до 50% этих белков, является термолабильным.</w:t>
      </w:r>
      <w:r w:rsidR="008A035A">
        <w:rPr>
          <w:sz w:val="24"/>
          <w:szCs w:val="24"/>
        </w:rPr>
        <w:t xml:space="preserve"> </w:t>
      </w:r>
      <w:r w:rsidRPr="00225972">
        <w:rPr>
          <w:sz w:val="24"/>
          <w:szCs w:val="24"/>
        </w:rPr>
        <w:t>Его денатурация начинается при 65</w:t>
      </w:r>
      <w:proofErr w:type="gramStart"/>
      <w:r w:rsidRPr="00225972">
        <w:rPr>
          <w:sz w:val="24"/>
          <w:szCs w:val="24"/>
        </w:rPr>
        <w:t>°С</w:t>
      </w:r>
      <w:proofErr w:type="gramEnd"/>
      <w:r w:rsidRPr="00225972">
        <w:rPr>
          <w:sz w:val="24"/>
          <w:szCs w:val="24"/>
        </w:rPr>
        <w:t xml:space="preserve"> и практически заканчивается при нагревании в течение 5 минут при 90°С.</w:t>
      </w:r>
      <w:r w:rsidRPr="00225972">
        <w:rPr>
          <w:sz w:val="24"/>
          <w:szCs w:val="24"/>
        </w:rPr>
        <w:br/>
        <w:t xml:space="preserve">Тепловая денатурация сывороточных белков является необратимым процессом. Произвольно свернутые белковые молекулы “раскрываются”, а </w:t>
      </w:r>
      <w:proofErr w:type="gramStart"/>
      <w:r w:rsidRPr="00225972">
        <w:rPr>
          <w:sz w:val="24"/>
          <w:szCs w:val="24"/>
        </w:rPr>
        <w:t>β-</w:t>
      </w:r>
      <w:proofErr w:type="spellStart"/>
      <w:proofErr w:type="gramEnd"/>
      <w:r w:rsidRPr="00225972">
        <w:rPr>
          <w:sz w:val="24"/>
          <w:szCs w:val="24"/>
        </w:rPr>
        <w:t>лактоглобулин</w:t>
      </w:r>
      <w:proofErr w:type="spellEnd"/>
      <w:r w:rsidRPr="00225972">
        <w:rPr>
          <w:sz w:val="24"/>
          <w:szCs w:val="24"/>
        </w:rPr>
        <w:t>, в частности, присоединяется к κ-казеиновой фракции при помощи серных мостиков.</w:t>
      </w:r>
      <w:r w:rsidR="008A035A">
        <w:rPr>
          <w:sz w:val="24"/>
          <w:szCs w:val="24"/>
        </w:rPr>
        <w:t xml:space="preserve"> </w:t>
      </w:r>
      <w:r w:rsidRPr="00225972">
        <w:rPr>
          <w:sz w:val="24"/>
          <w:szCs w:val="24"/>
        </w:rPr>
        <w:t>Очень обобщенная трансформация представлена на рис. 1.</w:t>
      </w:r>
    </w:p>
    <w:p w:rsidR="00AE7745" w:rsidRPr="00225972" w:rsidRDefault="00AE7745" w:rsidP="00772FD6">
      <w:pPr>
        <w:ind w:firstLine="709"/>
        <w:jc w:val="both"/>
        <w:rPr>
          <w:sz w:val="24"/>
          <w:szCs w:val="24"/>
        </w:rPr>
      </w:pPr>
      <w:r w:rsidRPr="00225972">
        <w:rPr>
          <w:sz w:val="24"/>
          <w:szCs w:val="24"/>
        </w:rPr>
        <w:t> </w:t>
      </w:r>
    </w:p>
    <w:p w:rsidR="00AE7745" w:rsidRPr="00225972" w:rsidRDefault="00AE7745" w:rsidP="00772FD6">
      <w:pPr>
        <w:ind w:firstLine="709"/>
        <w:jc w:val="both"/>
        <w:rPr>
          <w:sz w:val="24"/>
          <w:szCs w:val="24"/>
        </w:rPr>
      </w:pPr>
      <w:r w:rsidRPr="00225972">
        <w:rPr>
          <w:noProof/>
          <w:sz w:val="24"/>
          <w:szCs w:val="24"/>
        </w:rPr>
        <w:lastRenderedPageBreak/>
        <w:drawing>
          <wp:inline distT="0" distB="0" distL="0" distR="0" wp14:anchorId="040AFCF3" wp14:editId="3496B358">
            <wp:extent cx="5514975" cy="3314700"/>
            <wp:effectExtent l="19050" t="0" r="9525" b="0"/>
            <wp:docPr id="43" name="Рисунок 15" descr="Влияние на бел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Влияние на белок1"/>
                    <pic:cNvPicPr>
                      <a:picLocks noChangeAspect="1" noChangeArrowheads="1"/>
                    </pic:cNvPicPr>
                  </pic:nvPicPr>
                  <pic:blipFill>
                    <a:blip r:embed="rId30" cstate="print"/>
                    <a:srcRect/>
                    <a:stretch>
                      <a:fillRect/>
                    </a:stretch>
                  </pic:blipFill>
                  <pic:spPr bwMode="auto">
                    <a:xfrm>
                      <a:off x="0" y="0"/>
                      <a:ext cx="5514975" cy="3314700"/>
                    </a:xfrm>
                    <a:prstGeom prst="rect">
                      <a:avLst/>
                    </a:prstGeom>
                    <a:noFill/>
                    <a:ln w="9525">
                      <a:noFill/>
                      <a:miter lim="800000"/>
                      <a:headEnd/>
                      <a:tailEnd/>
                    </a:ln>
                  </pic:spPr>
                </pic:pic>
              </a:graphicData>
            </a:graphic>
          </wp:inline>
        </w:drawing>
      </w:r>
    </w:p>
    <w:p w:rsidR="00AE7745" w:rsidRPr="00225972" w:rsidRDefault="00AE7745" w:rsidP="00772FD6">
      <w:pPr>
        <w:ind w:firstLine="709"/>
        <w:jc w:val="both"/>
        <w:rPr>
          <w:sz w:val="24"/>
          <w:szCs w:val="24"/>
        </w:rPr>
      </w:pPr>
      <w:r w:rsidRPr="00225972">
        <w:rPr>
          <w:noProof/>
          <w:sz w:val="24"/>
          <w:szCs w:val="24"/>
        </w:rPr>
        <w:drawing>
          <wp:inline distT="0" distB="0" distL="0" distR="0" wp14:anchorId="146B123C" wp14:editId="6AA74469">
            <wp:extent cx="5267325" cy="3219450"/>
            <wp:effectExtent l="19050" t="0" r="9525" b="0"/>
            <wp:docPr id="42" name="Рисунок 16" descr="Влияние на бед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Влияние на бедок2"/>
                    <pic:cNvPicPr>
                      <a:picLocks noChangeAspect="1" noChangeArrowheads="1"/>
                    </pic:cNvPicPr>
                  </pic:nvPicPr>
                  <pic:blipFill>
                    <a:blip r:embed="rId31" cstate="print"/>
                    <a:srcRect/>
                    <a:stretch>
                      <a:fillRect/>
                    </a:stretch>
                  </pic:blipFill>
                  <pic:spPr bwMode="auto">
                    <a:xfrm>
                      <a:off x="0" y="0"/>
                      <a:ext cx="5267325" cy="3219450"/>
                    </a:xfrm>
                    <a:prstGeom prst="rect">
                      <a:avLst/>
                    </a:prstGeom>
                    <a:noFill/>
                    <a:ln w="9525">
                      <a:noFill/>
                      <a:miter lim="800000"/>
                      <a:headEnd/>
                      <a:tailEnd/>
                    </a:ln>
                  </pic:spPr>
                </pic:pic>
              </a:graphicData>
            </a:graphic>
          </wp:inline>
        </w:drawing>
      </w:r>
    </w:p>
    <w:p w:rsidR="00AE7745" w:rsidRPr="00225972" w:rsidRDefault="00AE7745" w:rsidP="00772FD6">
      <w:pPr>
        <w:ind w:firstLine="709"/>
        <w:jc w:val="both"/>
        <w:rPr>
          <w:sz w:val="24"/>
          <w:szCs w:val="24"/>
        </w:rPr>
      </w:pPr>
      <w:r w:rsidRPr="00225972">
        <w:rPr>
          <w:b/>
          <w:bCs/>
          <w:sz w:val="24"/>
          <w:szCs w:val="24"/>
        </w:rPr>
        <w:t>Рис. 1 </w:t>
      </w:r>
      <w:r w:rsidRPr="00225972">
        <w:rPr>
          <w:sz w:val="24"/>
          <w:szCs w:val="24"/>
        </w:rPr>
        <w:t xml:space="preserve"> При денатурации </w:t>
      </w:r>
      <w:proofErr w:type="gramStart"/>
      <w:r w:rsidRPr="00225972">
        <w:rPr>
          <w:sz w:val="24"/>
          <w:szCs w:val="24"/>
        </w:rPr>
        <w:t>κ-</w:t>
      </w:r>
      <w:proofErr w:type="gramEnd"/>
      <w:r w:rsidRPr="00225972">
        <w:rPr>
          <w:sz w:val="24"/>
          <w:szCs w:val="24"/>
        </w:rPr>
        <w:t>казеин взаимодействует с β -</w:t>
      </w:r>
      <w:proofErr w:type="spellStart"/>
      <w:r w:rsidRPr="00225972">
        <w:rPr>
          <w:sz w:val="24"/>
          <w:szCs w:val="24"/>
        </w:rPr>
        <w:t>лактоглобулином</w:t>
      </w:r>
      <w:proofErr w:type="spellEnd"/>
      <w:r w:rsidRPr="00225972">
        <w:rPr>
          <w:sz w:val="24"/>
          <w:szCs w:val="24"/>
        </w:rPr>
        <w:t>.</w:t>
      </w:r>
    </w:p>
    <w:p w:rsidR="00AE7745" w:rsidRPr="00225972" w:rsidRDefault="00AE7745" w:rsidP="00772FD6">
      <w:pPr>
        <w:ind w:firstLine="709"/>
        <w:jc w:val="both"/>
        <w:rPr>
          <w:sz w:val="24"/>
          <w:szCs w:val="24"/>
        </w:rPr>
      </w:pPr>
      <w:r w:rsidRPr="00225972">
        <w:rPr>
          <w:sz w:val="24"/>
          <w:szCs w:val="24"/>
        </w:rPr>
        <w:t xml:space="preserve">Блокирование большей части </w:t>
      </w:r>
      <w:proofErr w:type="gramStart"/>
      <w:r w:rsidRPr="00225972">
        <w:rPr>
          <w:sz w:val="24"/>
          <w:szCs w:val="24"/>
        </w:rPr>
        <w:t>κ-</w:t>
      </w:r>
      <w:proofErr w:type="gramEnd"/>
      <w:r w:rsidRPr="00225972">
        <w:rPr>
          <w:sz w:val="24"/>
          <w:szCs w:val="24"/>
        </w:rPr>
        <w:t>казеина ухудшает сычужную свертываемость молока, так как сычужный фермент в сыроделии способствует расщеплению мицелл казеина на участках расположения κ-казеина. Чем выше температура пастеризации при постоянном времени выдержки, тем мягче образующийся сгусток. Это является нежелательным</w:t>
      </w:r>
      <w:r w:rsidRPr="00225972">
        <w:rPr>
          <w:sz w:val="24"/>
          <w:szCs w:val="24"/>
        </w:rPr>
        <w:br/>
        <w:t>явлением при получении полутвердых и твердых сыров. Молоко, предназначенное для сыроделия, не должно пастеризоваться, а если все же оно и будет пастеризоваться, то в любом случае в течение лишь 15–20 секунд и при температуре не выше 72°С.</w:t>
      </w:r>
      <w:r w:rsidRPr="00225972">
        <w:rPr>
          <w:sz w:val="24"/>
          <w:szCs w:val="24"/>
        </w:rPr>
        <w:br/>
        <w:t>Молоко, предназначенное для приготовления кисломолочных продуктов (например, йогурта), пастеризуют при температуре 90–95°</w:t>
      </w:r>
      <w:proofErr w:type="gramStart"/>
      <w:r w:rsidRPr="00225972">
        <w:rPr>
          <w:sz w:val="24"/>
          <w:szCs w:val="24"/>
        </w:rPr>
        <w:t>С</w:t>
      </w:r>
      <w:proofErr w:type="gramEnd"/>
      <w:r w:rsidRPr="00225972">
        <w:rPr>
          <w:sz w:val="24"/>
          <w:szCs w:val="24"/>
        </w:rPr>
        <w:t xml:space="preserve"> </w:t>
      </w:r>
      <w:proofErr w:type="gramStart"/>
      <w:r w:rsidRPr="00225972">
        <w:rPr>
          <w:sz w:val="24"/>
          <w:szCs w:val="24"/>
        </w:rPr>
        <w:t>с</w:t>
      </w:r>
      <w:proofErr w:type="gramEnd"/>
      <w:r w:rsidRPr="00225972">
        <w:rPr>
          <w:sz w:val="24"/>
          <w:szCs w:val="24"/>
        </w:rPr>
        <w:t xml:space="preserve"> выдержкой 3–5 минут. Данный режим тепловой обработки молока приводит к денатурации сывороточных белков, их взаимодействию с казеином, что позволяет получить более вязкий сгусток с пониженным отделением сыворотки.</w:t>
      </w:r>
      <w:r w:rsidRPr="00225972">
        <w:rPr>
          <w:sz w:val="24"/>
          <w:szCs w:val="24"/>
        </w:rPr>
        <w:br/>
        <w:t>Молоко, нагретое при 75</w:t>
      </w:r>
      <w:proofErr w:type="gramStart"/>
      <w:r w:rsidRPr="00225972">
        <w:rPr>
          <w:sz w:val="24"/>
          <w:szCs w:val="24"/>
        </w:rPr>
        <w:t>°С</w:t>
      </w:r>
      <w:proofErr w:type="gramEnd"/>
      <w:r w:rsidRPr="00225972">
        <w:rPr>
          <w:sz w:val="24"/>
          <w:szCs w:val="24"/>
        </w:rPr>
        <w:t xml:space="preserve"> в течение 20–60 секунд, приобретает привкус и запах “кипячения”.</w:t>
      </w:r>
      <w:r w:rsidRPr="00225972">
        <w:rPr>
          <w:sz w:val="24"/>
          <w:szCs w:val="24"/>
        </w:rPr>
        <w:br/>
        <w:t xml:space="preserve">Это обусловлено выделением соединений серы из </w:t>
      </w:r>
      <w:proofErr w:type="gramStart"/>
      <w:r w:rsidRPr="00225972">
        <w:rPr>
          <w:sz w:val="24"/>
          <w:szCs w:val="24"/>
        </w:rPr>
        <w:t>β-</w:t>
      </w:r>
      <w:proofErr w:type="spellStart"/>
      <w:proofErr w:type="gramEnd"/>
      <w:r w:rsidRPr="00225972">
        <w:rPr>
          <w:sz w:val="24"/>
          <w:szCs w:val="24"/>
        </w:rPr>
        <w:t>лактоглобулина</w:t>
      </w:r>
      <w:proofErr w:type="spellEnd"/>
      <w:r w:rsidRPr="00225972">
        <w:rPr>
          <w:sz w:val="24"/>
          <w:szCs w:val="24"/>
        </w:rPr>
        <w:t xml:space="preserve"> и других серосодержащих белков.</w:t>
      </w:r>
    </w:p>
    <w:p w:rsidR="00AE7745" w:rsidRPr="00225972" w:rsidRDefault="00AE7745" w:rsidP="00772FD6">
      <w:pPr>
        <w:ind w:firstLine="709"/>
        <w:jc w:val="both"/>
        <w:outlineLvl w:val="1"/>
        <w:rPr>
          <w:b/>
          <w:bCs/>
          <w:caps/>
          <w:color w:val="222222"/>
          <w:sz w:val="24"/>
          <w:szCs w:val="24"/>
        </w:rPr>
      </w:pPr>
      <w:r w:rsidRPr="00225972">
        <w:rPr>
          <w:b/>
          <w:bCs/>
          <w:caps/>
          <w:color w:val="222222"/>
          <w:sz w:val="24"/>
          <w:szCs w:val="24"/>
        </w:rPr>
        <w:t>ФЕРМЕНТЫ</w:t>
      </w:r>
    </w:p>
    <w:p w:rsidR="00AE7745" w:rsidRPr="00225972" w:rsidRDefault="00AE7745" w:rsidP="00772FD6">
      <w:pPr>
        <w:ind w:firstLine="709"/>
        <w:jc w:val="both"/>
        <w:rPr>
          <w:sz w:val="24"/>
          <w:szCs w:val="24"/>
        </w:rPr>
      </w:pPr>
      <w:r w:rsidRPr="00225972">
        <w:rPr>
          <w:sz w:val="24"/>
          <w:szCs w:val="24"/>
        </w:rPr>
        <w:t xml:space="preserve">Ферменты могут быть инактивированы нагреванием. Температура </w:t>
      </w:r>
      <w:proofErr w:type="spellStart"/>
      <w:r w:rsidRPr="00225972">
        <w:rPr>
          <w:sz w:val="24"/>
          <w:szCs w:val="24"/>
        </w:rPr>
        <w:t>инактивации</w:t>
      </w:r>
      <w:proofErr w:type="spellEnd"/>
      <w:r w:rsidRPr="00225972">
        <w:rPr>
          <w:sz w:val="24"/>
          <w:szCs w:val="24"/>
        </w:rPr>
        <w:t xml:space="preserve"> зависит от типа фермента.</w:t>
      </w:r>
      <w:r w:rsidR="008A035A">
        <w:rPr>
          <w:sz w:val="24"/>
          <w:szCs w:val="24"/>
        </w:rPr>
        <w:t xml:space="preserve"> </w:t>
      </w:r>
      <w:r w:rsidRPr="00225972">
        <w:rPr>
          <w:sz w:val="24"/>
          <w:szCs w:val="24"/>
        </w:rPr>
        <w:t xml:space="preserve">Некоторые микроорганизмы (например, </w:t>
      </w:r>
      <w:proofErr w:type="spellStart"/>
      <w:r w:rsidRPr="00225972">
        <w:rPr>
          <w:sz w:val="24"/>
          <w:szCs w:val="24"/>
        </w:rPr>
        <w:t>Pseudomonas</w:t>
      </w:r>
      <w:proofErr w:type="spellEnd"/>
      <w:r w:rsidRPr="00225972">
        <w:rPr>
          <w:sz w:val="24"/>
          <w:szCs w:val="24"/>
        </w:rPr>
        <w:t xml:space="preserve"> </w:t>
      </w:r>
      <w:proofErr w:type="spellStart"/>
      <w:r w:rsidRPr="00225972">
        <w:rPr>
          <w:sz w:val="24"/>
          <w:szCs w:val="24"/>
        </w:rPr>
        <w:t>spp</w:t>
      </w:r>
      <w:proofErr w:type="spellEnd"/>
      <w:r w:rsidRPr="00225972">
        <w:rPr>
          <w:sz w:val="24"/>
          <w:szCs w:val="24"/>
        </w:rPr>
        <w:t xml:space="preserve">.), способные вызывать порчу сырого молока, хранимого при низких температурах, и молочных продуктов, подвергнутых </w:t>
      </w:r>
      <w:r w:rsidRPr="00225972">
        <w:rPr>
          <w:sz w:val="24"/>
          <w:szCs w:val="24"/>
        </w:rPr>
        <w:lastRenderedPageBreak/>
        <w:t xml:space="preserve">тепловой обработке, вырабатывают термостойкие протеолитические и </w:t>
      </w:r>
      <w:proofErr w:type="spellStart"/>
      <w:r w:rsidRPr="00225972">
        <w:rPr>
          <w:sz w:val="24"/>
          <w:szCs w:val="24"/>
        </w:rPr>
        <w:t>липолитические</w:t>
      </w:r>
      <w:proofErr w:type="spellEnd"/>
      <w:r w:rsidRPr="00225972">
        <w:rPr>
          <w:sz w:val="24"/>
          <w:szCs w:val="24"/>
        </w:rPr>
        <w:t xml:space="preserve"> ферменты. Пастеризация и высокотемпературная обработка молока вызывают только их </w:t>
      </w:r>
      <w:proofErr w:type="gramStart"/>
      <w:r w:rsidRPr="00225972">
        <w:rPr>
          <w:sz w:val="24"/>
          <w:szCs w:val="24"/>
        </w:rPr>
        <w:t>частичную</w:t>
      </w:r>
      <w:proofErr w:type="gramEnd"/>
      <w:r w:rsidRPr="00225972">
        <w:rPr>
          <w:sz w:val="24"/>
          <w:szCs w:val="24"/>
        </w:rPr>
        <w:t xml:space="preserve"> </w:t>
      </w:r>
      <w:proofErr w:type="spellStart"/>
      <w:r w:rsidRPr="00225972">
        <w:rPr>
          <w:sz w:val="24"/>
          <w:szCs w:val="24"/>
        </w:rPr>
        <w:t>инактивацию</w:t>
      </w:r>
      <w:proofErr w:type="spellEnd"/>
      <w:r w:rsidRPr="00225972">
        <w:rPr>
          <w:sz w:val="24"/>
          <w:szCs w:val="24"/>
        </w:rPr>
        <w:t>.</w:t>
      </w:r>
    </w:p>
    <w:p w:rsidR="00AE7745" w:rsidRPr="00225972" w:rsidRDefault="00AE7745" w:rsidP="00772FD6">
      <w:pPr>
        <w:ind w:firstLine="709"/>
        <w:jc w:val="both"/>
        <w:outlineLvl w:val="1"/>
        <w:rPr>
          <w:b/>
          <w:bCs/>
          <w:caps/>
          <w:color w:val="222222"/>
          <w:sz w:val="24"/>
          <w:szCs w:val="24"/>
        </w:rPr>
      </w:pPr>
      <w:r w:rsidRPr="00225972">
        <w:rPr>
          <w:b/>
          <w:bCs/>
          <w:caps/>
          <w:color w:val="222222"/>
          <w:sz w:val="24"/>
          <w:szCs w:val="24"/>
        </w:rPr>
        <w:t>ЛАКТОЗА</w:t>
      </w:r>
    </w:p>
    <w:p w:rsidR="00AE7745" w:rsidRPr="00225972" w:rsidRDefault="00AE7745" w:rsidP="00772FD6">
      <w:pPr>
        <w:ind w:firstLine="709"/>
        <w:jc w:val="both"/>
        <w:rPr>
          <w:sz w:val="24"/>
          <w:szCs w:val="24"/>
        </w:rPr>
      </w:pPr>
      <w:r w:rsidRPr="00225972">
        <w:rPr>
          <w:sz w:val="24"/>
          <w:szCs w:val="24"/>
        </w:rPr>
        <w:t>Лактоза подвергается изменениям более легко в молоке, чем в сухом состоянии. При температуре выше 100</w:t>
      </w:r>
      <w:proofErr w:type="gramStart"/>
      <w:r w:rsidRPr="00225972">
        <w:rPr>
          <w:sz w:val="24"/>
          <w:szCs w:val="24"/>
        </w:rPr>
        <w:t>°С</w:t>
      </w:r>
      <w:proofErr w:type="gramEnd"/>
      <w:r w:rsidRPr="00225972">
        <w:rPr>
          <w:sz w:val="24"/>
          <w:szCs w:val="24"/>
        </w:rPr>
        <w:t xml:space="preserve"> между лактозой и белком происходит реакция, сопровождающаяся побурением молока.</w:t>
      </w:r>
      <w:r w:rsidRPr="00225972">
        <w:rPr>
          <w:sz w:val="24"/>
          <w:szCs w:val="24"/>
        </w:rPr>
        <w:br/>
        <w:t xml:space="preserve">Ряд реакций, происходящих между аминогруппами аминокислотных остатков и альдегидными группами углеводов молока, называются реакцией </w:t>
      </w:r>
      <w:proofErr w:type="spellStart"/>
      <w:r w:rsidRPr="00225972">
        <w:rPr>
          <w:sz w:val="24"/>
          <w:szCs w:val="24"/>
        </w:rPr>
        <w:t>Майяра</w:t>
      </w:r>
      <w:proofErr w:type="spellEnd"/>
      <w:r w:rsidRPr="00225972">
        <w:rPr>
          <w:sz w:val="24"/>
          <w:szCs w:val="24"/>
        </w:rPr>
        <w:t>, или реакцией побурения. Она приводит к потемнению продукта, к изменению вкуса и к потере питательной ценности, в частности, к потере лизина – одной из незаменимых аминокислот.</w:t>
      </w:r>
      <w:r w:rsidRPr="00225972">
        <w:rPr>
          <w:sz w:val="24"/>
          <w:szCs w:val="24"/>
        </w:rPr>
        <w:br/>
        <w:t xml:space="preserve">Пастеризованное, прошедшее высокотемпературную обработку и стерилизованное молоко может быть дифференцировано по содержанию </w:t>
      </w:r>
      <w:proofErr w:type="spellStart"/>
      <w:r w:rsidRPr="00225972">
        <w:rPr>
          <w:sz w:val="24"/>
          <w:szCs w:val="24"/>
        </w:rPr>
        <w:t>лактулозы</w:t>
      </w:r>
      <w:proofErr w:type="spellEnd"/>
      <w:r w:rsidRPr="00225972">
        <w:rPr>
          <w:sz w:val="24"/>
          <w:szCs w:val="24"/>
        </w:rPr>
        <w:t xml:space="preserve">. </w:t>
      </w:r>
      <w:proofErr w:type="spellStart"/>
      <w:r w:rsidRPr="00225972">
        <w:rPr>
          <w:sz w:val="24"/>
          <w:szCs w:val="24"/>
        </w:rPr>
        <w:t>Лактулоза</w:t>
      </w:r>
      <w:proofErr w:type="spellEnd"/>
      <w:r w:rsidRPr="00225972">
        <w:rPr>
          <w:sz w:val="24"/>
          <w:szCs w:val="24"/>
        </w:rPr>
        <w:t xml:space="preserve"> является </w:t>
      </w:r>
      <w:proofErr w:type="spellStart"/>
      <w:r w:rsidRPr="00225972">
        <w:rPr>
          <w:sz w:val="24"/>
          <w:szCs w:val="24"/>
        </w:rPr>
        <w:t>эпимером</w:t>
      </w:r>
      <w:proofErr w:type="spellEnd"/>
      <w:r w:rsidRPr="00225972">
        <w:rPr>
          <w:sz w:val="24"/>
          <w:szCs w:val="24"/>
        </w:rPr>
        <w:t xml:space="preserve"> лактозы, формирующимся в молоке, подвергнутом тепловой обработке </w:t>
      </w:r>
      <w:proofErr w:type="spellStart"/>
      <w:r w:rsidRPr="00225972">
        <w:rPr>
          <w:sz w:val="24"/>
          <w:szCs w:val="24"/>
        </w:rPr>
        <w:t>Адачи</w:t>
      </w:r>
      <w:proofErr w:type="spellEnd"/>
      <w:r w:rsidRPr="00225972">
        <w:rPr>
          <w:sz w:val="24"/>
          <w:szCs w:val="24"/>
        </w:rPr>
        <w:t xml:space="preserve"> (</w:t>
      </w:r>
      <w:proofErr w:type="spellStart"/>
      <w:r w:rsidRPr="00225972">
        <w:rPr>
          <w:sz w:val="24"/>
          <w:szCs w:val="24"/>
        </w:rPr>
        <w:t>Adachi</w:t>
      </w:r>
      <w:proofErr w:type="spellEnd"/>
      <w:r w:rsidRPr="00225972">
        <w:rPr>
          <w:sz w:val="24"/>
          <w:szCs w:val="24"/>
        </w:rPr>
        <w:t xml:space="preserve">), 1958. </w:t>
      </w:r>
      <w:proofErr w:type="spellStart"/>
      <w:proofErr w:type="gramStart"/>
      <w:r w:rsidRPr="00225972">
        <w:rPr>
          <w:sz w:val="24"/>
          <w:szCs w:val="24"/>
        </w:rPr>
        <w:t>C</w:t>
      </w:r>
      <w:proofErr w:type="gramEnd"/>
      <w:r w:rsidRPr="00225972">
        <w:rPr>
          <w:sz w:val="24"/>
          <w:szCs w:val="24"/>
        </w:rPr>
        <w:t>читается</w:t>
      </w:r>
      <w:proofErr w:type="spellEnd"/>
      <w:r w:rsidRPr="00225972">
        <w:rPr>
          <w:sz w:val="24"/>
          <w:szCs w:val="24"/>
        </w:rPr>
        <w:t xml:space="preserve">, что она образуется при помощи свободных аминогрупп казеина </w:t>
      </w:r>
      <w:proofErr w:type="spellStart"/>
      <w:r w:rsidRPr="00225972">
        <w:rPr>
          <w:sz w:val="24"/>
          <w:szCs w:val="24"/>
        </w:rPr>
        <w:t>Адачи</w:t>
      </w:r>
      <w:proofErr w:type="spellEnd"/>
      <w:r w:rsidRPr="00225972">
        <w:rPr>
          <w:sz w:val="24"/>
          <w:szCs w:val="24"/>
        </w:rPr>
        <w:t xml:space="preserve"> и </w:t>
      </w:r>
      <w:proofErr w:type="spellStart"/>
      <w:r w:rsidRPr="00225972">
        <w:rPr>
          <w:sz w:val="24"/>
          <w:szCs w:val="24"/>
        </w:rPr>
        <w:t>Паттон</w:t>
      </w:r>
      <w:proofErr w:type="spellEnd"/>
      <w:r w:rsidRPr="00225972">
        <w:rPr>
          <w:sz w:val="24"/>
          <w:szCs w:val="24"/>
        </w:rPr>
        <w:t xml:space="preserve"> (</w:t>
      </w:r>
      <w:proofErr w:type="spellStart"/>
      <w:r w:rsidRPr="00225972">
        <w:rPr>
          <w:sz w:val="24"/>
          <w:szCs w:val="24"/>
        </w:rPr>
        <w:t>Adachi</w:t>
      </w:r>
      <w:proofErr w:type="spellEnd"/>
      <w:r w:rsidRPr="00225972">
        <w:rPr>
          <w:sz w:val="24"/>
          <w:szCs w:val="24"/>
        </w:rPr>
        <w:t xml:space="preserve"> &amp; </w:t>
      </w:r>
      <w:proofErr w:type="spellStart"/>
      <w:r w:rsidRPr="00225972">
        <w:rPr>
          <w:sz w:val="24"/>
          <w:szCs w:val="24"/>
        </w:rPr>
        <w:t>Patton</w:t>
      </w:r>
      <w:proofErr w:type="spellEnd"/>
      <w:r w:rsidRPr="00225972">
        <w:rPr>
          <w:sz w:val="24"/>
          <w:szCs w:val="24"/>
        </w:rPr>
        <w:t xml:space="preserve">), 1961, Рихард и </w:t>
      </w:r>
      <w:proofErr w:type="spellStart"/>
      <w:r w:rsidRPr="00225972">
        <w:rPr>
          <w:sz w:val="24"/>
          <w:szCs w:val="24"/>
        </w:rPr>
        <w:t>Хандрасеккара</w:t>
      </w:r>
      <w:proofErr w:type="spellEnd"/>
      <w:r w:rsidRPr="00225972">
        <w:rPr>
          <w:sz w:val="24"/>
          <w:szCs w:val="24"/>
        </w:rPr>
        <w:t xml:space="preserve"> (</w:t>
      </w:r>
      <w:proofErr w:type="spellStart"/>
      <w:r w:rsidRPr="00225972">
        <w:rPr>
          <w:sz w:val="24"/>
          <w:szCs w:val="24"/>
        </w:rPr>
        <w:t>Richard</w:t>
      </w:r>
      <w:proofErr w:type="spellEnd"/>
      <w:r w:rsidRPr="00225972">
        <w:rPr>
          <w:sz w:val="24"/>
          <w:szCs w:val="24"/>
        </w:rPr>
        <w:t xml:space="preserve"> &amp; </w:t>
      </w:r>
      <w:proofErr w:type="spellStart"/>
      <w:r w:rsidRPr="00225972">
        <w:rPr>
          <w:sz w:val="24"/>
          <w:szCs w:val="24"/>
        </w:rPr>
        <w:t>Chandrasekkara</w:t>
      </w:r>
      <w:proofErr w:type="spellEnd"/>
      <w:r w:rsidRPr="00225972">
        <w:rPr>
          <w:sz w:val="24"/>
          <w:szCs w:val="24"/>
        </w:rPr>
        <w:t xml:space="preserve">), 1960. </w:t>
      </w:r>
      <w:proofErr w:type="spellStart"/>
      <w:r w:rsidRPr="00225972">
        <w:rPr>
          <w:sz w:val="24"/>
          <w:szCs w:val="24"/>
        </w:rPr>
        <w:t>Мартинес</w:t>
      </w:r>
      <w:proofErr w:type="spellEnd"/>
      <w:r w:rsidRPr="00225972">
        <w:rPr>
          <w:sz w:val="24"/>
          <w:szCs w:val="24"/>
        </w:rPr>
        <w:t xml:space="preserve"> Кастро и </w:t>
      </w:r>
      <w:proofErr w:type="spellStart"/>
      <w:r w:rsidRPr="00225972">
        <w:rPr>
          <w:sz w:val="24"/>
          <w:szCs w:val="24"/>
        </w:rPr>
        <w:t>Олано</w:t>
      </w:r>
      <w:proofErr w:type="spellEnd"/>
      <w:r w:rsidRPr="00225972">
        <w:rPr>
          <w:sz w:val="24"/>
          <w:szCs w:val="24"/>
        </w:rPr>
        <w:t xml:space="preserve"> (</w:t>
      </w:r>
      <w:proofErr w:type="spellStart"/>
      <w:r w:rsidRPr="00225972">
        <w:rPr>
          <w:sz w:val="24"/>
          <w:szCs w:val="24"/>
        </w:rPr>
        <w:t>Martinez</w:t>
      </w:r>
      <w:proofErr w:type="spellEnd"/>
      <w:r w:rsidRPr="00225972">
        <w:rPr>
          <w:sz w:val="24"/>
          <w:szCs w:val="24"/>
        </w:rPr>
        <w:t xml:space="preserve"> </w:t>
      </w:r>
      <w:proofErr w:type="spellStart"/>
      <w:r w:rsidRPr="00225972">
        <w:rPr>
          <w:sz w:val="24"/>
          <w:szCs w:val="24"/>
        </w:rPr>
        <w:t>Castro</w:t>
      </w:r>
      <w:proofErr w:type="spellEnd"/>
      <w:r w:rsidRPr="00225972">
        <w:rPr>
          <w:sz w:val="24"/>
          <w:szCs w:val="24"/>
        </w:rPr>
        <w:t xml:space="preserve"> &amp; </w:t>
      </w:r>
      <w:proofErr w:type="spellStart"/>
      <w:r w:rsidRPr="00225972">
        <w:rPr>
          <w:sz w:val="24"/>
          <w:szCs w:val="24"/>
        </w:rPr>
        <w:t>Olano</w:t>
      </w:r>
      <w:proofErr w:type="spellEnd"/>
      <w:r w:rsidRPr="00225972">
        <w:rPr>
          <w:sz w:val="24"/>
          <w:szCs w:val="24"/>
        </w:rPr>
        <w:t xml:space="preserve">), 1982, и </w:t>
      </w:r>
      <w:proofErr w:type="spellStart"/>
      <w:r w:rsidRPr="00225972">
        <w:rPr>
          <w:sz w:val="24"/>
          <w:szCs w:val="24"/>
        </w:rPr>
        <w:t>Гейер</w:t>
      </w:r>
      <w:proofErr w:type="spellEnd"/>
      <w:r w:rsidRPr="00225972">
        <w:rPr>
          <w:sz w:val="24"/>
          <w:szCs w:val="24"/>
        </w:rPr>
        <w:t xml:space="preserve"> и </w:t>
      </w:r>
      <w:proofErr w:type="spellStart"/>
      <w:r w:rsidRPr="00225972">
        <w:rPr>
          <w:sz w:val="24"/>
          <w:szCs w:val="24"/>
        </w:rPr>
        <w:t>Клостермейер</w:t>
      </w:r>
      <w:proofErr w:type="spellEnd"/>
      <w:r w:rsidRPr="00225972">
        <w:rPr>
          <w:sz w:val="24"/>
          <w:szCs w:val="24"/>
        </w:rPr>
        <w:t xml:space="preserve"> (</w:t>
      </w:r>
      <w:proofErr w:type="spellStart"/>
      <w:r w:rsidRPr="00225972">
        <w:rPr>
          <w:sz w:val="24"/>
          <w:szCs w:val="24"/>
        </w:rPr>
        <w:t>Geier</w:t>
      </w:r>
      <w:proofErr w:type="spellEnd"/>
      <w:r w:rsidRPr="00225972">
        <w:rPr>
          <w:sz w:val="24"/>
          <w:szCs w:val="24"/>
        </w:rPr>
        <w:t xml:space="preserve"> &amp; </w:t>
      </w:r>
      <w:proofErr w:type="spellStart"/>
      <w:r w:rsidRPr="00225972">
        <w:rPr>
          <w:sz w:val="24"/>
          <w:szCs w:val="24"/>
        </w:rPr>
        <w:t>Klostermeyer</w:t>
      </w:r>
      <w:proofErr w:type="spellEnd"/>
      <w:r w:rsidRPr="00225972">
        <w:rPr>
          <w:sz w:val="24"/>
          <w:szCs w:val="24"/>
        </w:rPr>
        <w:t>), 1983, показали, что пастеризованные, прошедшие высокотемпературную обработку, и стерилизованные виды молока</w:t>
      </w:r>
      <w:r w:rsidRPr="00225972">
        <w:rPr>
          <w:sz w:val="24"/>
          <w:szCs w:val="24"/>
        </w:rPr>
        <w:br/>
        <w:t xml:space="preserve">содержат разное количество </w:t>
      </w:r>
      <w:proofErr w:type="spellStart"/>
      <w:r w:rsidRPr="00225972">
        <w:rPr>
          <w:sz w:val="24"/>
          <w:szCs w:val="24"/>
        </w:rPr>
        <w:t>лактулозы</w:t>
      </w:r>
      <w:proofErr w:type="spellEnd"/>
      <w:r w:rsidRPr="00225972">
        <w:rPr>
          <w:sz w:val="24"/>
          <w:szCs w:val="24"/>
        </w:rPr>
        <w:t xml:space="preserve">. Содержание </w:t>
      </w:r>
      <w:proofErr w:type="spellStart"/>
      <w:r w:rsidRPr="00225972">
        <w:rPr>
          <w:sz w:val="24"/>
          <w:szCs w:val="24"/>
        </w:rPr>
        <w:t>лактулозы</w:t>
      </w:r>
      <w:proofErr w:type="spellEnd"/>
      <w:r w:rsidRPr="00225972">
        <w:rPr>
          <w:sz w:val="24"/>
          <w:szCs w:val="24"/>
        </w:rPr>
        <w:t xml:space="preserve"> при этом повышается с возрастанием интенсивности тепловой обработки.</w:t>
      </w:r>
    </w:p>
    <w:p w:rsidR="00AE7745" w:rsidRPr="00225972" w:rsidRDefault="00AE7745" w:rsidP="00772FD6">
      <w:pPr>
        <w:ind w:firstLine="709"/>
        <w:jc w:val="both"/>
        <w:outlineLvl w:val="1"/>
        <w:rPr>
          <w:b/>
          <w:bCs/>
          <w:caps/>
          <w:color w:val="222222"/>
          <w:sz w:val="24"/>
          <w:szCs w:val="24"/>
        </w:rPr>
      </w:pPr>
      <w:r w:rsidRPr="00225972">
        <w:rPr>
          <w:b/>
          <w:bCs/>
          <w:caps/>
          <w:color w:val="222222"/>
          <w:sz w:val="24"/>
          <w:szCs w:val="24"/>
        </w:rPr>
        <w:t>ВИТАМИНЫ</w:t>
      </w:r>
    </w:p>
    <w:p w:rsidR="00AE7745" w:rsidRPr="00225972" w:rsidRDefault="00AE7745" w:rsidP="00772FD6">
      <w:pPr>
        <w:ind w:firstLine="709"/>
        <w:jc w:val="both"/>
        <w:rPr>
          <w:sz w:val="24"/>
          <w:szCs w:val="24"/>
        </w:rPr>
      </w:pPr>
      <w:r w:rsidRPr="00225972">
        <w:rPr>
          <w:sz w:val="24"/>
          <w:szCs w:val="24"/>
        </w:rPr>
        <w:t>Витамин</w:t>
      </w:r>
      <w:proofErr w:type="gramStart"/>
      <w:r w:rsidRPr="00225972">
        <w:rPr>
          <w:sz w:val="24"/>
          <w:szCs w:val="24"/>
        </w:rPr>
        <w:t xml:space="preserve"> С</w:t>
      </w:r>
      <w:proofErr w:type="gramEnd"/>
      <w:r w:rsidRPr="00225972">
        <w:rPr>
          <w:sz w:val="24"/>
          <w:szCs w:val="24"/>
        </w:rPr>
        <w:t xml:space="preserve"> является наиболее термолабильным витамином, особенно в присутствии воздуха и некоторых металлов. Пастеризация в пластинчатом теплообменнике может, однако, осуществляться при практически полном отсутствии потерь витамина С. Другим витаминам умеренное нагревание в молоке совсем или почти совсем не приносит вреда.</w:t>
      </w:r>
    </w:p>
    <w:p w:rsidR="00AE7745" w:rsidRPr="00225972" w:rsidRDefault="00AE7745" w:rsidP="00772FD6">
      <w:pPr>
        <w:ind w:firstLine="709"/>
        <w:jc w:val="both"/>
        <w:outlineLvl w:val="1"/>
        <w:rPr>
          <w:b/>
          <w:bCs/>
          <w:caps/>
          <w:color w:val="222222"/>
          <w:sz w:val="24"/>
          <w:szCs w:val="24"/>
        </w:rPr>
      </w:pPr>
      <w:r w:rsidRPr="00225972">
        <w:rPr>
          <w:b/>
          <w:bCs/>
          <w:caps/>
          <w:color w:val="222222"/>
          <w:sz w:val="24"/>
          <w:szCs w:val="24"/>
        </w:rPr>
        <w:t>МИНЕРАЛЬНЫЕ ВЕЩЕСТВА</w:t>
      </w:r>
    </w:p>
    <w:p w:rsidR="00AE7745" w:rsidRPr="00225972" w:rsidRDefault="00AE7745" w:rsidP="00772FD6">
      <w:pPr>
        <w:ind w:firstLine="709"/>
        <w:jc w:val="both"/>
        <w:rPr>
          <w:sz w:val="24"/>
          <w:szCs w:val="24"/>
        </w:rPr>
      </w:pPr>
      <w:r w:rsidRPr="00225972">
        <w:rPr>
          <w:sz w:val="24"/>
          <w:szCs w:val="24"/>
        </w:rPr>
        <w:t xml:space="preserve">Из минеральных веществ в молоке только </w:t>
      </w:r>
      <w:proofErr w:type="spellStart"/>
      <w:r w:rsidRPr="00225972">
        <w:rPr>
          <w:sz w:val="24"/>
          <w:szCs w:val="24"/>
        </w:rPr>
        <w:t>гидроксифосфат</w:t>
      </w:r>
      <w:proofErr w:type="spellEnd"/>
      <w:r w:rsidRPr="00225972">
        <w:rPr>
          <w:sz w:val="24"/>
          <w:szCs w:val="24"/>
        </w:rPr>
        <w:t xml:space="preserve"> кальция в мицеллах казеина, </w:t>
      </w:r>
      <w:proofErr w:type="gramStart"/>
      <w:r w:rsidRPr="00225972">
        <w:rPr>
          <w:sz w:val="24"/>
          <w:szCs w:val="24"/>
        </w:rPr>
        <w:t>имеющий</w:t>
      </w:r>
      <w:proofErr w:type="gramEnd"/>
      <w:r w:rsidRPr="00225972">
        <w:rPr>
          <w:sz w:val="24"/>
          <w:szCs w:val="24"/>
        </w:rPr>
        <w:t xml:space="preserve"> важное значение, подвергается изменению под воздействием тепла. При нагревании выше 75оС это вещество теряет воду и образует нерастворимый </w:t>
      </w:r>
      <w:proofErr w:type="spellStart"/>
      <w:r w:rsidRPr="00225972">
        <w:rPr>
          <w:sz w:val="24"/>
          <w:szCs w:val="24"/>
        </w:rPr>
        <w:t>ортофосфат</w:t>
      </w:r>
      <w:proofErr w:type="spellEnd"/>
      <w:r w:rsidRPr="00225972">
        <w:rPr>
          <w:sz w:val="24"/>
          <w:szCs w:val="24"/>
        </w:rPr>
        <w:t xml:space="preserve"> кальция, который ухудшает сычужную свертываемость. Режимы тепловой обработки молока должны быть тщательно подобраны.</w:t>
      </w:r>
    </w:p>
    <w:p w:rsidR="00AE7745" w:rsidRPr="00225972" w:rsidRDefault="00AE7745" w:rsidP="00772FD6">
      <w:pPr>
        <w:ind w:firstLine="709"/>
        <w:jc w:val="both"/>
        <w:rPr>
          <w:sz w:val="24"/>
          <w:szCs w:val="24"/>
        </w:rPr>
      </w:pPr>
    </w:p>
    <w:p w:rsidR="00AE7745" w:rsidRPr="00225972" w:rsidRDefault="00AE7745" w:rsidP="00772FD6">
      <w:pPr>
        <w:ind w:firstLine="709"/>
        <w:jc w:val="both"/>
        <w:rPr>
          <w:sz w:val="24"/>
          <w:szCs w:val="24"/>
          <w:shd w:val="clear" w:color="auto" w:fill="FFFFFF"/>
        </w:rPr>
      </w:pPr>
    </w:p>
    <w:bookmarkEnd w:id="6"/>
    <w:p w:rsidR="00DC3389" w:rsidRPr="00225972" w:rsidRDefault="00DC3389" w:rsidP="00772FD6">
      <w:pPr>
        <w:pStyle w:val="2"/>
        <w:shd w:val="clear" w:color="auto" w:fill="FFFFFF"/>
        <w:ind w:firstLine="709"/>
        <w:jc w:val="both"/>
        <w:rPr>
          <w:b w:val="0"/>
          <w:caps/>
          <w:sz w:val="24"/>
          <w:szCs w:val="24"/>
        </w:rPr>
      </w:pPr>
      <w:r w:rsidRPr="00225972">
        <w:rPr>
          <w:sz w:val="24"/>
          <w:szCs w:val="24"/>
        </w:rPr>
        <w:t xml:space="preserve">Тема 3 - </w:t>
      </w:r>
      <w:r w:rsidRPr="00225972">
        <w:rPr>
          <w:b w:val="0"/>
          <w:bCs/>
          <w:caps/>
          <w:sz w:val="24"/>
          <w:szCs w:val="24"/>
        </w:rPr>
        <w:t>ТЕХНОЛОГИЯ МАШИННОГО ДОЕНИЯ</w:t>
      </w:r>
    </w:p>
    <w:p w:rsidR="00DC3389" w:rsidRPr="00225972" w:rsidRDefault="00DC3389" w:rsidP="00772FD6">
      <w:pPr>
        <w:pStyle w:val="ac"/>
        <w:shd w:val="clear" w:color="auto" w:fill="FFFFFF"/>
        <w:spacing w:before="0" w:beforeAutospacing="0" w:after="0" w:afterAutospacing="0"/>
        <w:ind w:firstLine="709"/>
        <w:jc w:val="both"/>
      </w:pPr>
      <w:r w:rsidRPr="00225972">
        <w:t>При машинном доении коров необходимо учитывать процесс молокоотдачи, который регулируется нервной и гуморальной системой животного, его условными и безусловными рефлексами.</w:t>
      </w:r>
    </w:p>
    <w:p w:rsidR="00DC3389" w:rsidRPr="00225972" w:rsidRDefault="00DC3389" w:rsidP="00772FD6">
      <w:pPr>
        <w:pStyle w:val="ac"/>
        <w:shd w:val="clear" w:color="auto" w:fill="FFFFFF"/>
        <w:spacing w:before="0" w:beforeAutospacing="0" w:after="0" w:afterAutospacing="0"/>
        <w:ind w:firstLine="709"/>
        <w:jc w:val="both"/>
      </w:pPr>
      <w:r w:rsidRPr="00225972">
        <w:t xml:space="preserve">Процесс машинного доения коров включает подготовку доильного аппарата и вымени коров к доению, непосредственно процесс доения (надевание доильных стаканов, </w:t>
      </w:r>
      <w:proofErr w:type="gramStart"/>
      <w:r w:rsidRPr="00225972">
        <w:t>контроль за</w:t>
      </w:r>
      <w:proofErr w:type="gramEnd"/>
      <w:r w:rsidRPr="00225972">
        <w:t xml:space="preserve"> процессом доения, машинное </w:t>
      </w:r>
      <w:proofErr w:type="spellStart"/>
      <w:r w:rsidRPr="00225972">
        <w:t>додаивание</w:t>
      </w:r>
      <w:proofErr w:type="spellEnd"/>
      <w:r w:rsidRPr="00225972">
        <w:t xml:space="preserve"> и снятие доильных стаканов).</w:t>
      </w:r>
    </w:p>
    <w:p w:rsidR="00DC3389" w:rsidRPr="00225972" w:rsidRDefault="00DC3389" w:rsidP="00772FD6">
      <w:pPr>
        <w:pStyle w:val="ac"/>
        <w:shd w:val="clear" w:color="auto" w:fill="FFFFFF"/>
        <w:spacing w:before="0" w:beforeAutospacing="0" w:after="0" w:afterAutospacing="0"/>
        <w:ind w:firstLine="709"/>
        <w:jc w:val="both"/>
      </w:pPr>
      <w:r w:rsidRPr="00225972">
        <w:t>На доильных установках типа «Тандем» или «Елочка» вымя подмывают из шлангов специальным разбрызгивателем. Наряду с подмыванием слегка массируют вымя, что способствует более активному припуску молока. Благодаря этим действиям у коров возникает готовность к молокоотдаче, что заметно по набуханию сосков вымени, которые становятся более упругими и розовыми. Если рефлекс молокоотдачи не наступил после подмывания и вытирания вымени, то оператор быстро делает массаж, обхватывая пальцами рук отдельные четверти вымени и поглаживая их вниз в направлении сосков. У некоторых коров рефлекс молокоотдачи вызывается только массажем сосков. Перед надеванием доильных стаканов из каждого соска сдаивают по одной — две струйки молока. При сдаивании первых струек оператор определяет наличие припуска молока, состояние молочной железы, освобождает выводные каналы от бактерий, содержащихся в первых струйках в больших количествах.</w:t>
      </w:r>
    </w:p>
    <w:p w:rsidR="00DC3389" w:rsidRPr="00225972" w:rsidRDefault="00DC3389" w:rsidP="00772FD6">
      <w:pPr>
        <w:pStyle w:val="ac"/>
        <w:shd w:val="clear" w:color="auto" w:fill="FFFFFF"/>
        <w:spacing w:before="0" w:beforeAutospacing="0" w:after="0" w:afterAutospacing="0"/>
        <w:ind w:firstLine="709"/>
        <w:jc w:val="both"/>
      </w:pPr>
      <w:r w:rsidRPr="00225972">
        <w:t xml:space="preserve">Сдаивание первых струек молока производят в специальную кружку со снимающейся пластинкой или с темным ситечком. Это позволяет обнаружить заболевание коровы маститом (наличие в молоке хлопьев, примесей крови, слизи и других изменений). Нельзя сдаивать первые </w:t>
      </w:r>
      <w:r w:rsidRPr="00225972">
        <w:lastRenderedPageBreak/>
        <w:t>струйки на пол, так как молоко больных коров может являться источником распространения инфекции.</w:t>
      </w:r>
    </w:p>
    <w:p w:rsidR="00DC3389" w:rsidRPr="00225972" w:rsidRDefault="00DC3389" w:rsidP="00772FD6">
      <w:pPr>
        <w:pStyle w:val="ac"/>
        <w:shd w:val="clear" w:color="auto" w:fill="FFFFFF"/>
        <w:spacing w:before="0" w:beforeAutospacing="0" w:after="0" w:afterAutospacing="0"/>
        <w:ind w:firstLine="709"/>
        <w:jc w:val="both"/>
      </w:pPr>
      <w:r w:rsidRPr="00225972">
        <w:t>При доении на установках типа «Тандем» или «Елочка» первые струйки молока сдаиваются до подмывания и массажа вымени. Корову, у которой обнаружили припухлость, покраснение, уплотнение и ранки на вымени и соске, нельзя доить аппаратом. Ее надо выдоить руками в отдельную посуду. После этого руки следует тщательно вымыть и продезинфицировать. Полотенце, используемое для обтирания вымени, необходимо выстирать и прокипятить. Эту корову выделяют из общего стада для лечения.</w:t>
      </w:r>
    </w:p>
    <w:p w:rsidR="00DC3389" w:rsidRPr="00225972" w:rsidRDefault="00DC3389" w:rsidP="00772FD6">
      <w:pPr>
        <w:pStyle w:val="ac"/>
        <w:shd w:val="clear" w:color="auto" w:fill="FFFFFF"/>
        <w:spacing w:before="0" w:beforeAutospacing="0" w:after="0" w:afterAutospacing="0"/>
        <w:ind w:firstLine="709"/>
        <w:jc w:val="both"/>
      </w:pPr>
      <w:r w:rsidRPr="00225972">
        <w:t>Подготовив корову, оператор сразу же включает аппарат и надевает доильные стаканы. Для этого, открыв молочный кран или опустив зажим на молочном шланге, он одной рукой подводит аппарат под вымя, а другой — один за другим надевает стакан на соски. Чтобы не было прососов, нужно поднимать стакан вверх, одновременно перегибать молочную трубку, чтобы воздух не подсасывался в стакан. Длительные прососы воздуха снижают вакуум в магистральном трубопроводе, что ухудшает режим работы остальных, уже работающих аппаратов. При правильном надевании стаканов не слышно шипения, их нужно надевать в следующем порядке: ближний задний, дальний задний, дальний передний, ближний передний.</w:t>
      </w:r>
    </w:p>
    <w:p w:rsidR="00DC3389" w:rsidRPr="00225972" w:rsidRDefault="00DC3389" w:rsidP="00772FD6">
      <w:pPr>
        <w:pStyle w:val="ac"/>
        <w:shd w:val="clear" w:color="auto" w:fill="FFFFFF"/>
        <w:spacing w:before="0" w:beforeAutospacing="0" w:after="0" w:afterAutospacing="0"/>
        <w:ind w:firstLine="709"/>
        <w:jc w:val="both"/>
      </w:pPr>
      <w:r w:rsidRPr="00225972">
        <w:t>Стаканы при постановке на соски оператор берет кистью правой руки, причем большой и указательный пальцы остаются свободными. С их помощью сосок направляется в доильный стакан. После надевания стаканов оператор должен убедиться, что аппарат работает нормально и молоко интенсивно выдаивается, только после этого он должен подходить к подготовке следующей коровы</w:t>
      </w:r>
    </w:p>
    <w:p w:rsidR="00DC3389" w:rsidRPr="00225972" w:rsidRDefault="00DC3389" w:rsidP="00772FD6">
      <w:pPr>
        <w:pStyle w:val="ac"/>
        <w:shd w:val="clear" w:color="auto" w:fill="FFFFFF"/>
        <w:spacing w:before="0" w:beforeAutospacing="0" w:after="0" w:afterAutospacing="0"/>
        <w:ind w:firstLine="709"/>
        <w:jc w:val="both"/>
      </w:pPr>
      <w:r w:rsidRPr="00225972">
        <w:t xml:space="preserve">К концу доения аппараты наползают на соски, препятствуя извлечению из долей вымени значительного количества молока. Как только поток молока замедляется или прекращается, необходимо провести </w:t>
      </w:r>
      <w:proofErr w:type="gramStart"/>
      <w:r w:rsidRPr="00225972">
        <w:t>заключительное</w:t>
      </w:r>
      <w:proofErr w:type="gramEnd"/>
      <w:r w:rsidRPr="00225972">
        <w:t xml:space="preserve"> машинное </w:t>
      </w:r>
      <w:proofErr w:type="spellStart"/>
      <w:r w:rsidRPr="00225972">
        <w:t>додаивание</w:t>
      </w:r>
      <w:proofErr w:type="spellEnd"/>
      <w:r w:rsidRPr="00225972">
        <w:t xml:space="preserve"> коровы. После </w:t>
      </w:r>
      <w:proofErr w:type="spellStart"/>
      <w:r w:rsidRPr="00225972">
        <w:t>додаивания</w:t>
      </w:r>
      <w:proofErr w:type="spellEnd"/>
      <w:r w:rsidRPr="00225972">
        <w:t>, когда поток молока прекратится, стаканы немедленно снимают. Для этого одной рукой оператор собирает молочные шланги доильных стаканов, слегка сжимает их, а другой сначала закрывает зажим на молочном шланге или кран в коллекторе, делает подсос воздуха в один из ближайших стаканов, плавно снимает аппарат с вымени. После этого оператор на 1-2 секунды открывает зажим на молочном шланге, чтобы выпустить остатки молока в молокопровод установки и </w:t>
      </w:r>
      <w:proofErr w:type="gramStart"/>
      <w:r w:rsidRPr="00225972">
        <w:t>лишь</w:t>
      </w:r>
      <w:proofErr w:type="gramEnd"/>
      <w:r w:rsidRPr="00225972">
        <w:t xml:space="preserve"> потом вешает стаканы на крюк кронштейна.</w:t>
      </w:r>
    </w:p>
    <w:p w:rsidR="00DC3389" w:rsidRPr="00225972" w:rsidRDefault="00DC3389" w:rsidP="00772FD6">
      <w:pPr>
        <w:pStyle w:val="ac"/>
        <w:shd w:val="clear" w:color="auto" w:fill="FFFFFF"/>
        <w:spacing w:before="0" w:beforeAutospacing="0" w:after="0" w:afterAutospacing="0"/>
        <w:ind w:firstLine="709"/>
        <w:jc w:val="both"/>
      </w:pPr>
      <w:r w:rsidRPr="00225972">
        <w:t>При доении высокопродуктивных коров (4000-6000 кг) необходимо применять коллектор увеличенного объема — 300 см</w:t>
      </w:r>
      <w:r w:rsidRPr="00225972">
        <w:rPr>
          <w:bdr w:val="none" w:sz="0" w:space="0" w:color="auto" w:frame="1"/>
          <w:vertAlign w:val="superscript"/>
        </w:rPr>
        <w:t>3</w:t>
      </w:r>
      <w:r w:rsidRPr="00225972">
        <w:t>. В сравнении с коллектором доильного аппарата, имеющим объем 100 см</w:t>
      </w:r>
      <w:r w:rsidRPr="00225972">
        <w:rPr>
          <w:bdr w:val="none" w:sz="0" w:space="0" w:color="auto" w:frame="1"/>
          <w:vertAlign w:val="superscript"/>
        </w:rPr>
        <w:t>3</w:t>
      </w:r>
      <w:r w:rsidRPr="00225972">
        <w:t xml:space="preserve">, он обеспечивает более стабильный вакуумный режим под соском во время доения. </w:t>
      </w:r>
      <w:proofErr w:type="gramStart"/>
      <w:r w:rsidRPr="00225972">
        <w:t>Кроме того, коллектор увеличенного объема, выпускаемый ОАО «</w:t>
      </w:r>
      <w:proofErr w:type="spellStart"/>
      <w:r w:rsidRPr="00225972">
        <w:t>Гомельагрокомплект</w:t>
      </w:r>
      <w:proofErr w:type="spellEnd"/>
      <w:r w:rsidRPr="00225972">
        <w:t>», усовершенствован таким образом, что при закрытии молочной камеры коллектора доильного аппарата автоматически происходит впуск атмосферного воздуха в </w:t>
      </w:r>
      <w:proofErr w:type="spellStart"/>
      <w:r w:rsidRPr="00225972">
        <w:t>подсосковое</w:t>
      </w:r>
      <w:proofErr w:type="spellEnd"/>
      <w:r w:rsidRPr="00225972">
        <w:t xml:space="preserve"> пространство, исключая тем самым выполнение трудоемкой ручной операции по удалению остаточного вакуума путем отжимания резинового присоска доильного стакана.</w:t>
      </w:r>
      <w:proofErr w:type="gramEnd"/>
    </w:p>
    <w:p w:rsidR="00DC3389" w:rsidRPr="00225972" w:rsidRDefault="00DC3389" w:rsidP="00772FD6">
      <w:pPr>
        <w:pStyle w:val="ac"/>
        <w:shd w:val="clear" w:color="auto" w:fill="FFFFFF"/>
        <w:spacing w:before="0" w:beforeAutospacing="0" w:after="0" w:afterAutospacing="0"/>
        <w:ind w:firstLine="709"/>
        <w:jc w:val="both"/>
      </w:pPr>
      <w:r w:rsidRPr="00225972">
        <w:t xml:space="preserve">На автоматизированных установках заключительные операции машинного </w:t>
      </w:r>
      <w:proofErr w:type="spellStart"/>
      <w:r w:rsidRPr="00225972">
        <w:t>додаивания</w:t>
      </w:r>
      <w:proofErr w:type="spellEnd"/>
      <w:r w:rsidRPr="00225972">
        <w:t xml:space="preserve"> и снятия стаканов осуществляются с помощью </w:t>
      </w:r>
      <w:proofErr w:type="spellStart"/>
      <w:r w:rsidRPr="00225972">
        <w:t>пневмоавтомата</w:t>
      </w:r>
      <w:proofErr w:type="spellEnd"/>
      <w:r w:rsidRPr="00225972">
        <w:t xml:space="preserve"> и манипулятора (на отечественных установках марка манипулятора МД-Ф-1).</w:t>
      </w:r>
    </w:p>
    <w:p w:rsidR="00DC3389" w:rsidRPr="00225972" w:rsidRDefault="00DC3389" w:rsidP="00772FD6">
      <w:pPr>
        <w:pStyle w:val="ac"/>
        <w:shd w:val="clear" w:color="auto" w:fill="FFFFFF"/>
        <w:spacing w:before="0" w:beforeAutospacing="0" w:after="0" w:afterAutospacing="0"/>
        <w:ind w:firstLine="709"/>
        <w:jc w:val="both"/>
      </w:pPr>
      <w:r w:rsidRPr="00225972">
        <w:rPr>
          <w:b/>
          <w:bCs/>
        </w:rPr>
        <w:t>Доение коров с неравномерно развитыми четвертями вымени</w:t>
      </w:r>
    </w:p>
    <w:p w:rsidR="00DC3389" w:rsidRPr="00225972" w:rsidRDefault="00DC3389" w:rsidP="00772FD6">
      <w:pPr>
        <w:pStyle w:val="ac"/>
        <w:shd w:val="clear" w:color="auto" w:fill="FFFFFF"/>
        <w:spacing w:before="0" w:beforeAutospacing="0" w:after="0" w:afterAutospacing="0"/>
        <w:ind w:firstLine="709"/>
        <w:jc w:val="both"/>
      </w:pPr>
      <w:r w:rsidRPr="00225972">
        <w:t>На доильных установках «Тандем» или «Елочка» коров, у которых продолжительность времени «холостого» доения в передних четвертях вымени превышает одну минуту, отбирают в отдельную секцию. Доильная установка комплектуется пульсаторами для попарного доения с обыкновенным режимом доения (соотношение между тактами сосания и сжатия в передних и задних четвертях вымени составляет 57:43) и пульсаторами с измененным режимом доения (соотношение между тактами сосания и сжатия в передних четвертях составляет 48:52, а в задних — 57:43).</w:t>
      </w:r>
    </w:p>
    <w:p w:rsidR="00DC3389" w:rsidRPr="00225972" w:rsidRDefault="00DC3389" w:rsidP="00772FD6">
      <w:pPr>
        <w:pStyle w:val="ac"/>
        <w:shd w:val="clear" w:color="auto" w:fill="FFFFFF"/>
        <w:spacing w:before="0" w:beforeAutospacing="0" w:after="0" w:afterAutospacing="0"/>
        <w:ind w:firstLine="709"/>
        <w:jc w:val="both"/>
      </w:pPr>
      <w:r w:rsidRPr="00225972">
        <w:t xml:space="preserve">Первыми на доильную установку поступают животные с равномерно развитыми четвертями вымени, где они доятся пульсаторами с обыкновенным режимом работы. После </w:t>
      </w:r>
      <w:proofErr w:type="spellStart"/>
      <w:r w:rsidRPr="00225972">
        <w:t>выдаивания</w:t>
      </w:r>
      <w:proofErr w:type="spellEnd"/>
      <w:r w:rsidRPr="00225972">
        <w:t xml:space="preserve"> этих маток с помощью кранов происходит переключение на доение пульсаторами с измененным режимом. На установку поступают животные с неравномерно развитыми четвертями вымени. Процесс </w:t>
      </w:r>
      <w:proofErr w:type="spellStart"/>
      <w:r w:rsidRPr="00225972">
        <w:t>выдаивания</w:t>
      </w:r>
      <w:proofErr w:type="spellEnd"/>
      <w:r w:rsidRPr="00225972">
        <w:t xml:space="preserve"> передних четвертей вымени у них происходит медленнее, в результате чего происходит выравнивание продолжительности доения передних </w:t>
      </w:r>
      <w:r w:rsidRPr="00225972">
        <w:lastRenderedPageBreak/>
        <w:t>и задних четвертей, а, следовательно, снижается вероятность заболевания молочной железы по причине «холостого» доения.</w:t>
      </w:r>
    </w:p>
    <w:p w:rsidR="00DC3389" w:rsidRPr="00225972" w:rsidRDefault="00DC3389" w:rsidP="00772FD6">
      <w:pPr>
        <w:pStyle w:val="ac"/>
        <w:shd w:val="clear" w:color="auto" w:fill="FFFFFF"/>
        <w:spacing w:before="0" w:beforeAutospacing="0" w:after="0" w:afterAutospacing="0"/>
        <w:ind w:firstLine="709"/>
        <w:jc w:val="both"/>
      </w:pPr>
      <w:r w:rsidRPr="00225972">
        <w:rPr>
          <w:b/>
          <w:bCs/>
        </w:rPr>
        <w:t>Доение коров на установках с АСУ ТП</w:t>
      </w:r>
    </w:p>
    <w:p w:rsidR="00DC3389" w:rsidRPr="00225972" w:rsidRDefault="00DC3389" w:rsidP="00772FD6">
      <w:pPr>
        <w:pStyle w:val="ac"/>
        <w:shd w:val="clear" w:color="auto" w:fill="FFFFFF"/>
        <w:spacing w:before="0" w:beforeAutospacing="0" w:after="0" w:afterAutospacing="0"/>
        <w:ind w:firstLine="709"/>
        <w:jc w:val="both"/>
      </w:pPr>
      <w:r w:rsidRPr="00225972">
        <w:t>Доильные установки с автоматизированной системой управления технологическим процессом доения предназначены для автоматизированного доения, автоматического сбора и обработки индивидуальной биологической информации о коровах.</w:t>
      </w:r>
    </w:p>
    <w:p w:rsidR="00DC3389" w:rsidRPr="00225972" w:rsidRDefault="00DC3389" w:rsidP="00772FD6">
      <w:pPr>
        <w:pStyle w:val="ac"/>
        <w:shd w:val="clear" w:color="auto" w:fill="FFFFFF"/>
        <w:spacing w:before="0" w:beforeAutospacing="0" w:after="0" w:afterAutospacing="0"/>
        <w:ind w:firstLine="709"/>
        <w:jc w:val="both"/>
      </w:pPr>
      <w:r w:rsidRPr="00225972">
        <w:t>Система оснащена современным электронным пультом управления доением и может реализовать два режима доения: автоматический и полуавтоматический.</w:t>
      </w:r>
    </w:p>
    <w:p w:rsidR="00DC3389" w:rsidRPr="00225972" w:rsidRDefault="00DC3389" w:rsidP="00772FD6">
      <w:pPr>
        <w:pStyle w:val="ac"/>
        <w:shd w:val="clear" w:color="auto" w:fill="FFFFFF"/>
        <w:spacing w:before="0" w:beforeAutospacing="0" w:after="0" w:afterAutospacing="0"/>
        <w:ind w:firstLine="709"/>
        <w:jc w:val="both"/>
      </w:pPr>
      <w:r w:rsidRPr="00225972">
        <w:t>Режим автоматического доения включает:</w:t>
      </w:r>
    </w:p>
    <w:p w:rsidR="00DC3389" w:rsidRPr="00225972" w:rsidRDefault="00DC3389" w:rsidP="00772FD6">
      <w:pPr>
        <w:numPr>
          <w:ilvl w:val="0"/>
          <w:numId w:val="4"/>
        </w:numPr>
        <w:shd w:val="clear" w:color="auto" w:fill="FFFFFF"/>
        <w:ind w:left="0" w:firstLine="709"/>
        <w:jc w:val="both"/>
        <w:rPr>
          <w:sz w:val="24"/>
          <w:szCs w:val="24"/>
        </w:rPr>
      </w:pPr>
      <w:r w:rsidRPr="00225972">
        <w:rPr>
          <w:sz w:val="24"/>
          <w:szCs w:val="24"/>
        </w:rPr>
        <w:t>массаж с частотой 240 пульсаций в минуту в течение 15 секунд;</w:t>
      </w:r>
    </w:p>
    <w:p w:rsidR="00DC3389" w:rsidRPr="00225972" w:rsidRDefault="00DC3389" w:rsidP="00772FD6">
      <w:pPr>
        <w:numPr>
          <w:ilvl w:val="0"/>
          <w:numId w:val="4"/>
        </w:numPr>
        <w:shd w:val="clear" w:color="auto" w:fill="FFFFFF"/>
        <w:ind w:left="0" w:firstLine="709"/>
        <w:jc w:val="both"/>
        <w:rPr>
          <w:sz w:val="24"/>
          <w:szCs w:val="24"/>
        </w:rPr>
      </w:pPr>
      <w:r w:rsidRPr="00225972">
        <w:rPr>
          <w:sz w:val="24"/>
          <w:szCs w:val="24"/>
        </w:rPr>
        <w:t>режим основного доения с частотой 60 пульсаций в минуту, соотношением тактов 65:35;</w:t>
      </w:r>
    </w:p>
    <w:p w:rsidR="00DC3389" w:rsidRPr="00225972" w:rsidRDefault="00DC3389" w:rsidP="00772FD6">
      <w:pPr>
        <w:numPr>
          <w:ilvl w:val="0"/>
          <w:numId w:val="4"/>
        </w:numPr>
        <w:shd w:val="clear" w:color="auto" w:fill="FFFFFF"/>
        <w:ind w:left="0" w:firstLine="709"/>
        <w:jc w:val="both"/>
        <w:rPr>
          <w:sz w:val="24"/>
          <w:szCs w:val="24"/>
        </w:rPr>
      </w:pPr>
      <w:r w:rsidRPr="00225972">
        <w:rPr>
          <w:sz w:val="24"/>
          <w:szCs w:val="24"/>
        </w:rPr>
        <w:t>режим ожидаемого припуска (после режима основного доения — пауза с повторным включением);</w:t>
      </w:r>
    </w:p>
    <w:p w:rsidR="00DC3389" w:rsidRPr="00225972" w:rsidRDefault="00DC3389" w:rsidP="00772FD6">
      <w:pPr>
        <w:numPr>
          <w:ilvl w:val="0"/>
          <w:numId w:val="4"/>
        </w:numPr>
        <w:shd w:val="clear" w:color="auto" w:fill="FFFFFF"/>
        <w:ind w:left="0" w:firstLine="709"/>
        <w:jc w:val="both"/>
        <w:rPr>
          <w:sz w:val="24"/>
          <w:szCs w:val="24"/>
        </w:rPr>
      </w:pPr>
      <w:r w:rsidRPr="00225972">
        <w:rPr>
          <w:sz w:val="24"/>
          <w:szCs w:val="24"/>
        </w:rPr>
        <w:t xml:space="preserve">отключение и снятие доильных стаканов по команде счетчика </w:t>
      </w:r>
      <w:proofErr w:type="spellStart"/>
      <w:r w:rsidRPr="00225972">
        <w:rPr>
          <w:sz w:val="24"/>
          <w:szCs w:val="24"/>
        </w:rPr>
        <w:t>потокомера</w:t>
      </w:r>
      <w:proofErr w:type="spellEnd"/>
      <w:r w:rsidRPr="00225972">
        <w:rPr>
          <w:sz w:val="24"/>
          <w:szCs w:val="24"/>
        </w:rPr>
        <w:t xml:space="preserve"> с опережающим гашением вакуума под соском; пороговая интенсивность молокоотдачи — 200 мл/мин.</w:t>
      </w:r>
    </w:p>
    <w:p w:rsidR="00DC3389" w:rsidRPr="00225972" w:rsidRDefault="00DC3389" w:rsidP="00772FD6">
      <w:pPr>
        <w:pStyle w:val="ac"/>
        <w:shd w:val="clear" w:color="auto" w:fill="FFFFFF"/>
        <w:spacing w:before="0" w:beforeAutospacing="0" w:after="0" w:afterAutospacing="0"/>
        <w:ind w:firstLine="709"/>
        <w:jc w:val="both"/>
      </w:pPr>
      <w:r w:rsidRPr="00225972">
        <w:t>В режиме полуавтоматического доения отключение и снятие доильного аппарата производится по команде оператора.</w:t>
      </w:r>
    </w:p>
    <w:p w:rsidR="00DC3389" w:rsidRPr="00225972" w:rsidRDefault="00DC3389" w:rsidP="00772FD6">
      <w:pPr>
        <w:pStyle w:val="ac"/>
        <w:shd w:val="clear" w:color="auto" w:fill="FFFFFF"/>
        <w:spacing w:before="0" w:beforeAutospacing="0" w:after="0" w:afterAutospacing="0"/>
        <w:ind w:firstLine="709"/>
        <w:jc w:val="both"/>
      </w:pPr>
      <w:r w:rsidRPr="00225972">
        <w:t xml:space="preserve">Система учета молока позволяет вести учет надоям не только от каждой коровы, но и от всего стада в целом. Она работает в диапазоне 132-134 кГц по принципу «запрос-ответ», использует частотно-модулированные сигналы, что обеспечивает высокую помехозащищенность в условиях промышленных шумов и позволяет реализовать достаточно высокую дальность действия (до двух метров), при </w:t>
      </w:r>
      <w:proofErr w:type="gramStart"/>
      <w:r w:rsidRPr="00225972">
        <w:t>этом</w:t>
      </w:r>
      <w:proofErr w:type="gramEnd"/>
      <w:r w:rsidRPr="00225972">
        <w:t xml:space="preserve"> не создавая помех другим устройствам и средствам связи.</w:t>
      </w:r>
    </w:p>
    <w:p w:rsidR="00DC3389" w:rsidRPr="00225972" w:rsidRDefault="00DC3389" w:rsidP="00772FD6">
      <w:pPr>
        <w:pStyle w:val="ac"/>
        <w:shd w:val="clear" w:color="auto" w:fill="FFFFFF"/>
        <w:spacing w:before="0" w:beforeAutospacing="0" w:after="0" w:afterAutospacing="0"/>
        <w:ind w:firstLine="709"/>
        <w:jc w:val="both"/>
      </w:pPr>
      <w:r w:rsidRPr="00225972">
        <w:t>Передатчик размещается в брелоке ошейника, расположенного на шее животного. Считывание индивидуального номера каждого передатчика производится при помощи антенны и </w:t>
      </w:r>
      <w:proofErr w:type="spellStart"/>
      <w:r w:rsidRPr="00225972">
        <w:t>ридера</w:t>
      </w:r>
      <w:proofErr w:type="spellEnd"/>
      <w:r w:rsidRPr="00225972">
        <w:t xml:space="preserve"> (приемника) — устройства накопления и пересылки данных, установленного на каждом доильном месте. При получении сигнала с передатчика осуществляется идентификация животного, которому присваивается определенный номер доильного места.</w:t>
      </w:r>
    </w:p>
    <w:p w:rsidR="00DC3389" w:rsidRPr="00225972" w:rsidRDefault="00DC3389" w:rsidP="00772FD6">
      <w:pPr>
        <w:pStyle w:val="ac"/>
        <w:shd w:val="clear" w:color="auto" w:fill="FFFFFF"/>
        <w:spacing w:before="0" w:beforeAutospacing="0" w:after="0" w:afterAutospacing="0"/>
        <w:ind w:firstLine="709"/>
        <w:jc w:val="both"/>
      </w:pPr>
      <w:r w:rsidRPr="00225972">
        <w:t>Программа позволяет вести учет надоев по каждому животному, систематизировать физиологические изменения состояния животного, производить расчет для каждого конкретного случая, вести паспортизацию требуемых параметров и т. д.</w:t>
      </w:r>
    </w:p>
    <w:p w:rsidR="00DC3389" w:rsidRPr="00225972" w:rsidRDefault="00DC3389" w:rsidP="00772FD6">
      <w:pPr>
        <w:pStyle w:val="ac"/>
        <w:shd w:val="clear" w:color="auto" w:fill="FFFFFF"/>
        <w:spacing w:before="0" w:beforeAutospacing="0" w:after="0" w:afterAutospacing="0"/>
        <w:ind w:firstLine="709"/>
        <w:jc w:val="both"/>
      </w:pPr>
      <w:r w:rsidRPr="00225972">
        <w:t>В станках доильной установки находятся антенны системы распознавания номеров, блоки управления режимом доения, датчики-счетчики надоя молока, сигнализаторы мастита, манипуляторы, кнопки ввода информации и сигнальное устройство.</w:t>
      </w:r>
    </w:p>
    <w:p w:rsidR="00DC3389" w:rsidRPr="00225972" w:rsidRDefault="00DC3389" w:rsidP="00772FD6">
      <w:pPr>
        <w:pStyle w:val="ac"/>
        <w:shd w:val="clear" w:color="auto" w:fill="FFFFFF"/>
        <w:spacing w:before="0" w:beforeAutospacing="0" w:after="0" w:afterAutospacing="0"/>
        <w:ind w:firstLine="709"/>
        <w:jc w:val="both"/>
      </w:pPr>
      <w:r w:rsidRPr="00225972">
        <w:t xml:space="preserve">В каждом станке распознается номер животного, запрашивается информация о нем и на блоке управления доением, расположенном в станке, высвечиваются рекомендации: «не доить», «мастит», «антибиотики» и др. По ним оператор решает, как поступить с животным. Если отклоняющих сигналов нет, </w:t>
      </w:r>
      <w:proofErr w:type="spellStart"/>
      <w:r w:rsidRPr="00225972">
        <w:t>тооператор</w:t>
      </w:r>
      <w:proofErr w:type="spellEnd"/>
      <w:r w:rsidRPr="00225972">
        <w:t xml:space="preserve"> подводит манипулятор, надевает доильные стаканы и ставит датчик манипулятора на режим доения. По окончании доения при интенсивности молокоотдачи 400 г./мин. манипулятор переходит в режим </w:t>
      </w:r>
      <w:proofErr w:type="spellStart"/>
      <w:r w:rsidRPr="00225972">
        <w:t>додаивания</w:t>
      </w:r>
      <w:proofErr w:type="spellEnd"/>
      <w:r w:rsidRPr="00225972">
        <w:t>, а при интенсивности 200 г./мин. отключаются и выводятся из-под коровы доильные стаканы. При этом сведения об индивидуальном удое поступают в микроконтроллер доильной установки, сравниваются с ожидаемым удоем и, если текущее количество молока меньше ожидаемого более чем на 10%, высвечивается сигнал «</w:t>
      </w:r>
      <w:proofErr w:type="spellStart"/>
      <w:r w:rsidRPr="00225972">
        <w:t>недодой</w:t>
      </w:r>
      <w:proofErr w:type="spellEnd"/>
      <w:r w:rsidRPr="00225972">
        <w:t>». Операция доения в этом случае повторяется.</w:t>
      </w:r>
    </w:p>
    <w:p w:rsidR="00972D70" w:rsidRPr="00225972" w:rsidRDefault="00972D70" w:rsidP="00772FD6">
      <w:pPr>
        <w:shd w:val="clear" w:color="auto" w:fill="FFFFFF"/>
        <w:ind w:firstLine="709"/>
        <w:jc w:val="both"/>
        <w:textAlignment w:val="baseline"/>
        <w:rPr>
          <w:sz w:val="24"/>
          <w:szCs w:val="24"/>
        </w:rPr>
      </w:pPr>
    </w:p>
    <w:p w:rsidR="00DE57E5" w:rsidRPr="00225972" w:rsidRDefault="00DE57E5" w:rsidP="00772FD6">
      <w:pPr>
        <w:pStyle w:val="1"/>
        <w:shd w:val="clear" w:color="auto" w:fill="F2F2F3"/>
        <w:ind w:left="0" w:firstLine="709"/>
        <w:jc w:val="both"/>
        <w:textAlignment w:val="baseline"/>
        <w:rPr>
          <w:sz w:val="24"/>
          <w:szCs w:val="24"/>
        </w:rPr>
      </w:pPr>
      <w:r w:rsidRPr="00225972">
        <w:rPr>
          <w:sz w:val="24"/>
          <w:szCs w:val="24"/>
        </w:rPr>
        <w:t>12 золотых правил доения</w:t>
      </w:r>
    </w:p>
    <w:tbl>
      <w:tblPr>
        <w:tblW w:w="5000" w:type="pct"/>
        <w:tblCellMar>
          <w:left w:w="0" w:type="dxa"/>
          <w:right w:w="0" w:type="dxa"/>
        </w:tblCellMar>
        <w:tblLook w:val="04A0" w:firstRow="1" w:lastRow="0" w:firstColumn="1" w:lastColumn="0" w:noHBand="0" w:noVBand="1"/>
      </w:tblPr>
      <w:tblGrid>
        <w:gridCol w:w="2482"/>
        <w:gridCol w:w="2854"/>
        <w:gridCol w:w="2372"/>
        <w:gridCol w:w="3036"/>
      </w:tblGrid>
      <w:tr w:rsidR="00DE57E5" w:rsidRPr="00225972" w:rsidTr="00DE57E5">
        <w:tc>
          <w:tcPr>
            <w:tcW w:w="1155" w:type="pct"/>
            <w:tcBorders>
              <w:top w:val="nil"/>
              <w:left w:val="nil"/>
              <w:bottom w:val="nil"/>
              <w:right w:val="nil"/>
            </w:tcBorders>
            <w:shd w:val="clear" w:color="auto" w:fill="FFFFFF"/>
            <w:tcMar>
              <w:top w:w="225" w:type="dxa"/>
              <w:left w:w="270" w:type="dxa"/>
              <w:bottom w:w="75" w:type="dxa"/>
              <w:right w:w="270" w:type="dxa"/>
            </w:tcMar>
            <w:hideMark/>
          </w:tcPr>
          <w:p w:rsidR="00DE57E5" w:rsidRPr="00225972" w:rsidRDefault="00DE57E5" w:rsidP="00772FD6">
            <w:pPr>
              <w:pStyle w:val="ac"/>
              <w:spacing w:before="0" w:beforeAutospacing="0" w:after="0" w:afterAutospacing="0"/>
              <w:ind w:firstLine="709"/>
              <w:jc w:val="both"/>
              <w:textAlignment w:val="baseline"/>
            </w:pPr>
            <w:r w:rsidRPr="00225972">
              <w:t>1. Регулярно проверяйте состояние вымени коров</w:t>
            </w:r>
          </w:p>
        </w:tc>
        <w:tc>
          <w:tcPr>
            <w:tcW w:w="1328" w:type="pct"/>
            <w:tcBorders>
              <w:top w:val="nil"/>
              <w:left w:val="nil"/>
              <w:bottom w:val="nil"/>
              <w:right w:val="nil"/>
            </w:tcBorders>
            <w:shd w:val="clear" w:color="auto" w:fill="FFFFFF"/>
            <w:tcMar>
              <w:top w:w="225" w:type="dxa"/>
              <w:left w:w="270" w:type="dxa"/>
              <w:bottom w:w="75" w:type="dxa"/>
              <w:right w:w="270" w:type="dxa"/>
            </w:tcMar>
            <w:hideMark/>
          </w:tcPr>
          <w:p w:rsidR="00DE57E5" w:rsidRPr="00225972" w:rsidRDefault="00DE57E5" w:rsidP="00772FD6">
            <w:pPr>
              <w:pStyle w:val="ac"/>
              <w:spacing w:before="0" w:beforeAutospacing="0" w:after="0" w:afterAutospacing="0"/>
              <w:ind w:firstLine="709"/>
              <w:jc w:val="both"/>
              <w:textAlignment w:val="baseline"/>
            </w:pPr>
            <w:r w:rsidRPr="00225972">
              <w:t>2. Составьте и соблюдайте порядок доения</w:t>
            </w:r>
          </w:p>
        </w:tc>
        <w:tc>
          <w:tcPr>
            <w:tcW w:w="1104" w:type="pct"/>
            <w:tcBorders>
              <w:top w:val="nil"/>
              <w:left w:val="nil"/>
              <w:bottom w:val="nil"/>
              <w:right w:val="nil"/>
            </w:tcBorders>
            <w:shd w:val="clear" w:color="auto" w:fill="FFFFFF"/>
            <w:tcMar>
              <w:top w:w="225" w:type="dxa"/>
              <w:left w:w="270" w:type="dxa"/>
              <w:bottom w:w="75" w:type="dxa"/>
              <w:right w:w="270" w:type="dxa"/>
            </w:tcMar>
            <w:hideMark/>
          </w:tcPr>
          <w:p w:rsidR="00DE57E5" w:rsidRPr="00225972" w:rsidRDefault="00DE57E5" w:rsidP="00772FD6">
            <w:pPr>
              <w:pStyle w:val="ac"/>
              <w:spacing w:before="0" w:beforeAutospacing="0" w:after="0" w:afterAutospacing="0"/>
              <w:ind w:firstLine="709"/>
              <w:jc w:val="both"/>
              <w:textAlignment w:val="baseline"/>
            </w:pPr>
            <w:r w:rsidRPr="00225972">
              <w:t>3. Проверяйте первую порцию выдаваемого молока</w:t>
            </w:r>
          </w:p>
        </w:tc>
        <w:tc>
          <w:tcPr>
            <w:tcW w:w="1414" w:type="pct"/>
            <w:tcBorders>
              <w:top w:val="nil"/>
              <w:left w:val="nil"/>
              <w:bottom w:val="nil"/>
              <w:right w:val="nil"/>
            </w:tcBorders>
            <w:shd w:val="clear" w:color="auto" w:fill="FFFFFF"/>
            <w:tcMar>
              <w:top w:w="225" w:type="dxa"/>
              <w:left w:w="270" w:type="dxa"/>
              <w:bottom w:w="75" w:type="dxa"/>
              <w:right w:w="270" w:type="dxa"/>
            </w:tcMar>
            <w:hideMark/>
          </w:tcPr>
          <w:p w:rsidR="00DE57E5" w:rsidRPr="00225972" w:rsidRDefault="00DE57E5" w:rsidP="00772FD6">
            <w:pPr>
              <w:pStyle w:val="ac"/>
              <w:spacing w:before="0" w:beforeAutospacing="0" w:after="0" w:afterAutospacing="0"/>
              <w:ind w:firstLine="709"/>
              <w:jc w:val="both"/>
              <w:textAlignment w:val="baseline"/>
            </w:pPr>
            <w:r w:rsidRPr="00225972">
              <w:t>4. Тщательно очищайте соски</w:t>
            </w:r>
          </w:p>
        </w:tc>
      </w:tr>
      <w:tr w:rsidR="00DE57E5" w:rsidRPr="00225972" w:rsidTr="00DE57E5">
        <w:tc>
          <w:tcPr>
            <w:tcW w:w="1155" w:type="pct"/>
            <w:tcBorders>
              <w:top w:val="nil"/>
              <w:left w:val="nil"/>
              <w:bottom w:val="nil"/>
              <w:right w:val="nil"/>
            </w:tcBorders>
            <w:shd w:val="clear" w:color="auto" w:fill="FFFFFF"/>
            <w:tcMar>
              <w:top w:w="75" w:type="dxa"/>
              <w:left w:w="270" w:type="dxa"/>
              <w:bottom w:w="75" w:type="dxa"/>
              <w:right w:w="270" w:type="dxa"/>
            </w:tcMar>
            <w:hideMark/>
          </w:tcPr>
          <w:p w:rsidR="00DE57E5" w:rsidRPr="00225972" w:rsidRDefault="00DE57E5" w:rsidP="00772FD6">
            <w:pPr>
              <w:ind w:firstLine="709"/>
              <w:jc w:val="both"/>
              <w:rPr>
                <w:sz w:val="24"/>
                <w:szCs w:val="24"/>
              </w:rPr>
            </w:pPr>
            <w:r w:rsidRPr="00225972">
              <w:rPr>
                <w:noProof/>
                <w:sz w:val="24"/>
                <w:szCs w:val="24"/>
              </w:rPr>
              <w:lastRenderedPageBreak/>
              <w:drawing>
                <wp:inline distT="0" distB="0" distL="0" distR="0" wp14:anchorId="2DF86E53" wp14:editId="2EAD3B7F">
                  <wp:extent cx="952500" cy="952500"/>
                  <wp:effectExtent l="19050" t="0" r="0" b="0"/>
                  <wp:docPr id="15" name="Рисунок 15" descr="12 золотых правил доения, ша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2 золотых правил доения, шаг 1"/>
                          <pic:cNvPicPr>
                            <a:picLocks noChangeAspect="1" noChangeArrowheads="1"/>
                          </pic:cNvPicPr>
                        </pic:nvPicPr>
                        <pic:blipFill>
                          <a:blip r:embed="rId32"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tc>
        <w:tc>
          <w:tcPr>
            <w:tcW w:w="1328" w:type="pct"/>
            <w:tcBorders>
              <w:top w:val="nil"/>
              <w:left w:val="nil"/>
              <w:bottom w:val="nil"/>
              <w:right w:val="nil"/>
            </w:tcBorders>
            <w:shd w:val="clear" w:color="auto" w:fill="FFFFFF"/>
            <w:tcMar>
              <w:top w:w="75" w:type="dxa"/>
              <w:left w:w="270" w:type="dxa"/>
              <w:bottom w:w="75" w:type="dxa"/>
              <w:right w:w="270" w:type="dxa"/>
            </w:tcMar>
            <w:hideMark/>
          </w:tcPr>
          <w:p w:rsidR="00DE57E5" w:rsidRPr="00225972" w:rsidRDefault="00DE57E5" w:rsidP="00772FD6">
            <w:pPr>
              <w:ind w:firstLine="709"/>
              <w:jc w:val="both"/>
              <w:rPr>
                <w:sz w:val="24"/>
                <w:szCs w:val="24"/>
              </w:rPr>
            </w:pPr>
            <w:r w:rsidRPr="00225972">
              <w:rPr>
                <w:sz w:val="24"/>
                <w:szCs w:val="24"/>
              </w:rPr>
              <w:t> </w:t>
            </w:r>
            <w:r w:rsidRPr="00225972">
              <w:rPr>
                <w:noProof/>
                <w:sz w:val="24"/>
                <w:szCs w:val="24"/>
              </w:rPr>
              <w:drawing>
                <wp:inline distT="0" distB="0" distL="0" distR="0" wp14:anchorId="46D04CB4" wp14:editId="401B7FDD">
                  <wp:extent cx="952500" cy="952500"/>
                  <wp:effectExtent l="19050" t="0" r="0" b="0"/>
                  <wp:docPr id="16" name="Рисунок 16" descr="12 золотых правил доения, ша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2 золотых правил доения, шаг 2"/>
                          <pic:cNvPicPr>
                            <a:picLocks noChangeAspect="1" noChangeArrowheads="1"/>
                          </pic:cNvPicPr>
                        </pic:nvPicPr>
                        <pic:blipFill>
                          <a:blip r:embed="rId33"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tc>
        <w:tc>
          <w:tcPr>
            <w:tcW w:w="1104" w:type="pct"/>
            <w:tcBorders>
              <w:top w:val="nil"/>
              <w:left w:val="nil"/>
              <w:bottom w:val="nil"/>
              <w:right w:val="nil"/>
            </w:tcBorders>
            <w:shd w:val="clear" w:color="auto" w:fill="FFFFFF"/>
            <w:tcMar>
              <w:top w:w="75" w:type="dxa"/>
              <w:left w:w="270" w:type="dxa"/>
              <w:bottom w:w="75" w:type="dxa"/>
              <w:right w:w="270" w:type="dxa"/>
            </w:tcMar>
            <w:hideMark/>
          </w:tcPr>
          <w:p w:rsidR="00DE57E5" w:rsidRPr="00225972" w:rsidRDefault="00DE57E5" w:rsidP="00772FD6">
            <w:pPr>
              <w:ind w:firstLine="709"/>
              <w:jc w:val="both"/>
              <w:rPr>
                <w:sz w:val="24"/>
                <w:szCs w:val="24"/>
              </w:rPr>
            </w:pPr>
            <w:r w:rsidRPr="00225972">
              <w:rPr>
                <w:sz w:val="24"/>
                <w:szCs w:val="24"/>
              </w:rPr>
              <w:t> </w:t>
            </w:r>
            <w:r w:rsidRPr="00225972">
              <w:rPr>
                <w:noProof/>
                <w:sz w:val="24"/>
                <w:szCs w:val="24"/>
              </w:rPr>
              <w:drawing>
                <wp:inline distT="0" distB="0" distL="0" distR="0" wp14:anchorId="7A051F64" wp14:editId="319244ED">
                  <wp:extent cx="952500" cy="952500"/>
                  <wp:effectExtent l="19050" t="0" r="0" b="0"/>
                  <wp:docPr id="17" name="Рисунок 17" descr="12 золотых правил доения, ша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2 золотых правил доения, шаг 3"/>
                          <pic:cNvPicPr>
                            <a:picLocks noChangeAspect="1" noChangeArrowheads="1"/>
                          </pic:cNvPicPr>
                        </pic:nvPicPr>
                        <pic:blipFill>
                          <a:blip r:embed="rId34"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tc>
        <w:tc>
          <w:tcPr>
            <w:tcW w:w="1414" w:type="pct"/>
            <w:tcBorders>
              <w:top w:val="nil"/>
              <w:left w:val="nil"/>
              <w:bottom w:val="nil"/>
              <w:right w:val="nil"/>
            </w:tcBorders>
            <w:shd w:val="clear" w:color="auto" w:fill="FFFFFF"/>
            <w:tcMar>
              <w:top w:w="75" w:type="dxa"/>
              <w:left w:w="270" w:type="dxa"/>
              <w:bottom w:w="75" w:type="dxa"/>
              <w:right w:w="270" w:type="dxa"/>
            </w:tcMar>
            <w:hideMark/>
          </w:tcPr>
          <w:p w:rsidR="00DE57E5" w:rsidRPr="00225972" w:rsidRDefault="00DE57E5" w:rsidP="00772FD6">
            <w:pPr>
              <w:ind w:firstLine="709"/>
              <w:jc w:val="both"/>
              <w:rPr>
                <w:sz w:val="24"/>
                <w:szCs w:val="24"/>
              </w:rPr>
            </w:pPr>
            <w:r w:rsidRPr="00225972">
              <w:rPr>
                <w:sz w:val="24"/>
                <w:szCs w:val="24"/>
              </w:rPr>
              <w:t> </w:t>
            </w:r>
            <w:r w:rsidRPr="00225972">
              <w:rPr>
                <w:noProof/>
                <w:sz w:val="24"/>
                <w:szCs w:val="24"/>
              </w:rPr>
              <w:drawing>
                <wp:inline distT="0" distB="0" distL="0" distR="0" wp14:anchorId="536B0CD7" wp14:editId="4CD87EA7">
                  <wp:extent cx="952500" cy="952500"/>
                  <wp:effectExtent l="19050" t="0" r="0" b="0"/>
                  <wp:docPr id="18" name="Рисунок 18" descr="12 золотых правил доения, ша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2 золотых правил доения, шаг 4"/>
                          <pic:cNvPicPr>
                            <a:picLocks noChangeAspect="1" noChangeArrowheads="1"/>
                          </pic:cNvPicPr>
                        </pic:nvPicPr>
                        <pic:blipFill>
                          <a:blip r:embed="rId35"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tc>
      </w:tr>
      <w:tr w:rsidR="00DE57E5" w:rsidRPr="00225972" w:rsidTr="00DE57E5">
        <w:tc>
          <w:tcPr>
            <w:tcW w:w="1155" w:type="pct"/>
            <w:tcBorders>
              <w:top w:val="nil"/>
              <w:left w:val="nil"/>
              <w:bottom w:val="nil"/>
              <w:right w:val="nil"/>
            </w:tcBorders>
            <w:shd w:val="clear" w:color="auto" w:fill="FFFFFF"/>
            <w:tcMar>
              <w:top w:w="75" w:type="dxa"/>
              <w:left w:w="270" w:type="dxa"/>
              <w:bottom w:w="75" w:type="dxa"/>
              <w:right w:w="270" w:type="dxa"/>
            </w:tcMar>
            <w:hideMark/>
          </w:tcPr>
          <w:p w:rsidR="00DE57E5" w:rsidRPr="00225972" w:rsidRDefault="00DE57E5" w:rsidP="00772FD6">
            <w:pPr>
              <w:pStyle w:val="ac"/>
              <w:spacing w:before="0" w:beforeAutospacing="0" w:after="0" w:afterAutospacing="0"/>
              <w:ind w:firstLine="709"/>
              <w:jc w:val="both"/>
              <w:textAlignment w:val="baseline"/>
            </w:pPr>
            <w:r w:rsidRPr="00225972">
              <w:t>– Регулярно изучайте всю </w:t>
            </w:r>
            <w:r w:rsidRPr="00225972">
              <w:br/>
              <w:t>информацию о здоровье вымени </w:t>
            </w:r>
            <w:r w:rsidRPr="00225972">
              <w:br/>
              <w:t>и качестве молока, </w:t>
            </w:r>
            <w:r w:rsidRPr="00225972">
              <w:br/>
              <w:t>поступающую от </w:t>
            </w:r>
            <w:r w:rsidRPr="00225972">
              <w:br/>
              <w:t>молокозавода, </w:t>
            </w:r>
            <w:r w:rsidRPr="00225972">
              <w:br/>
              <w:t xml:space="preserve">официальных лабораторий, ветеринарных клиник и получаемую в результате анализов, проводимых на ферме с помощью счетчика соматических клеток </w:t>
            </w:r>
            <w:proofErr w:type="spellStart"/>
            <w:r w:rsidRPr="00225972">
              <w:t>ДеЛаваль</w:t>
            </w:r>
            <w:proofErr w:type="spellEnd"/>
            <w:r w:rsidRPr="00225972">
              <w:t> </w:t>
            </w:r>
            <w:r w:rsidRPr="00225972">
              <w:br/>
              <w:t xml:space="preserve">(DCC) или калифорнийского </w:t>
            </w:r>
            <w:proofErr w:type="gramStart"/>
            <w:r w:rsidRPr="00225972">
              <w:t>мастит-теста</w:t>
            </w:r>
            <w:proofErr w:type="gramEnd"/>
            <w:r w:rsidRPr="00225972">
              <w:t xml:space="preserve"> (CMT).</w:t>
            </w:r>
          </w:p>
          <w:p w:rsidR="00DE57E5" w:rsidRPr="00225972" w:rsidRDefault="00DE57E5" w:rsidP="00772FD6">
            <w:pPr>
              <w:pStyle w:val="ac"/>
              <w:spacing w:before="0" w:beforeAutospacing="0" w:after="0" w:afterAutospacing="0"/>
              <w:ind w:firstLine="709"/>
              <w:jc w:val="both"/>
              <w:textAlignment w:val="baseline"/>
            </w:pPr>
            <w:r w:rsidRPr="00225972">
              <w:t>– Установите базовые значения для каждой коровы </w:t>
            </w:r>
            <w:r w:rsidRPr="00225972">
              <w:br/>
              <w:t>и всего стада для контроля </w:t>
            </w:r>
            <w:r w:rsidRPr="00225972">
              <w:br/>
              <w:t>возможных изменений.</w:t>
            </w:r>
          </w:p>
        </w:tc>
        <w:tc>
          <w:tcPr>
            <w:tcW w:w="1328" w:type="pct"/>
            <w:tcBorders>
              <w:top w:val="nil"/>
              <w:left w:val="nil"/>
              <w:bottom w:val="nil"/>
              <w:right w:val="nil"/>
            </w:tcBorders>
            <w:shd w:val="clear" w:color="auto" w:fill="FFFFFF"/>
            <w:tcMar>
              <w:top w:w="75" w:type="dxa"/>
              <w:left w:w="270" w:type="dxa"/>
              <w:bottom w:w="75" w:type="dxa"/>
              <w:right w:w="270" w:type="dxa"/>
            </w:tcMar>
            <w:hideMark/>
          </w:tcPr>
          <w:p w:rsidR="00DE57E5" w:rsidRPr="00225972" w:rsidRDefault="00DE57E5" w:rsidP="00772FD6">
            <w:pPr>
              <w:pStyle w:val="ac"/>
              <w:spacing w:before="0" w:beforeAutospacing="0" w:after="0" w:afterAutospacing="0"/>
              <w:ind w:firstLine="709"/>
              <w:jc w:val="both"/>
              <w:textAlignment w:val="baseline"/>
            </w:pPr>
            <w:r w:rsidRPr="00225972">
              <w:t>- Независимо от системы содержания и размера стада первыми необходимо доить недавно отелившихся коров, затем молодых коров и затем остальное стадо.</w:t>
            </w:r>
          </w:p>
          <w:p w:rsidR="00DE57E5" w:rsidRPr="00225972" w:rsidRDefault="00DE57E5" w:rsidP="00772FD6">
            <w:pPr>
              <w:pStyle w:val="ac"/>
              <w:spacing w:before="0" w:beforeAutospacing="0" w:after="0" w:afterAutospacing="0"/>
              <w:ind w:firstLine="709"/>
              <w:jc w:val="both"/>
              <w:textAlignment w:val="baseline"/>
            </w:pPr>
            <w:r w:rsidRPr="00225972">
              <w:t xml:space="preserve">– </w:t>
            </w:r>
            <w:proofErr w:type="gramStart"/>
            <w:r w:rsidRPr="00225972">
              <w:t>Последними</w:t>
            </w:r>
            <w:proofErr w:type="gramEnd"/>
            <w:r w:rsidRPr="00225972">
              <w:t xml:space="preserve"> доят больных коров, после чего необходимо продезинфицировать доильную систему.</w:t>
            </w:r>
          </w:p>
        </w:tc>
        <w:tc>
          <w:tcPr>
            <w:tcW w:w="1104" w:type="pct"/>
            <w:tcBorders>
              <w:top w:val="nil"/>
              <w:left w:val="nil"/>
              <w:bottom w:val="nil"/>
              <w:right w:val="nil"/>
            </w:tcBorders>
            <w:shd w:val="clear" w:color="auto" w:fill="FFFFFF"/>
            <w:tcMar>
              <w:top w:w="75" w:type="dxa"/>
              <w:left w:w="270" w:type="dxa"/>
              <w:bottom w:w="75" w:type="dxa"/>
              <w:right w:w="270" w:type="dxa"/>
            </w:tcMar>
            <w:hideMark/>
          </w:tcPr>
          <w:p w:rsidR="00DE57E5" w:rsidRPr="00225972" w:rsidRDefault="00DE57E5" w:rsidP="00772FD6">
            <w:pPr>
              <w:pStyle w:val="bullet"/>
              <w:spacing w:before="0" w:beforeAutospacing="0" w:after="0" w:afterAutospacing="0"/>
              <w:ind w:firstLine="709"/>
              <w:jc w:val="both"/>
              <w:textAlignment w:val="baseline"/>
            </w:pPr>
            <w:r w:rsidRPr="00225972">
              <w:t>– Выдоите 2-3            струйки первого молока и визуально проверьте его. В коровниках  привязного содержания и доильных залах выдаивайте первые порции молока в специальную чашку. Мойте пол доильного зала, прежде чем впускать следующую группу коров.</w:t>
            </w:r>
          </w:p>
          <w:p w:rsidR="00DE57E5" w:rsidRPr="00225972" w:rsidRDefault="00DE57E5" w:rsidP="00772FD6">
            <w:pPr>
              <w:pStyle w:val="bullet"/>
              <w:spacing w:before="0" w:beforeAutospacing="0" w:after="0" w:afterAutospacing="0"/>
              <w:ind w:firstLine="709"/>
              <w:jc w:val="both"/>
              <w:textAlignment w:val="baseline"/>
            </w:pPr>
            <w:r w:rsidRPr="00225972">
              <w:t>– </w:t>
            </w:r>
            <w:proofErr w:type="spellStart"/>
            <w:r w:rsidRPr="00225972">
              <w:t>Выдаивание</w:t>
            </w:r>
            <w:proofErr w:type="spellEnd"/>
            <w:r w:rsidRPr="00225972">
              <w:t xml:space="preserve"> первых порций молока является мощным стимулом, инициирующим отдачу молока, и дает возможность обнаружить аномалии и предотвратить попадание некачественного молока в танк.</w:t>
            </w:r>
          </w:p>
        </w:tc>
        <w:tc>
          <w:tcPr>
            <w:tcW w:w="1414" w:type="pct"/>
            <w:tcBorders>
              <w:top w:val="nil"/>
              <w:left w:val="nil"/>
              <w:bottom w:val="nil"/>
              <w:right w:val="nil"/>
            </w:tcBorders>
            <w:shd w:val="clear" w:color="auto" w:fill="FFFFFF"/>
            <w:tcMar>
              <w:top w:w="75" w:type="dxa"/>
              <w:left w:w="270" w:type="dxa"/>
              <w:bottom w:w="75" w:type="dxa"/>
              <w:right w:w="270" w:type="dxa"/>
            </w:tcMar>
            <w:hideMark/>
          </w:tcPr>
          <w:p w:rsidR="00DE57E5" w:rsidRPr="00225972" w:rsidRDefault="00DE57E5" w:rsidP="00772FD6">
            <w:pPr>
              <w:pStyle w:val="ac"/>
              <w:spacing w:before="0" w:beforeAutospacing="0" w:after="0" w:afterAutospacing="0"/>
              <w:ind w:firstLine="709"/>
              <w:jc w:val="both"/>
              <w:textAlignment w:val="baseline"/>
            </w:pPr>
            <w:r w:rsidRPr="00225972">
              <w:t> – Для предотвращения маститов и получения молока высокого качества необходимо, чтобы при прикреплении доильного аппарата соски были сухими и чистыми. Обработайте соски разрешенными к применению средствами. Вытрите соски насухо одноразовыми бумажными или тканевыми полотенцами, используя для каждой коровы отдельное полотенце. Если используются тканевые полотенца, перед повторным использованием их необходимо тщательно выстирать и высушить.</w:t>
            </w:r>
          </w:p>
        </w:tc>
      </w:tr>
    </w:tbl>
    <w:p w:rsidR="00DE57E5" w:rsidRPr="00225972" w:rsidRDefault="00DE57E5" w:rsidP="00772FD6">
      <w:pPr>
        <w:pStyle w:val="ac"/>
        <w:shd w:val="clear" w:color="auto" w:fill="F2F2F3"/>
        <w:spacing w:before="0" w:beforeAutospacing="0" w:after="0" w:afterAutospacing="0"/>
        <w:ind w:firstLine="709"/>
        <w:jc w:val="both"/>
        <w:textAlignment w:val="baseline"/>
      </w:pPr>
      <w:r w:rsidRPr="00225972">
        <w:rPr>
          <w:rStyle w:val="a7"/>
          <w:bdr w:val="none" w:sz="0" w:space="0" w:color="auto" w:frame="1"/>
        </w:rPr>
        <w:t>Ни в коем случае не начинайте доение с мытья сосков! Несоблюдение этого правила может привести к тому, что бактерии, размножившиеся в каналах сосков, будут перенесены выше в вымя. Всегда начинайте процедуру со сдаивания первых струек молока</w:t>
      </w:r>
    </w:p>
    <w:p w:rsidR="00DE57E5" w:rsidRPr="00225972" w:rsidRDefault="00DE57E5" w:rsidP="00772FD6">
      <w:pPr>
        <w:pStyle w:val="2"/>
        <w:shd w:val="clear" w:color="auto" w:fill="F2F2F3"/>
        <w:ind w:firstLine="709"/>
        <w:jc w:val="both"/>
        <w:textAlignment w:val="baseline"/>
        <w:rPr>
          <w:sz w:val="24"/>
          <w:szCs w:val="24"/>
        </w:rPr>
      </w:pPr>
      <w:r w:rsidRPr="00225972">
        <w:rPr>
          <w:sz w:val="24"/>
          <w:szCs w:val="24"/>
        </w:rPr>
        <w:t>Во время</w:t>
      </w:r>
      <w:bookmarkStart w:id="7" w:name="During_milking"/>
      <w:bookmarkEnd w:id="7"/>
      <w:r w:rsidRPr="00225972">
        <w:rPr>
          <w:sz w:val="24"/>
          <w:szCs w:val="24"/>
        </w:rPr>
        <w:t> доения</w:t>
      </w:r>
    </w:p>
    <w:tbl>
      <w:tblPr>
        <w:tblW w:w="5000" w:type="pct"/>
        <w:tblCellMar>
          <w:left w:w="0" w:type="dxa"/>
          <w:right w:w="0" w:type="dxa"/>
        </w:tblCellMar>
        <w:tblLook w:val="04A0" w:firstRow="1" w:lastRow="0" w:firstColumn="1" w:lastColumn="0" w:noHBand="0" w:noVBand="1"/>
      </w:tblPr>
      <w:tblGrid>
        <w:gridCol w:w="2545"/>
        <w:gridCol w:w="2546"/>
        <w:gridCol w:w="2546"/>
        <w:gridCol w:w="2747"/>
      </w:tblGrid>
      <w:tr w:rsidR="00DE57E5" w:rsidRPr="00225972" w:rsidTr="00DE57E5">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5. Регулярно проверяйте уровень вакуума</w:t>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6. Своевременно прикрепляйте подвесную часть</w:t>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 xml:space="preserve">7. Избегайте </w:t>
            </w:r>
            <w:proofErr w:type="spellStart"/>
            <w:r w:rsidRPr="00225972">
              <w:t>передаивания</w:t>
            </w:r>
            <w:proofErr w:type="spellEnd"/>
            <w:r w:rsidRPr="00225972">
              <w:t> </w:t>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8. Следите за надлежащим снятием подвесной части</w:t>
            </w:r>
          </w:p>
        </w:tc>
      </w:tr>
      <w:tr w:rsidR="00DE57E5" w:rsidRPr="00225972" w:rsidTr="00DE57E5">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ind w:firstLine="709"/>
              <w:jc w:val="both"/>
              <w:rPr>
                <w:sz w:val="24"/>
                <w:szCs w:val="24"/>
              </w:rPr>
            </w:pPr>
            <w:r w:rsidRPr="00225972">
              <w:rPr>
                <w:noProof/>
                <w:sz w:val="24"/>
                <w:szCs w:val="24"/>
              </w:rPr>
              <w:lastRenderedPageBreak/>
              <w:drawing>
                <wp:inline distT="0" distB="0" distL="0" distR="0" wp14:anchorId="287FB1BF" wp14:editId="45D2C780">
                  <wp:extent cx="952500" cy="952500"/>
                  <wp:effectExtent l="19050" t="0" r="0" b="0"/>
                  <wp:docPr id="19" name="Рисунок 19" descr="12 золотых правил доения, ша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2 золотых правил доения, шаг 5"/>
                          <pic:cNvPicPr>
                            <a:picLocks noChangeAspect="1" noChangeArrowheads="1"/>
                          </pic:cNvPicPr>
                        </pic:nvPicPr>
                        <pic:blipFill>
                          <a:blip r:embed="rId36"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ind w:firstLine="709"/>
              <w:jc w:val="both"/>
              <w:rPr>
                <w:sz w:val="24"/>
                <w:szCs w:val="24"/>
              </w:rPr>
            </w:pPr>
            <w:r w:rsidRPr="00225972">
              <w:rPr>
                <w:sz w:val="24"/>
                <w:szCs w:val="24"/>
              </w:rPr>
              <w:t> </w:t>
            </w:r>
            <w:r w:rsidRPr="00225972">
              <w:rPr>
                <w:noProof/>
                <w:sz w:val="24"/>
                <w:szCs w:val="24"/>
              </w:rPr>
              <w:drawing>
                <wp:inline distT="0" distB="0" distL="0" distR="0" wp14:anchorId="423C4E8B" wp14:editId="1E9E0A8E">
                  <wp:extent cx="952500" cy="952500"/>
                  <wp:effectExtent l="19050" t="0" r="0" b="0"/>
                  <wp:docPr id="20" name="Рисунок 20" descr="12 золотых правил доения, ша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2 золотых правил доения, шаг 6"/>
                          <pic:cNvPicPr>
                            <a:picLocks noChangeAspect="1" noChangeArrowheads="1"/>
                          </pic:cNvPicPr>
                        </pic:nvPicPr>
                        <pic:blipFill>
                          <a:blip r:embed="rId37"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ind w:firstLine="709"/>
              <w:jc w:val="both"/>
              <w:rPr>
                <w:sz w:val="24"/>
                <w:szCs w:val="24"/>
              </w:rPr>
            </w:pPr>
            <w:r w:rsidRPr="00225972">
              <w:rPr>
                <w:sz w:val="24"/>
                <w:szCs w:val="24"/>
              </w:rPr>
              <w:t> </w:t>
            </w:r>
            <w:r w:rsidRPr="00225972">
              <w:rPr>
                <w:noProof/>
                <w:sz w:val="24"/>
                <w:szCs w:val="24"/>
              </w:rPr>
              <w:drawing>
                <wp:inline distT="0" distB="0" distL="0" distR="0" wp14:anchorId="3007BE2E" wp14:editId="3417C753">
                  <wp:extent cx="952500" cy="952500"/>
                  <wp:effectExtent l="19050" t="0" r="0" b="0"/>
                  <wp:docPr id="21" name="Рисунок 21" descr="12 золотых правил доения, ша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2 золотых правил доения, шаг 7"/>
                          <pic:cNvPicPr>
                            <a:picLocks noChangeAspect="1" noChangeArrowheads="1"/>
                          </pic:cNvPicPr>
                        </pic:nvPicPr>
                        <pic:blipFill>
                          <a:blip r:embed="rId38"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ind w:firstLine="709"/>
              <w:jc w:val="both"/>
              <w:rPr>
                <w:sz w:val="24"/>
                <w:szCs w:val="24"/>
              </w:rPr>
            </w:pPr>
            <w:r w:rsidRPr="00225972">
              <w:rPr>
                <w:sz w:val="24"/>
                <w:szCs w:val="24"/>
              </w:rPr>
              <w:t> </w:t>
            </w:r>
            <w:r w:rsidRPr="00225972">
              <w:rPr>
                <w:noProof/>
                <w:sz w:val="24"/>
                <w:szCs w:val="24"/>
              </w:rPr>
              <w:drawing>
                <wp:inline distT="0" distB="0" distL="0" distR="0" wp14:anchorId="0F46821D" wp14:editId="1EFA468A">
                  <wp:extent cx="952500" cy="962025"/>
                  <wp:effectExtent l="19050" t="0" r="0" b="0"/>
                  <wp:docPr id="22" name="Рисунок 22" descr="12 золотых правил доения, ша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2 золотых правил доения, шаг 12"/>
                          <pic:cNvPicPr>
                            <a:picLocks noChangeAspect="1" noChangeArrowheads="1"/>
                          </pic:cNvPicPr>
                        </pic:nvPicPr>
                        <pic:blipFill>
                          <a:blip r:embed="rId39" cstate="print"/>
                          <a:srcRect/>
                          <a:stretch>
                            <a:fillRect/>
                          </a:stretch>
                        </pic:blipFill>
                        <pic:spPr bwMode="auto">
                          <a:xfrm>
                            <a:off x="0" y="0"/>
                            <a:ext cx="952500" cy="962025"/>
                          </a:xfrm>
                          <a:prstGeom prst="rect">
                            <a:avLst/>
                          </a:prstGeom>
                          <a:noFill/>
                          <a:ln w="9525">
                            <a:noFill/>
                            <a:miter lim="800000"/>
                            <a:headEnd/>
                            <a:tailEnd/>
                          </a:ln>
                        </pic:spPr>
                      </pic:pic>
                    </a:graphicData>
                  </a:graphic>
                </wp:inline>
              </w:drawing>
            </w:r>
          </w:p>
        </w:tc>
      </w:tr>
      <w:tr w:rsidR="00DE57E5" w:rsidRPr="00225972" w:rsidTr="00DE57E5">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 Оптимальный уровень вакуума, частота пульсации и соотношение фаз пульсации должны соответствовать рекомендациям изготовителя.</w:t>
            </w:r>
          </w:p>
          <w:p w:rsidR="00DE57E5" w:rsidRPr="00225972" w:rsidRDefault="00DE57E5" w:rsidP="00772FD6">
            <w:pPr>
              <w:pStyle w:val="ac"/>
              <w:spacing w:before="0" w:beforeAutospacing="0" w:after="0" w:afterAutospacing="0"/>
              <w:ind w:firstLine="709"/>
              <w:jc w:val="both"/>
              <w:textAlignment w:val="baseline"/>
            </w:pPr>
            <w:r w:rsidRPr="00225972">
              <w:t xml:space="preserve">Таким </w:t>
            </w:r>
            <w:proofErr w:type="gramStart"/>
            <w:r w:rsidRPr="00225972">
              <w:t>образом</w:t>
            </w:r>
            <w:proofErr w:type="gramEnd"/>
            <w:r w:rsidRPr="00225972">
              <w:t xml:space="preserve"> Вы обеспечиваете бережное доение и сохраняете здоровье вымени.</w:t>
            </w:r>
          </w:p>
          <w:p w:rsidR="00DE57E5" w:rsidRPr="00225972" w:rsidRDefault="00DE57E5" w:rsidP="00772FD6">
            <w:pPr>
              <w:pStyle w:val="ac"/>
              <w:spacing w:before="0" w:beforeAutospacing="0" w:after="0" w:afterAutospacing="0"/>
              <w:ind w:firstLine="709"/>
              <w:jc w:val="both"/>
              <w:textAlignment w:val="baseline"/>
            </w:pPr>
            <w:r w:rsidRPr="00225972">
              <w:t>– Всегда проверяйте уровень вакуума перед началом доения.</w:t>
            </w:r>
          </w:p>
          <w:p w:rsidR="00DE57E5" w:rsidRPr="00225972" w:rsidRDefault="00DE57E5" w:rsidP="00772FD6">
            <w:pPr>
              <w:pStyle w:val="ac"/>
              <w:spacing w:before="0" w:beforeAutospacing="0" w:after="0" w:afterAutospacing="0"/>
              <w:ind w:firstLine="709"/>
              <w:jc w:val="both"/>
              <w:textAlignment w:val="baseline"/>
            </w:pPr>
            <w:r w:rsidRPr="00225972">
              <w:t> </w:t>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 Подвесную часть необходимо прикреплять не позднее 60 – 90 секунд после начала подготовки сосков. </w:t>
            </w:r>
          </w:p>
          <w:p w:rsidR="00DE57E5" w:rsidRPr="00225972" w:rsidRDefault="00DE57E5" w:rsidP="00772FD6">
            <w:pPr>
              <w:pStyle w:val="ac"/>
              <w:spacing w:before="0" w:beforeAutospacing="0" w:after="0" w:afterAutospacing="0"/>
              <w:ind w:firstLine="709"/>
              <w:jc w:val="both"/>
              <w:textAlignment w:val="baseline"/>
            </w:pPr>
            <w:r w:rsidRPr="00225972">
              <w:t>– Не допускайте подсосов воздуха при прикреплении подвесной части. </w:t>
            </w:r>
          </w:p>
          <w:p w:rsidR="00DE57E5" w:rsidRPr="00225972" w:rsidRDefault="00DE57E5" w:rsidP="00772FD6">
            <w:pPr>
              <w:pStyle w:val="ac"/>
              <w:spacing w:before="0" w:beforeAutospacing="0" w:after="0" w:afterAutospacing="0"/>
              <w:ind w:firstLine="709"/>
              <w:jc w:val="both"/>
              <w:textAlignment w:val="baseline"/>
            </w:pPr>
            <w:r w:rsidRPr="00225972">
              <w:t>– Отрегулируйте подвесную часть так, чтобы она была правильно расположена в направлении вперед-назад и вправо-влево, без перекручивания.</w:t>
            </w:r>
          </w:p>
          <w:p w:rsidR="00DE57E5" w:rsidRPr="00225972" w:rsidRDefault="00DE57E5" w:rsidP="00772FD6">
            <w:pPr>
              <w:pStyle w:val="ac"/>
              <w:spacing w:before="0" w:beforeAutospacing="0" w:after="0" w:afterAutospacing="0"/>
              <w:ind w:firstLine="709"/>
              <w:jc w:val="both"/>
              <w:textAlignment w:val="baseline"/>
            </w:pPr>
            <w:r w:rsidRPr="00225972">
              <w:t> </w:t>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 xml:space="preserve">– </w:t>
            </w:r>
            <w:proofErr w:type="spellStart"/>
            <w:r w:rsidRPr="00225972">
              <w:t>Передаивание</w:t>
            </w:r>
            <w:proofErr w:type="spellEnd"/>
            <w:r w:rsidRPr="00225972">
              <w:t xml:space="preserve"> считается главной причиной гиперкератоза концевых участков сосков. Момент снятия определяют вручную, либо – в системах с автоматическим снятием подвесной части – с помощью датчиков потока молока, которые выдают команду на снятие подвесной части автоматически при уменьшении потока молока. В системах с контролем потока молока имеется визуальная индикация снижения потока молока.</w:t>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 По окончании доения подачу вакуума в подвесную часть отключают, вручную или автоматически. Прежде чем снимать подвесную часть, подождите, чтобы вакуум в захвате полностью сбросился. </w:t>
            </w:r>
            <w:r w:rsidRPr="00225972">
              <w:rPr>
                <w:rStyle w:val="a6"/>
                <w:bdr w:val="none" w:sz="0" w:space="0" w:color="auto" w:frame="1"/>
              </w:rPr>
              <w:t>НЕ</w:t>
            </w:r>
            <w:r w:rsidRPr="00225972">
              <w:t> сжимайте вымя и не стягивайте стаканы силой, поскольку это может привести к попаданию воздуха в доильный аппарат и, как следствие, заболеванию маститом.</w:t>
            </w:r>
          </w:p>
          <w:p w:rsidR="00DE57E5" w:rsidRPr="00225972" w:rsidRDefault="00DE57E5" w:rsidP="00772FD6">
            <w:pPr>
              <w:pStyle w:val="ac"/>
              <w:spacing w:before="0" w:beforeAutospacing="0" w:after="0" w:afterAutospacing="0"/>
              <w:ind w:firstLine="709"/>
              <w:jc w:val="both"/>
              <w:textAlignment w:val="baseline"/>
            </w:pPr>
            <w:r w:rsidRPr="00225972">
              <w:t> </w:t>
            </w:r>
          </w:p>
        </w:tc>
      </w:tr>
    </w:tbl>
    <w:p w:rsidR="00DE57E5" w:rsidRPr="00225972" w:rsidRDefault="00DE57E5" w:rsidP="00772FD6">
      <w:pPr>
        <w:pStyle w:val="ac"/>
        <w:shd w:val="clear" w:color="auto" w:fill="F2F2F3"/>
        <w:spacing w:before="0" w:beforeAutospacing="0" w:after="0" w:afterAutospacing="0"/>
        <w:ind w:firstLine="709"/>
        <w:jc w:val="both"/>
        <w:textAlignment w:val="baseline"/>
      </w:pPr>
      <w:r w:rsidRPr="00225972">
        <w:t> </w:t>
      </w:r>
    </w:p>
    <w:p w:rsidR="00DE57E5" w:rsidRPr="00225972" w:rsidRDefault="00DE57E5" w:rsidP="00772FD6">
      <w:pPr>
        <w:pStyle w:val="2"/>
        <w:shd w:val="clear" w:color="auto" w:fill="F2F2F3"/>
        <w:ind w:firstLine="709"/>
        <w:jc w:val="both"/>
        <w:textAlignment w:val="baseline"/>
        <w:rPr>
          <w:sz w:val="24"/>
          <w:szCs w:val="24"/>
        </w:rPr>
      </w:pPr>
      <w:r w:rsidRPr="00225972">
        <w:rPr>
          <w:sz w:val="24"/>
          <w:szCs w:val="24"/>
        </w:rPr>
        <w:t>После</w:t>
      </w:r>
      <w:bookmarkStart w:id="8" w:name="After_milking"/>
      <w:bookmarkEnd w:id="8"/>
      <w:r w:rsidRPr="00225972">
        <w:rPr>
          <w:sz w:val="24"/>
          <w:szCs w:val="24"/>
        </w:rPr>
        <w:t> доения</w:t>
      </w:r>
    </w:p>
    <w:tbl>
      <w:tblPr>
        <w:tblW w:w="5000" w:type="pct"/>
        <w:tblCellMar>
          <w:left w:w="0" w:type="dxa"/>
          <w:right w:w="0" w:type="dxa"/>
        </w:tblCellMar>
        <w:tblLook w:val="04A0" w:firstRow="1" w:lastRow="0" w:firstColumn="1" w:lastColumn="0" w:noHBand="0" w:noVBand="1"/>
      </w:tblPr>
      <w:tblGrid>
        <w:gridCol w:w="2596"/>
        <w:gridCol w:w="2596"/>
        <w:gridCol w:w="2596"/>
        <w:gridCol w:w="2596"/>
      </w:tblGrid>
      <w:tr w:rsidR="00DE57E5" w:rsidRPr="00225972" w:rsidTr="00DE57E5">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9. Дезинфицируйте соски после каждой дойки</w:t>
            </w:r>
          </w:p>
          <w:p w:rsidR="00DE57E5" w:rsidRPr="00225972" w:rsidRDefault="00DE57E5" w:rsidP="00772FD6">
            <w:pPr>
              <w:ind w:firstLine="709"/>
              <w:jc w:val="both"/>
              <w:rPr>
                <w:sz w:val="24"/>
                <w:szCs w:val="24"/>
              </w:rPr>
            </w:pP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10. Промывайте доильную установку сразу же по окончании доения</w:t>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11. Правильно охлаждайте молоко</w:t>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12. Регулярно контролируйте качество молока, состояние доильного оборудования и данные о результатах доения</w:t>
            </w:r>
          </w:p>
        </w:tc>
      </w:tr>
      <w:tr w:rsidR="00DE57E5" w:rsidRPr="00225972" w:rsidTr="00DE57E5">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ind w:firstLine="709"/>
              <w:jc w:val="both"/>
              <w:rPr>
                <w:sz w:val="24"/>
                <w:szCs w:val="24"/>
              </w:rPr>
            </w:pPr>
            <w:r w:rsidRPr="00225972">
              <w:rPr>
                <w:noProof/>
                <w:sz w:val="24"/>
                <w:szCs w:val="24"/>
              </w:rPr>
              <w:drawing>
                <wp:inline distT="0" distB="0" distL="0" distR="0" wp14:anchorId="0270D1DC" wp14:editId="3D2FA177">
                  <wp:extent cx="952500" cy="952500"/>
                  <wp:effectExtent l="19050" t="0" r="0" b="0"/>
                  <wp:docPr id="23" name="Рисунок 23" descr="teart d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teart dipping"/>
                          <pic:cNvPicPr>
                            <a:picLocks noChangeAspect="1" noChangeArrowheads="1"/>
                          </pic:cNvPicPr>
                        </pic:nvPicPr>
                        <pic:blipFill>
                          <a:blip r:embed="rId40"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ind w:firstLine="709"/>
              <w:jc w:val="both"/>
              <w:rPr>
                <w:sz w:val="24"/>
                <w:szCs w:val="24"/>
              </w:rPr>
            </w:pPr>
            <w:r w:rsidRPr="00225972">
              <w:rPr>
                <w:sz w:val="24"/>
                <w:szCs w:val="24"/>
              </w:rPr>
              <w:t> </w:t>
            </w:r>
            <w:r w:rsidRPr="00225972">
              <w:rPr>
                <w:noProof/>
                <w:sz w:val="24"/>
                <w:szCs w:val="24"/>
              </w:rPr>
              <w:drawing>
                <wp:inline distT="0" distB="0" distL="0" distR="0" wp14:anchorId="67522314" wp14:editId="5518A6BB">
                  <wp:extent cx="952500" cy="952500"/>
                  <wp:effectExtent l="19050" t="0" r="0" b="0"/>
                  <wp:docPr id="24" name="Рисунок 24" descr="12 золотых правил доения, ша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2 золотых правил доения, шаг 10"/>
                          <pic:cNvPicPr>
                            <a:picLocks noChangeAspect="1" noChangeArrowheads="1"/>
                          </pic:cNvPicPr>
                        </pic:nvPicPr>
                        <pic:blipFill>
                          <a:blip r:embed="rId41"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ind w:firstLine="709"/>
              <w:jc w:val="both"/>
              <w:rPr>
                <w:sz w:val="24"/>
                <w:szCs w:val="24"/>
              </w:rPr>
            </w:pPr>
            <w:r w:rsidRPr="00225972">
              <w:rPr>
                <w:sz w:val="24"/>
                <w:szCs w:val="24"/>
              </w:rPr>
              <w:t> </w:t>
            </w:r>
            <w:r w:rsidRPr="00225972">
              <w:rPr>
                <w:noProof/>
                <w:sz w:val="24"/>
                <w:szCs w:val="24"/>
              </w:rPr>
              <w:drawing>
                <wp:inline distT="0" distB="0" distL="0" distR="0" wp14:anchorId="2DC1466D" wp14:editId="6AB78C0D">
                  <wp:extent cx="952500" cy="952500"/>
                  <wp:effectExtent l="19050" t="0" r="0" b="0"/>
                  <wp:docPr id="25" name="Рисунок 25" descr="12 золотых правил доения, ша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12 золотых правил доения, шаг 11"/>
                          <pic:cNvPicPr>
                            <a:picLocks noChangeAspect="1" noChangeArrowheads="1"/>
                          </pic:cNvPicPr>
                        </pic:nvPicPr>
                        <pic:blipFill>
                          <a:blip r:embed="rId42"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tc>
        <w:tc>
          <w:tcPr>
            <w:tcW w:w="1250" w:type="pct"/>
            <w:tcBorders>
              <w:top w:val="nil"/>
              <w:left w:val="nil"/>
              <w:bottom w:val="nil"/>
              <w:right w:val="nil"/>
            </w:tcBorders>
            <w:shd w:val="clear" w:color="auto" w:fill="FFFFFF"/>
            <w:tcMar>
              <w:top w:w="30" w:type="dxa"/>
              <w:left w:w="90" w:type="dxa"/>
              <w:bottom w:w="30" w:type="dxa"/>
              <w:right w:w="90" w:type="dxa"/>
            </w:tcMar>
            <w:hideMark/>
          </w:tcPr>
          <w:p w:rsidR="00DE57E5" w:rsidRPr="00225972" w:rsidRDefault="00DE57E5" w:rsidP="00772FD6">
            <w:pPr>
              <w:ind w:firstLine="709"/>
              <w:jc w:val="both"/>
              <w:rPr>
                <w:sz w:val="24"/>
                <w:szCs w:val="24"/>
              </w:rPr>
            </w:pPr>
            <w:r w:rsidRPr="00225972">
              <w:rPr>
                <w:sz w:val="24"/>
                <w:szCs w:val="24"/>
              </w:rPr>
              <w:t> </w:t>
            </w:r>
            <w:r w:rsidRPr="00225972">
              <w:rPr>
                <w:noProof/>
                <w:sz w:val="24"/>
                <w:szCs w:val="24"/>
              </w:rPr>
              <w:drawing>
                <wp:inline distT="0" distB="0" distL="0" distR="0" wp14:anchorId="1E84C15E" wp14:editId="65FAE32D">
                  <wp:extent cx="952500" cy="952500"/>
                  <wp:effectExtent l="19050" t="0" r="0" b="0"/>
                  <wp:docPr id="26" name="Рисунок 26" descr="12 золотых правил доения, ша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2 золотых правил доения, шаг 12"/>
                          <pic:cNvPicPr>
                            <a:picLocks noChangeAspect="1" noChangeArrowheads="1"/>
                          </pic:cNvPicPr>
                        </pic:nvPicPr>
                        <pic:blipFill>
                          <a:blip r:embed="rId43" cstate="print"/>
                          <a:srcRect/>
                          <a:stretch>
                            <a:fillRect/>
                          </a:stretch>
                        </pic:blipFill>
                        <pic:spPr bwMode="auto">
                          <a:xfrm>
                            <a:off x="0" y="0"/>
                            <a:ext cx="952500" cy="952500"/>
                          </a:xfrm>
                          <a:prstGeom prst="rect">
                            <a:avLst/>
                          </a:prstGeom>
                          <a:noFill/>
                          <a:ln w="9525">
                            <a:noFill/>
                            <a:miter lim="800000"/>
                            <a:headEnd/>
                            <a:tailEnd/>
                          </a:ln>
                        </pic:spPr>
                      </pic:pic>
                    </a:graphicData>
                  </a:graphic>
                </wp:inline>
              </w:drawing>
            </w:r>
          </w:p>
        </w:tc>
      </w:tr>
      <w:tr w:rsidR="00DE57E5" w:rsidRPr="00225972" w:rsidTr="00DE57E5">
        <w:tc>
          <w:tcPr>
            <w:tcW w:w="1250" w:type="pct"/>
            <w:tcBorders>
              <w:top w:val="nil"/>
              <w:left w:val="nil"/>
              <w:bottom w:val="nil"/>
              <w:right w:val="nil"/>
            </w:tcBorders>
            <w:shd w:val="clear" w:color="auto" w:fill="EEEEEE"/>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t xml:space="preserve">– После снятия подвесной части немедленно обработайте соски путем погружения или опрыскивания разрешенным к применению антисептическим  раствором. Эта </w:t>
            </w:r>
            <w:r w:rsidRPr="00225972">
              <w:lastRenderedPageBreak/>
              <w:t>процедура является наиболее эффективной мерой для предотвращения передачи возбудителей мастита от коровы к корове.</w:t>
            </w:r>
          </w:p>
          <w:p w:rsidR="00DE57E5" w:rsidRPr="00225972" w:rsidRDefault="00DE57E5" w:rsidP="00772FD6">
            <w:pPr>
              <w:pStyle w:val="ac"/>
              <w:spacing w:before="0" w:beforeAutospacing="0" w:after="0" w:afterAutospacing="0"/>
              <w:ind w:firstLine="709"/>
              <w:jc w:val="both"/>
              <w:textAlignment w:val="baseline"/>
            </w:pPr>
            <w:r w:rsidRPr="00225972">
              <w:t> </w:t>
            </w:r>
          </w:p>
        </w:tc>
        <w:tc>
          <w:tcPr>
            <w:tcW w:w="1250" w:type="pct"/>
            <w:tcBorders>
              <w:top w:val="nil"/>
              <w:left w:val="nil"/>
              <w:bottom w:val="nil"/>
              <w:right w:val="nil"/>
            </w:tcBorders>
            <w:shd w:val="clear" w:color="auto" w:fill="EEEEEE"/>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lastRenderedPageBreak/>
              <w:t>– Вымойте наружные поверхности доильной установки. </w:t>
            </w:r>
          </w:p>
          <w:p w:rsidR="00DE57E5" w:rsidRPr="00225972" w:rsidRDefault="00DE57E5" w:rsidP="00772FD6">
            <w:pPr>
              <w:pStyle w:val="ac"/>
              <w:spacing w:before="0" w:beforeAutospacing="0" w:after="0" w:afterAutospacing="0"/>
              <w:ind w:firstLine="709"/>
              <w:jc w:val="both"/>
              <w:textAlignment w:val="baseline"/>
            </w:pPr>
            <w:r w:rsidRPr="00225972">
              <w:t xml:space="preserve">– После каждого использования вручную или автоматически промойте и очистите все компоненты </w:t>
            </w:r>
            <w:r w:rsidRPr="00225972">
              <w:lastRenderedPageBreak/>
              <w:t>системы, используя разрешенные моющие средства и воду нужной температуры. Дайте воде стечь из системы. </w:t>
            </w:r>
          </w:p>
          <w:p w:rsidR="00DE57E5" w:rsidRPr="00225972" w:rsidRDefault="00DE57E5" w:rsidP="00772FD6">
            <w:pPr>
              <w:pStyle w:val="ac"/>
              <w:spacing w:before="0" w:beforeAutospacing="0" w:after="0" w:afterAutospacing="0"/>
              <w:ind w:firstLine="709"/>
              <w:jc w:val="both"/>
              <w:textAlignment w:val="baseline"/>
            </w:pPr>
            <w:r w:rsidRPr="00225972">
              <w:t>– При необходимости продезинфицируйте систему перед следующим доением, используя разрешенные к применению дезинфекционные средства в правильной концентрации.</w:t>
            </w:r>
          </w:p>
        </w:tc>
        <w:tc>
          <w:tcPr>
            <w:tcW w:w="1250" w:type="pct"/>
            <w:tcBorders>
              <w:top w:val="nil"/>
              <w:left w:val="nil"/>
              <w:bottom w:val="nil"/>
              <w:right w:val="nil"/>
            </w:tcBorders>
            <w:shd w:val="clear" w:color="auto" w:fill="EEEEEE"/>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lastRenderedPageBreak/>
              <w:t>– Проверьте температуру охлаждения; убедитесь, что во время и после каждой дойки достигаются нужные значения температуры. </w:t>
            </w:r>
          </w:p>
          <w:p w:rsidR="00DE57E5" w:rsidRPr="00225972" w:rsidRDefault="00DE57E5" w:rsidP="00772FD6">
            <w:pPr>
              <w:pStyle w:val="ac"/>
              <w:spacing w:before="0" w:beforeAutospacing="0" w:after="0" w:afterAutospacing="0"/>
              <w:ind w:firstLine="709"/>
              <w:jc w:val="both"/>
              <w:textAlignment w:val="baseline"/>
            </w:pPr>
            <w:r w:rsidRPr="00225972">
              <w:t xml:space="preserve">– Охлаждение до нужной </w:t>
            </w:r>
            <w:r w:rsidRPr="00225972">
              <w:lastRenderedPageBreak/>
              <w:t>температуры значительно замедляет или прекращает рост большинства микроорганизмов.</w:t>
            </w:r>
          </w:p>
          <w:p w:rsidR="00DE57E5" w:rsidRPr="00225972" w:rsidRDefault="00DE57E5" w:rsidP="00772FD6">
            <w:pPr>
              <w:pStyle w:val="ac"/>
              <w:spacing w:before="0" w:beforeAutospacing="0" w:after="0" w:afterAutospacing="0"/>
              <w:ind w:firstLine="709"/>
              <w:jc w:val="both"/>
              <w:textAlignment w:val="baseline"/>
            </w:pPr>
            <w:r w:rsidRPr="00225972">
              <w:t> </w:t>
            </w:r>
          </w:p>
          <w:p w:rsidR="00DE57E5" w:rsidRPr="00225972" w:rsidRDefault="00DE57E5" w:rsidP="00772FD6">
            <w:pPr>
              <w:pStyle w:val="ac"/>
              <w:spacing w:before="0" w:beforeAutospacing="0" w:after="0" w:afterAutospacing="0"/>
              <w:ind w:firstLine="709"/>
              <w:jc w:val="both"/>
              <w:textAlignment w:val="baseline"/>
            </w:pPr>
            <w:r w:rsidRPr="00225972">
              <w:t> </w:t>
            </w:r>
          </w:p>
        </w:tc>
        <w:tc>
          <w:tcPr>
            <w:tcW w:w="1250" w:type="pct"/>
            <w:tcBorders>
              <w:top w:val="nil"/>
              <w:left w:val="nil"/>
              <w:bottom w:val="nil"/>
              <w:right w:val="nil"/>
            </w:tcBorders>
            <w:shd w:val="clear" w:color="auto" w:fill="EEEEEE"/>
            <w:tcMar>
              <w:top w:w="30" w:type="dxa"/>
              <w:left w:w="90" w:type="dxa"/>
              <w:bottom w:w="30" w:type="dxa"/>
              <w:right w:w="90" w:type="dxa"/>
            </w:tcMar>
            <w:hideMark/>
          </w:tcPr>
          <w:p w:rsidR="00DE57E5" w:rsidRPr="00225972" w:rsidRDefault="00DE57E5" w:rsidP="00772FD6">
            <w:pPr>
              <w:pStyle w:val="ac"/>
              <w:spacing w:before="0" w:beforeAutospacing="0" w:after="0" w:afterAutospacing="0"/>
              <w:ind w:firstLine="709"/>
              <w:jc w:val="both"/>
              <w:textAlignment w:val="baseline"/>
            </w:pPr>
            <w:r w:rsidRPr="00225972">
              <w:lastRenderedPageBreak/>
              <w:t>– Регулярно проверяйте качество и состав молока и данные центра управления доением и сравнивайте их с прошлыми данными.</w:t>
            </w:r>
          </w:p>
          <w:p w:rsidR="00DE57E5" w:rsidRPr="00225972" w:rsidRDefault="00DE57E5" w:rsidP="00772FD6">
            <w:pPr>
              <w:pStyle w:val="ac"/>
              <w:spacing w:before="0" w:beforeAutospacing="0" w:after="0" w:afterAutospacing="0"/>
              <w:ind w:firstLine="709"/>
              <w:jc w:val="both"/>
              <w:textAlignment w:val="baseline"/>
            </w:pPr>
            <w:r w:rsidRPr="00225972">
              <w:t xml:space="preserve">– Заменяйте сосковую резину и шланги в </w:t>
            </w:r>
            <w:r w:rsidRPr="00225972">
              <w:lastRenderedPageBreak/>
              <w:t>рекомендованные изготовителем сроки. Старые резиновые шланги трескаются и становятся пористыми, что ухудшает эффективность доения и увеличивает риск загрязнения и роста микроорганизмов. Это может привести к увеличению времени доения и повышению бактериальной загрязненности. </w:t>
            </w:r>
          </w:p>
          <w:p w:rsidR="00DE57E5" w:rsidRPr="00225972" w:rsidRDefault="00DE57E5" w:rsidP="00772FD6">
            <w:pPr>
              <w:pStyle w:val="ac"/>
              <w:spacing w:before="0" w:beforeAutospacing="0" w:after="0" w:afterAutospacing="0"/>
              <w:ind w:firstLine="709"/>
              <w:jc w:val="both"/>
              <w:textAlignment w:val="baseline"/>
            </w:pPr>
            <w:r w:rsidRPr="00225972">
              <w:t xml:space="preserve">– Проводите полное техническое обслуживание доильной установки согласно рекомендациям </w:t>
            </w:r>
            <w:proofErr w:type="spellStart"/>
            <w:r w:rsidRPr="00225972">
              <w:t>ДеЛаваль</w:t>
            </w:r>
            <w:proofErr w:type="spellEnd"/>
            <w:r w:rsidRPr="00225972">
              <w:t>. </w:t>
            </w:r>
          </w:p>
        </w:tc>
      </w:tr>
    </w:tbl>
    <w:p w:rsidR="00482D00" w:rsidRPr="00225972" w:rsidRDefault="00482D00" w:rsidP="00772FD6">
      <w:pPr>
        <w:pStyle w:val="2"/>
        <w:ind w:firstLine="709"/>
        <w:jc w:val="both"/>
        <w:rPr>
          <w:sz w:val="24"/>
          <w:szCs w:val="24"/>
        </w:rPr>
      </w:pPr>
      <w:r w:rsidRPr="00225972">
        <w:rPr>
          <w:sz w:val="24"/>
          <w:szCs w:val="24"/>
        </w:rPr>
        <w:lastRenderedPageBreak/>
        <w:t>Тема 4 - Молочная продуктивность лошадей</w:t>
      </w:r>
    </w:p>
    <w:p w:rsidR="00482D00" w:rsidRPr="00225972" w:rsidRDefault="00482D00" w:rsidP="00772FD6">
      <w:pPr>
        <w:pStyle w:val="ac"/>
        <w:spacing w:before="0" w:beforeAutospacing="0" w:after="0" w:afterAutospacing="0"/>
        <w:ind w:firstLine="709"/>
        <w:jc w:val="both"/>
      </w:pPr>
      <w:r w:rsidRPr="00225972">
        <w:t>Молочная железа (вымя) кобылы состоит из двух половин (правая и левая), которые разделены соедините</w:t>
      </w:r>
      <w:r w:rsidR="00CE7BE2">
        <w:t>л</w:t>
      </w:r>
      <w:r w:rsidRPr="00225972">
        <w:t xml:space="preserve">ьнотканной перегородкой, являющейся одновременно и подвешивающей связкой. Каждая из половин имеет переднюю и заднюю доли, а каждая доля имеет свой выводной проток. Иногда встречаются кобылы с тремя долями, что нежелательно, так как это меняет требования к режиму доения. Размеры вымени кобылы небольшие. </w:t>
      </w:r>
      <w:proofErr w:type="gramStart"/>
      <w:r w:rsidRPr="00225972">
        <w:t xml:space="preserve">Обхват его у основания равен 34 - 72 см, глубина 10 - 15, длина по боковой линии 26 - 30 см, длина сосков 3 - 5 см, обхват соска у основания 9 - 12, расстояние между сосками от 3 до 7,5 см. Масса вымени </w:t>
      </w:r>
      <w:proofErr w:type="spellStart"/>
      <w:r w:rsidRPr="00225972">
        <w:t>лактирующей</w:t>
      </w:r>
      <w:proofErr w:type="spellEnd"/>
      <w:r w:rsidRPr="00225972">
        <w:t xml:space="preserve"> кобылы 1300 - 3000 г, сухостойной - 300 - 500 г, емкость 1500 - 2500 мл.</w:t>
      </w:r>
      <w:proofErr w:type="gramEnd"/>
      <w:r w:rsidRPr="00225972">
        <w:t xml:space="preserve"> Общий объем молочных ходов в 9 - 10 раз больше, чем объем </w:t>
      </w:r>
      <w:proofErr w:type="gramStart"/>
      <w:r w:rsidRPr="00225972">
        <w:t>сосковой</w:t>
      </w:r>
      <w:proofErr w:type="gramEnd"/>
      <w:r w:rsidRPr="00225972">
        <w:t xml:space="preserve"> и </w:t>
      </w:r>
      <w:proofErr w:type="spellStart"/>
      <w:r w:rsidRPr="00225972">
        <w:t>надсосковой</w:t>
      </w:r>
      <w:proofErr w:type="spellEnd"/>
      <w:r w:rsidRPr="00225972">
        <w:t xml:space="preserve"> цистерн.</w:t>
      </w:r>
    </w:p>
    <w:p w:rsidR="00482D00" w:rsidRPr="00225972" w:rsidRDefault="00482D00" w:rsidP="00772FD6">
      <w:pPr>
        <w:pStyle w:val="ac"/>
        <w:spacing w:before="0" w:beforeAutospacing="0" w:after="0" w:afterAutospacing="0"/>
        <w:ind w:firstLine="709"/>
        <w:jc w:val="both"/>
      </w:pPr>
      <w:r w:rsidRPr="00225972">
        <w:rPr>
          <w:b/>
          <w:bCs/>
        </w:rPr>
        <w:t>Химический состав молока кобыл</w:t>
      </w:r>
      <w:r w:rsidRPr="00225972">
        <w:t xml:space="preserve">. </w:t>
      </w:r>
      <w:proofErr w:type="gramStart"/>
      <w:r w:rsidRPr="00225972">
        <w:t>Молоко представляет собой сложную биологическую жидкость, состоящую из воды и растворенных в ней веществ, таких, как белки, жиры, углеводы, минеральные вещества, ферменты, витамины, гормоны, иммунные тела, пигменты, газы.</w:t>
      </w:r>
      <w:proofErr w:type="gramEnd"/>
      <w:r w:rsidRPr="00225972">
        <w:t xml:space="preserve"> Качество кобыльего молока как продукта питания и вида сырья определяется содержанием в нем органических веществ: белков, жиров, углеводов, витаминов, макро- и микроэлементов. В кобыльем молоке содержание белков составляет около 2 %, то есть в полтора раза меньше, чем в коровьем. Из белков в молоке имеются казеин, альбумин и глобулин, соотношением которых (казеин: альбумин) обусловливается способность образовывать сгусток.</w:t>
      </w:r>
    </w:p>
    <w:p w:rsidR="00482D00" w:rsidRPr="00225972" w:rsidRDefault="00482D00" w:rsidP="00772FD6">
      <w:pPr>
        <w:ind w:firstLine="709"/>
        <w:jc w:val="both"/>
        <w:rPr>
          <w:i/>
          <w:iCs/>
          <w:sz w:val="24"/>
          <w:szCs w:val="24"/>
        </w:rPr>
      </w:pPr>
      <w:r w:rsidRPr="00225972">
        <w:rPr>
          <w:i/>
          <w:iCs/>
          <w:noProof/>
          <w:sz w:val="24"/>
          <w:szCs w:val="24"/>
        </w:rPr>
        <w:drawing>
          <wp:inline distT="0" distB="0" distL="0" distR="0" wp14:anchorId="64EA1FBE" wp14:editId="04D0B988">
            <wp:extent cx="5600700" cy="2181225"/>
            <wp:effectExtent l="19050" t="0" r="0" b="0"/>
            <wp:docPr id="198" name="Рисунок 198" descr="28. Химический состав молока некоторых видов животных,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28. Химический состав молока некоторых видов животных, %"/>
                    <pic:cNvPicPr>
                      <a:picLocks noChangeAspect="1" noChangeArrowheads="1"/>
                    </pic:cNvPicPr>
                  </pic:nvPicPr>
                  <pic:blipFill>
                    <a:blip r:embed="rId44" cstate="print"/>
                    <a:srcRect/>
                    <a:stretch>
                      <a:fillRect/>
                    </a:stretch>
                  </pic:blipFill>
                  <pic:spPr bwMode="auto">
                    <a:xfrm>
                      <a:off x="0" y="0"/>
                      <a:ext cx="5600700" cy="2181225"/>
                    </a:xfrm>
                    <a:prstGeom prst="rect">
                      <a:avLst/>
                    </a:prstGeom>
                    <a:noFill/>
                    <a:ln w="9525">
                      <a:noFill/>
                      <a:miter lim="800000"/>
                      <a:headEnd/>
                      <a:tailEnd/>
                    </a:ln>
                  </pic:spPr>
                </pic:pic>
              </a:graphicData>
            </a:graphic>
          </wp:inline>
        </w:drawing>
      </w:r>
      <w:r w:rsidRPr="00225972">
        <w:rPr>
          <w:i/>
          <w:iCs/>
          <w:sz w:val="24"/>
          <w:szCs w:val="24"/>
        </w:rPr>
        <w:br/>
        <w:t>28. Химический состав молока некоторых видов животных, %</w:t>
      </w:r>
    </w:p>
    <w:p w:rsidR="00482D00" w:rsidRPr="00225972" w:rsidRDefault="00482D00" w:rsidP="00772FD6">
      <w:pPr>
        <w:pStyle w:val="ac"/>
        <w:spacing w:before="0" w:beforeAutospacing="0" w:after="0" w:afterAutospacing="0"/>
        <w:ind w:firstLine="709"/>
        <w:jc w:val="both"/>
      </w:pPr>
      <w:r w:rsidRPr="00225972">
        <w:t xml:space="preserve">Известно, что в коровьем молоке преобладает казеин (табл. 28), который дает плотный сгусток. Казеин кобыльего молока выпадает в виде очень мелких хлопьев, практически не </w:t>
      </w:r>
      <w:r w:rsidRPr="00225972">
        <w:lastRenderedPageBreak/>
        <w:t xml:space="preserve">меняющих консистенцию жидкости. В то же время в молоке кобыл в 3 раза больше альбумина по сравнению с коровьим молоком. Поэтому коровье молоко считается казеиновым, а </w:t>
      </w:r>
      <w:proofErr w:type="gramStart"/>
      <w:r w:rsidRPr="00225972">
        <w:t>кобылье-альбуминовым</w:t>
      </w:r>
      <w:proofErr w:type="gramEnd"/>
      <w:r w:rsidRPr="00225972">
        <w:t>. Качество казеина молока животных разных видов неодинаково. Казеин кобыльего молока хорошо растворяется в воде, тогда как казеин коровьего молока почти нерастворим в ней. Содержание аминокислот в кумысе по сравнению с молоком возрастает в основном за счет дрожжевых клеток, бурно развивающихся в парном молоке.</w:t>
      </w:r>
    </w:p>
    <w:p w:rsidR="00482D00" w:rsidRPr="00225972" w:rsidRDefault="00482D00" w:rsidP="00772FD6">
      <w:pPr>
        <w:pStyle w:val="ac"/>
        <w:spacing w:before="0" w:beforeAutospacing="0" w:after="0" w:afterAutospacing="0"/>
        <w:ind w:firstLine="709"/>
        <w:jc w:val="both"/>
      </w:pPr>
      <w:r w:rsidRPr="00225972">
        <w:t xml:space="preserve">По содержанию жира (1,2 - 2,8 %) кобылье молоко в среднем в 2 раза беднее коровьего. Жировые шарики кобыльего молока очень мелкие, поэтому оно никогда не отстаивается, то есть не дает сливок и не сбивается. Одним из показателей, характеризующих качество жира, является йодное число. Чем больше в жире содержится ненасыщенных жирных кислот, тем выше этот показатель. Для жира молока кобыл йодное число составляет 90 - 100, тогда как </w:t>
      </w:r>
      <w:proofErr w:type="gramStart"/>
      <w:r w:rsidRPr="00225972">
        <w:t>для</w:t>
      </w:r>
      <w:proofErr w:type="gramEnd"/>
      <w:r w:rsidRPr="00225972">
        <w:t xml:space="preserve"> коровьего - только 25 - 40. Этим обусловлена более низкая температура плавления жира кобыльего молока (20 - 24°) по сравнению </w:t>
      </w:r>
      <w:proofErr w:type="gramStart"/>
      <w:r w:rsidRPr="00225972">
        <w:t>с</w:t>
      </w:r>
      <w:proofErr w:type="gramEnd"/>
      <w:r w:rsidRPr="00225972">
        <w:t xml:space="preserve"> коровьим (26 - 34°).</w:t>
      </w:r>
    </w:p>
    <w:p w:rsidR="00482D00" w:rsidRPr="00225972" w:rsidRDefault="00482D00" w:rsidP="00772FD6">
      <w:pPr>
        <w:pStyle w:val="ac"/>
        <w:spacing w:before="0" w:beforeAutospacing="0" w:after="0" w:afterAutospacing="0"/>
        <w:ind w:firstLine="709"/>
        <w:jc w:val="both"/>
      </w:pPr>
      <w:r w:rsidRPr="00225972">
        <w:t>Жир кобыльего молока быстро окисляется, что связано с содержанием ненасыщенных жирных кислот, в основном незаменимых</w:t>
      </w:r>
      <w:r w:rsidR="00CE7BE2">
        <w:t xml:space="preserve"> </w:t>
      </w:r>
      <w:r w:rsidRPr="00225972">
        <w:t>-</w:t>
      </w:r>
      <w:r w:rsidR="00CE7BE2">
        <w:t xml:space="preserve"> </w:t>
      </w:r>
      <w:proofErr w:type="spellStart"/>
      <w:r w:rsidRPr="00225972">
        <w:t>линолевой</w:t>
      </w:r>
      <w:proofErr w:type="spellEnd"/>
      <w:r w:rsidRPr="00225972">
        <w:t xml:space="preserve"> и </w:t>
      </w:r>
      <w:proofErr w:type="gramStart"/>
      <w:r w:rsidRPr="00225972">
        <w:t>линоленовой</w:t>
      </w:r>
      <w:proofErr w:type="gramEnd"/>
      <w:r w:rsidRPr="00225972">
        <w:t xml:space="preserve">. Жиру молока кобыл присущи бактерицидные свойства. Профессор П. Ю. Берлин, заражая жиры коровьего и кобыльего молока бактериями туберкулеза, установил, что в жире молока кобыл их развитие приостанавливается, а </w:t>
      </w:r>
      <w:proofErr w:type="gramStart"/>
      <w:r w:rsidRPr="00225972">
        <w:t>в</w:t>
      </w:r>
      <w:proofErr w:type="gramEnd"/>
      <w:r w:rsidRPr="00225972">
        <w:t xml:space="preserve"> коровьем, наоборот, проходит интенсивно. По мнению многих исследователей, при переработке кобыльего молока в кумыс химическая природа жира не изменяется. Предполагают, что лечебные свойства кумыса в немалой степени обусловлены содержанием незаменимых жирных кислот. Качество кумыса считают высоким, если на поверхности продукта будет плавать жир.</w:t>
      </w:r>
    </w:p>
    <w:p w:rsidR="00482D00" w:rsidRPr="00225972" w:rsidRDefault="00482D00" w:rsidP="00772FD6">
      <w:pPr>
        <w:pStyle w:val="ac"/>
        <w:spacing w:before="0" w:beforeAutospacing="0" w:after="0" w:afterAutospacing="0"/>
        <w:ind w:firstLine="709"/>
        <w:jc w:val="both"/>
      </w:pPr>
      <w:proofErr w:type="gramStart"/>
      <w:r w:rsidRPr="00225972">
        <w:t>Количество лактозы в кобыльем молоке в 1,5 раза больше, чем в коровьем.</w:t>
      </w:r>
      <w:proofErr w:type="gramEnd"/>
      <w:r w:rsidRPr="00225972">
        <w:t xml:space="preserve"> Молочный сахар представляет собой дисахарид, состоящий из глюкозы и галактозы. Производство кумыса основано на сбраживании лактозы молочнокислыми бактериями и дрожжами.</w:t>
      </w:r>
    </w:p>
    <w:p w:rsidR="00482D00" w:rsidRPr="00225972" w:rsidRDefault="00482D00" w:rsidP="00772FD6">
      <w:pPr>
        <w:pStyle w:val="ac"/>
        <w:spacing w:before="0" w:beforeAutospacing="0" w:after="0" w:afterAutospacing="0"/>
        <w:ind w:firstLine="709"/>
        <w:jc w:val="both"/>
      </w:pPr>
      <w:r w:rsidRPr="00225972">
        <w:t>Общее количество минеральных веществ в кобыльем молоке небольшое. Среди них наибольшая доля приходится на кальций и фосфор при соотношении 2</w:t>
      </w:r>
      <w:proofErr w:type="gramStart"/>
      <w:r w:rsidRPr="00225972">
        <w:t xml:space="preserve"> :</w:t>
      </w:r>
      <w:proofErr w:type="gramEnd"/>
      <w:r w:rsidRPr="00225972">
        <w:t xml:space="preserve"> 1. </w:t>
      </w:r>
      <w:proofErr w:type="gramStart"/>
      <w:r w:rsidRPr="00225972">
        <w:t>В молоке кобыл обнаружены калий, натрий, кобальт, медь, йод, марганец, цинк, титан, алюминий, кремний, железо.</w:t>
      </w:r>
      <w:proofErr w:type="gramEnd"/>
      <w:r w:rsidRPr="00225972">
        <w:t xml:space="preserve"> Содержание микроэлементов в молоке зависит от почвенно-климатической зоны разведения животных. Так, содержание кобальта в молоке кобыл Челябинской области составляло 7,26 мкг%, Рязанской - 2,51 и Киргизской ССР - 1,56 мкг%. В молоке кобыл много витаминов (А, Е, B1, B12, биотин, пантотеновая кислота). Витамина</w:t>
      </w:r>
      <w:proofErr w:type="gramStart"/>
      <w:r w:rsidRPr="00225972">
        <w:t xml:space="preserve"> С</w:t>
      </w:r>
      <w:proofErr w:type="gramEnd"/>
      <w:r w:rsidRPr="00225972">
        <w:t xml:space="preserve"> в нем в 5 - 10 раз больше, чем в коровьем молоке.</w:t>
      </w:r>
    </w:p>
    <w:p w:rsidR="00482D00" w:rsidRPr="00225972" w:rsidRDefault="00482D00" w:rsidP="00772FD6">
      <w:pPr>
        <w:pStyle w:val="ac"/>
        <w:spacing w:before="0" w:beforeAutospacing="0" w:after="0" w:afterAutospacing="0"/>
        <w:ind w:firstLine="709"/>
        <w:jc w:val="both"/>
      </w:pPr>
      <w:proofErr w:type="gramStart"/>
      <w:r w:rsidRPr="00225972">
        <w:t xml:space="preserve">Химический состав кобыльего молока изменяется в течение лактации, причем наибольшим изменениям подвержен белок: в первых порциях молозива его количество достигает 32 %, но уже через 12 ч после </w:t>
      </w:r>
      <w:proofErr w:type="spellStart"/>
      <w:r w:rsidRPr="00225972">
        <w:t>выжеребки</w:t>
      </w:r>
      <w:proofErr w:type="spellEnd"/>
      <w:r w:rsidRPr="00225972">
        <w:t xml:space="preserve">, по данным И. А. </w:t>
      </w:r>
      <w:proofErr w:type="spellStart"/>
      <w:r w:rsidRPr="00225972">
        <w:t>Сайгина</w:t>
      </w:r>
      <w:proofErr w:type="spellEnd"/>
      <w:r w:rsidRPr="00225972">
        <w:t>, количество белка снижается до 4 - 4,3%, а еще через 12 ч - до 3,4 - 3,6%, удерживаясь на таком уровне примерно до 5-го дня.</w:t>
      </w:r>
      <w:proofErr w:type="gramEnd"/>
      <w:r w:rsidRPr="00225972">
        <w:t xml:space="preserve"> Содержание белка на уровне 3 % сохраняется до 10 - 15-го дня, после чего концентрация его падает до уровня оптимального значения. Примерно через час после </w:t>
      </w:r>
      <w:proofErr w:type="spellStart"/>
      <w:r w:rsidRPr="00225972">
        <w:t>выжеребки</w:t>
      </w:r>
      <w:proofErr w:type="spellEnd"/>
      <w:r w:rsidRPr="00225972">
        <w:t xml:space="preserve"> кобылы содержание лактозы в молозиве невелико - 2,9 - 3,4 % и лишь к 15 - 20-му дню доходит до 6 %, максимальное количество (7 %) ее наблюдается через 1 - 3 месяца после </w:t>
      </w:r>
      <w:proofErr w:type="spellStart"/>
      <w:r w:rsidRPr="00225972">
        <w:t>выжеребки</w:t>
      </w:r>
      <w:proofErr w:type="spellEnd"/>
      <w:r w:rsidRPr="00225972">
        <w:t xml:space="preserve">. В течение лактации количество жира в молоке сильно варьирует. Так, через час после </w:t>
      </w:r>
      <w:proofErr w:type="spellStart"/>
      <w:r w:rsidRPr="00225972">
        <w:t>выжеребки</w:t>
      </w:r>
      <w:proofErr w:type="spellEnd"/>
      <w:r w:rsidRPr="00225972">
        <w:t xml:space="preserve"> количество жира в молозиве кобыл изменяется от 1 до 6 %. В первые сутки молозиво кобыл имеет темный цвет с зеленоватым оттенком. Кислотность его колеблется от 20 до 98 ° Т. Лишь на 4 - 5-й день молоко приобретает нормальный белый цвет и </w:t>
      </w:r>
      <w:proofErr w:type="gramStart"/>
      <w:r w:rsidRPr="00225972">
        <w:t>свойственные</w:t>
      </w:r>
      <w:proofErr w:type="gramEnd"/>
      <w:r w:rsidRPr="00225972">
        <w:t xml:space="preserve"> ему вкус, запах, (кислотность 6 - 8°Т).</w:t>
      </w:r>
    </w:p>
    <w:p w:rsidR="00482D00" w:rsidRPr="00225972" w:rsidRDefault="00482D00" w:rsidP="00772FD6">
      <w:pPr>
        <w:pStyle w:val="ac"/>
        <w:spacing w:before="0" w:beforeAutospacing="0" w:after="0" w:afterAutospacing="0"/>
        <w:ind w:firstLine="709"/>
        <w:jc w:val="both"/>
      </w:pPr>
      <w:r w:rsidRPr="00225972">
        <w:rPr>
          <w:b/>
          <w:bCs/>
        </w:rPr>
        <w:t>Молочная продуктивность кобыл и методы ее учета</w:t>
      </w:r>
      <w:r w:rsidRPr="00225972">
        <w:t>. В последние годы молочная продуктивность кобыл отечественных пород достаточно хорошо изучена. Исследования ряда авторов показали, что не только такие породы, как башкирская, казахская, бурятская, якутская, но и кобылы заводских пород характеризуются довольно высокими удоями (табл. 29).</w:t>
      </w:r>
    </w:p>
    <w:p w:rsidR="00482D00" w:rsidRPr="00225972" w:rsidRDefault="00482D00" w:rsidP="00772FD6">
      <w:pPr>
        <w:ind w:firstLine="709"/>
        <w:jc w:val="both"/>
        <w:rPr>
          <w:i/>
          <w:iCs/>
          <w:sz w:val="24"/>
          <w:szCs w:val="24"/>
        </w:rPr>
      </w:pPr>
      <w:r w:rsidRPr="00225972">
        <w:rPr>
          <w:i/>
          <w:iCs/>
          <w:noProof/>
          <w:sz w:val="24"/>
          <w:szCs w:val="24"/>
        </w:rPr>
        <w:lastRenderedPageBreak/>
        <w:drawing>
          <wp:inline distT="0" distB="0" distL="0" distR="0" wp14:anchorId="566A5366" wp14:editId="480E4459">
            <wp:extent cx="5495925" cy="3581400"/>
            <wp:effectExtent l="19050" t="0" r="9525" b="0"/>
            <wp:docPr id="199" name="Рисунок 199" descr="29. Молочная продуктивность кобыл разных пор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29. Молочная продуктивность кобыл разных пород"/>
                    <pic:cNvPicPr>
                      <a:picLocks noChangeAspect="1" noChangeArrowheads="1"/>
                    </pic:cNvPicPr>
                  </pic:nvPicPr>
                  <pic:blipFill>
                    <a:blip r:embed="rId45" cstate="print"/>
                    <a:srcRect/>
                    <a:stretch>
                      <a:fillRect/>
                    </a:stretch>
                  </pic:blipFill>
                  <pic:spPr bwMode="auto">
                    <a:xfrm>
                      <a:off x="0" y="0"/>
                      <a:ext cx="5495925" cy="3581400"/>
                    </a:xfrm>
                    <a:prstGeom prst="rect">
                      <a:avLst/>
                    </a:prstGeom>
                    <a:noFill/>
                    <a:ln w="9525">
                      <a:noFill/>
                      <a:miter lim="800000"/>
                      <a:headEnd/>
                      <a:tailEnd/>
                    </a:ln>
                  </pic:spPr>
                </pic:pic>
              </a:graphicData>
            </a:graphic>
          </wp:inline>
        </w:drawing>
      </w:r>
      <w:r w:rsidRPr="00225972">
        <w:rPr>
          <w:i/>
          <w:iCs/>
          <w:sz w:val="24"/>
          <w:szCs w:val="24"/>
        </w:rPr>
        <w:br/>
        <w:t>29. Молочная продуктивность кобыл разных пород</w:t>
      </w:r>
    </w:p>
    <w:p w:rsidR="00482D00" w:rsidRPr="00225972" w:rsidRDefault="00482D00" w:rsidP="00772FD6">
      <w:pPr>
        <w:pStyle w:val="ac"/>
        <w:spacing w:before="0" w:beforeAutospacing="0" w:after="0" w:afterAutospacing="0"/>
        <w:ind w:firstLine="709"/>
        <w:jc w:val="both"/>
      </w:pPr>
      <w:r w:rsidRPr="00225972">
        <w:t xml:space="preserve">В пределах каждой породы наблюдается очень большая индивидуальная изменчивость по величине удоя, что дает возможность вести отбор по этому признаку. </w:t>
      </w:r>
      <w:proofErr w:type="gramStart"/>
      <w:r w:rsidRPr="00225972">
        <w:t>В первые</w:t>
      </w:r>
      <w:proofErr w:type="gramEnd"/>
      <w:r w:rsidRPr="00225972">
        <w:t xml:space="preserve"> 3 - 4 месяца лактации удой местных и заводских кобыл остается почти на одном уровне, после чего постепенно снижается. </w:t>
      </w:r>
      <w:proofErr w:type="gramStart"/>
      <w:r w:rsidRPr="00225972">
        <w:t>Если удой за первый месяц лактации принять за 100 %, то за второй месяц он составит 95 - 99 %, третий - 90 - 94, четвертый - 85 - 90, пятый - 70 - 80, шестой - 40 - 50, седьмой - 30 - 35 и восьмой - 5 - 15%. Продолжительность лактации жеребых кобыл башкирской породы равна 201 дню, советских тяжелоупряжных кобыл кумысной фермы Всесоюзного научно-исследовательского института коневодства - 211, русских тяжелоупряжных кобыл - 225, рысисто-тяжело</w:t>
      </w:r>
      <w:proofErr w:type="gramEnd"/>
      <w:r w:rsidRPr="00225972">
        <w:t xml:space="preserve"> упряжных помесей - 221 дню. Запуск кобыл осуществляют за 2 - 3 месяца до </w:t>
      </w:r>
      <w:proofErr w:type="spellStart"/>
      <w:r w:rsidRPr="00225972">
        <w:t>выжеребки</w:t>
      </w:r>
      <w:proofErr w:type="spellEnd"/>
      <w:r w:rsidRPr="00225972">
        <w:t>. Удои кобыл возрастают до 10 - 15 лет, а затем снижаются.</w:t>
      </w:r>
    </w:p>
    <w:p w:rsidR="00482D00" w:rsidRPr="00225972" w:rsidRDefault="00482D00" w:rsidP="00772FD6">
      <w:pPr>
        <w:pStyle w:val="ac"/>
        <w:spacing w:before="0" w:beforeAutospacing="0" w:after="0" w:afterAutospacing="0"/>
        <w:ind w:firstLine="709"/>
        <w:jc w:val="both"/>
      </w:pPr>
      <w:proofErr w:type="spellStart"/>
      <w:r w:rsidRPr="00225972">
        <w:t>Обильномолочные</w:t>
      </w:r>
      <w:proofErr w:type="spellEnd"/>
      <w:r w:rsidRPr="00225972">
        <w:t xml:space="preserve"> кобылы, как правило, широкотелы, сухой конституции, с живым темпераментом. При отборе кобыл на кумысные фермы и увеличении эффективности молочного коневодства Башкирская лаборатория продуктивного коневодства рекомендует учитывать такие показатели: удой, индекс молочности, конституцию и экстерьер, происхождение и типичность, качество потомства. Молочную продуктивность кобыл оценивают по валовому удою, получаемому суммированием надоя товарного (выдоенного) молока и количества молока, высосанного жеребенком. Индекс молочности вычисляют путем деления валового удоя на живую массу кобылы (</w:t>
      </w:r>
      <w:proofErr w:type="gramStart"/>
      <w:r w:rsidRPr="00225972">
        <w:t>кг</w:t>
      </w:r>
      <w:proofErr w:type="gramEnd"/>
      <w:r w:rsidRPr="00225972">
        <w:t xml:space="preserve">) через месяц после ее </w:t>
      </w:r>
      <w:proofErr w:type="spellStart"/>
      <w:r w:rsidRPr="00225972">
        <w:t>выжеребки</w:t>
      </w:r>
      <w:proofErr w:type="spellEnd"/>
      <w:r w:rsidRPr="00225972">
        <w:t>. При оценке экстерьера и конституции животных большое внимание обращают на выраженность признаков молочного типа, форму и объем вымени и сосков. Учитывают и характер молокоотдачи, а также воспроизводительной способности и другие.</w:t>
      </w:r>
    </w:p>
    <w:p w:rsidR="00482D00" w:rsidRDefault="00482D00" w:rsidP="00772FD6">
      <w:pPr>
        <w:pStyle w:val="ac"/>
        <w:spacing w:before="0" w:beforeAutospacing="0" w:after="0" w:afterAutospacing="0"/>
        <w:ind w:firstLine="709"/>
        <w:jc w:val="both"/>
      </w:pPr>
      <w:r w:rsidRPr="00225972">
        <w:t xml:space="preserve">К. </w:t>
      </w:r>
      <w:proofErr w:type="spellStart"/>
      <w:r w:rsidRPr="00225972">
        <w:t>Дуйсембаев</w:t>
      </w:r>
      <w:proofErr w:type="spellEnd"/>
      <w:r w:rsidRPr="00225972">
        <w:t xml:space="preserve"> (1981) предлагает проводить оценку молочности кобыл по их фактическому удою за 105 дней, а не по суточному удою на 2 - 3-м месяце лактации. Интенсивность молокообразования у кобыл в течение суток практически одинакова, поэтому суточный удой можно определить по количеству молока, полученного в любое время суток. И. А. </w:t>
      </w:r>
      <w:proofErr w:type="spellStart"/>
      <w:r w:rsidRPr="00225972">
        <w:t>Сайгин</w:t>
      </w:r>
      <w:proofErr w:type="spellEnd"/>
      <w:r w:rsidRPr="00225972">
        <w:t xml:space="preserve"> предложил для этих расчетов такую формулу:</w:t>
      </w:r>
    </w:p>
    <w:p w:rsidR="00CE7BE2" w:rsidRPr="00225972" w:rsidRDefault="000F43D6" w:rsidP="00772FD6">
      <w:pPr>
        <w:pStyle w:val="ac"/>
        <w:spacing w:before="0" w:beforeAutospacing="0" w:after="0" w:afterAutospacing="0"/>
        <w:ind w:firstLine="709"/>
        <w:jc w:val="both"/>
      </w:pPr>
      <m:oMathPara>
        <m:oMath>
          <m:sSub>
            <m:sSubPr>
              <m:ctrlPr>
                <w:rPr>
                  <w:rFonts w:ascii="Cambria Math" w:hAnsi="Cambria Math"/>
                  <w:i/>
                </w:rPr>
              </m:ctrlPr>
            </m:sSubPr>
            <m:e>
              <m:r>
                <w:rPr>
                  <w:rFonts w:ascii="Cambria Math" w:hAnsi="Cambria Math"/>
                </w:rPr>
                <m:t>У</m:t>
              </m:r>
            </m:e>
            <m:sub>
              <m:r>
                <w:rPr>
                  <w:rFonts w:ascii="Cambria Math" w:hAnsi="Cambria Math"/>
                </w:rPr>
                <m:t>с</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У</m:t>
                  </m:r>
                </m:e>
                <m:sub>
                  <m:r>
                    <w:rPr>
                      <w:rFonts w:ascii="Cambria Math" w:hAnsi="Cambria Math"/>
                    </w:rPr>
                    <m:t>ф</m:t>
                  </m:r>
                </m:sub>
              </m:sSub>
              <m:r>
                <w:rPr>
                  <w:rFonts w:ascii="Cambria Math" w:hAnsi="Cambria Math"/>
                </w:rPr>
                <m:t>×24</m:t>
              </m:r>
            </m:num>
            <m:den>
              <m:r>
                <w:rPr>
                  <w:rFonts w:ascii="Cambria Math" w:hAnsi="Cambria Math"/>
                  <w:lang w:val="en-US"/>
                </w:rPr>
                <m:t>t</m:t>
              </m:r>
            </m:den>
          </m:f>
        </m:oMath>
      </m:oMathPara>
    </w:p>
    <w:p w:rsidR="00482D00" w:rsidRPr="00225972" w:rsidRDefault="00482D00" w:rsidP="00772FD6">
      <w:pPr>
        <w:pStyle w:val="ac"/>
        <w:spacing w:before="0" w:beforeAutospacing="0" w:after="0" w:afterAutospacing="0"/>
        <w:ind w:firstLine="709"/>
        <w:jc w:val="both"/>
      </w:pPr>
      <w:r w:rsidRPr="00225972">
        <w:t>где Ус - суточный удой кобылы;</w:t>
      </w:r>
    </w:p>
    <w:p w:rsidR="00482D00" w:rsidRPr="00225972" w:rsidRDefault="00482D00" w:rsidP="00772FD6">
      <w:pPr>
        <w:pStyle w:val="ac"/>
        <w:spacing w:before="0" w:beforeAutospacing="0" w:after="0" w:afterAutospacing="0"/>
        <w:ind w:firstLine="709"/>
        <w:jc w:val="both"/>
      </w:pPr>
      <w:r w:rsidRPr="00225972">
        <w:t>Уф - количество молока, фактически полученного за учтенное время.</w:t>
      </w:r>
    </w:p>
    <w:p w:rsidR="00482D00" w:rsidRPr="00225972" w:rsidRDefault="00482D00" w:rsidP="00772FD6">
      <w:pPr>
        <w:pStyle w:val="ac"/>
        <w:spacing w:before="0" w:beforeAutospacing="0" w:after="0" w:afterAutospacing="0"/>
        <w:ind w:firstLine="709"/>
        <w:jc w:val="both"/>
      </w:pPr>
      <w:r w:rsidRPr="00225972">
        <w:t xml:space="preserve">t - время, в течение которого получено </w:t>
      </w:r>
      <w:r w:rsidR="00CE7BE2" w:rsidRPr="00225972">
        <w:t>молоко</w:t>
      </w:r>
      <w:r w:rsidRPr="00225972">
        <w:t>;</w:t>
      </w:r>
    </w:p>
    <w:p w:rsidR="00482D00" w:rsidRPr="00225972" w:rsidRDefault="00482D00" w:rsidP="00772FD6">
      <w:pPr>
        <w:pStyle w:val="ac"/>
        <w:spacing w:before="0" w:beforeAutospacing="0" w:after="0" w:afterAutospacing="0"/>
        <w:ind w:firstLine="709"/>
        <w:jc w:val="both"/>
      </w:pPr>
      <w:r w:rsidRPr="00225972">
        <w:t>24 - количество часов в сутки.</w:t>
      </w:r>
    </w:p>
    <w:p w:rsidR="00482D00" w:rsidRPr="00225972" w:rsidRDefault="00482D00" w:rsidP="00772FD6">
      <w:pPr>
        <w:pStyle w:val="ac"/>
        <w:spacing w:before="0" w:beforeAutospacing="0" w:after="0" w:afterAutospacing="0"/>
        <w:ind w:firstLine="709"/>
        <w:jc w:val="both"/>
      </w:pPr>
      <w:r w:rsidRPr="00225972">
        <w:t xml:space="preserve">Например, ежедневно с 9 до 21 ч доили кобыл через 2 ч; за это время (12 ч) получили в среднем 9,8 кг молока, а за остальные 12 ч его высасывал жеребенок. Отсюда суточная молочная </w:t>
      </w:r>
      <w:r w:rsidRPr="00225972">
        <w:lastRenderedPageBreak/>
        <w:t>продуктивность кобылы равна (9,8 x 24)</w:t>
      </w:r>
      <w:proofErr w:type="gramStart"/>
      <w:r w:rsidRPr="00225972">
        <w:t xml:space="preserve"> :</w:t>
      </w:r>
      <w:proofErr w:type="gramEnd"/>
      <w:r w:rsidRPr="00225972">
        <w:t xml:space="preserve"> 12 = 19,6 кг. Молочность кобыл, которых не доят, можно приблизительно определить по приросту живой массы жеребят (на 1 кг прироста в первый месяц жизни они используют 10 кг молока). Сначала по разнице в массе месячных и новорожденных жеребят устанавливают прирост за месяц и за сутки, затем среднесуточный прирост умножают на 10. Например, новорожденный жеребенок весит 39 кг, а месячный - 76 кг. Среднесуточный прирост равен (87 - 39)</w:t>
      </w:r>
      <w:proofErr w:type="gramStart"/>
      <w:r w:rsidRPr="00225972">
        <w:t xml:space="preserve"> :</w:t>
      </w:r>
      <w:proofErr w:type="gramEnd"/>
      <w:r w:rsidRPr="00225972">
        <w:t xml:space="preserve"> 30 = 1,6 кг. Следовательно, за первый месяц лактации кобыла выделяла в среднем 16 кг молока в сутки (1,6 кг х 10).</w:t>
      </w:r>
    </w:p>
    <w:p w:rsidR="00482D00" w:rsidRPr="00225972" w:rsidRDefault="00482D00" w:rsidP="00772FD6">
      <w:pPr>
        <w:pStyle w:val="ac"/>
        <w:spacing w:before="0" w:beforeAutospacing="0" w:after="0" w:afterAutospacing="0"/>
        <w:ind w:firstLine="709"/>
        <w:jc w:val="both"/>
      </w:pPr>
      <w:r w:rsidRPr="00225972">
        <w:t xml:space="preserve">Наиболее точно молочную продуктивность кобыл определяют путем проведения круглосуточных контрольных доений. При этом совмещается </w:t>
      </w:r>
      <w:proofErr w:type="gramStart"/>
      <w:r w:rsidRPr="00225972">
        <w:t>попеременное</w:t>
      </w:r>
      <w:proofErr w:type="gramEnd"/>
      <w:r w:rsidRPr="00225972">
        <w:t xml:space="preserve"> </w:t>
      </w:r>
      <w:proofErr w:type="spellStart"/>
      <w:r w:rsidRPr="00225972">
        <w:t>выдаивание</w:t>
      </w:r>
      <w:proofErr w:type="spellEnd"/>
      <w:r w:rsidRPr="00225972">
        <w:t xml:space="preserve"> левой и правой половины вымени с подсосом жеребенка. Если, например, выдаивают правую половину вымени, то одновременно из </w:t>
      </w:r>
      <w:proofErr w:type="gramStart"/>
      <w:r w:rsidRPr="00225972">
        <w:t>левой</w:t>
      </w:r>
      <w:proofErr w:type="gramEnd"/>
      <w:r w:rsidRPr="00225972">
        <w:t xml:space="preserve"> все молоко высасывает жеребенок. Спустя 2 - 3 ч выдаивают левую половину вымени, а из </w:t>
      </w:r>
      <w:proofErr w:type="gramStart"/>
      <w:r w:rsidRPr="00225972">
        <w:t>правой</w:t>
      </w:r>
      <w:proofErr w:type="gramEnd"/>
      <w:r w:rsidRPr="00225972">
        <w:t xml:space="preserve"> молоко достается жеребенку. Контрольные доения проводят 2 раза в месяц за двое смежных суток.</w:t>
      </w:r>
    </w:p>
    <w:p w:rsidR="00482D00" w:rsidRPr="00225972" w:rsidRDefault="00482D00" w:rsidP="00772FD6">
      <w:pPr>
        <w:pStyle w:val="ac"/>
        <w:spacing w:before="0" w:beforeAutospacing="0" w:after="0" w:afterAutospacing="0"/>
        <w:ind w:firstLine="709"/>
        <w:jc w:val="both"/>
      </w:pPr>
      <w:r w:rsidRPr="00225972">
        <w:rPr>
          <w:b/>
          <w:bCs/>
        </w:rPr>
        <w:t>Доение кобыл</w:t>
      </w:r>
      <w:r w:rsidRPr="00225972">
        <w:t xml:space="preserve">. Вымя кобыл невелико по размерам, но богато железистой тканью. Секреция молока продолжается до наступления избыточного давления, возникающего после заполнения </w:t>
      </w:r>
      <w:proofErr w:type="spellStart"/>
      <w:r w:rsidRPr="00225972">
        <w:t>надсосковых</w:t>
      </w:r>
      <w:proofErr w:type="spellEnd"/>
      <w:r w:rsidRPr="00225972">
        <w:t xml:space="preserve"> цистерн, молочных ходов и просветов альвеол. Для нормальной секреции очень важно, чтобы накопившееся молоко своевременно высасывалось жеребенком или выдаивалось. Чем чаще опорожняется вымя кобылы, тем больше производится молока. Здоровый жеребенок до 50 - 60 раз в сутки сосет мать, стимулируя тем самым синтез молока.</w:t>
      </w:r>
    </w:p>
    <w:p w:rsidR="00482D00" w:rsidRPr="00225972" w:rsidRDefault="00482D00" w:rsidP="00772FD6">
      <w:pPr>
        <w:pStyle w:val="ac"/>
        <w:spacing w:before="0" w:beforeAutospacing="0" w:after="0" w:afterAutospacing="0"/>
        <w:ind w:firstLine="709"/>
        <w:jc w:val="both"/>
      </w:pPr>
      <w:r w:rsidRPr="00225972">
        <w:t>Кобыл степных пород следует доить через 2 - 3 ч, а рысистых, верховых и тяжелоупряжных - через 1,5 - 2 ч, так как вымя у них имеет меньшую емкость. После максимального удоя на 2 - 3-м месяце лактации удой кобыл постепенно снижается, поэтому интервалы между дойками следует увеличивать до 3 - 3,5 ч, а к концу лактации - до 4 - 5 ч.</w:t>
      </w:r>
    </w:p>
    <w:p w:rsidR="00482D00" w:rsidRPr="00225972" w:rsidRDefault="00482D00" w:rsidP="00772FD6">
      <w:pPr>
        <w:pStyle w:val="ac"/>
        <w:spacing w:before="0" w:beforeAutospacing="0" w:after="0" w:afterAutospacing="0"/>
        <w:ind w:firstLine="709"/>
        <w:jc w:val="both"/>
      </w:pPr>
      <w:r w:rsidRPr="00225972">
        <w:t xml:space="preserve">При </w:t>
      </w:r>
      <w:proofErr w:type="spellStart"/>
      <w:r w:rsidRPr="00225972">
        <w:t>выдаивании</w:t>
      </w:r>
      <w:proofErr w:type="spellEnd"/>
      <w:r w:rsidRPr="00225972">
        <w:t xml:space="preserve"> (высасывании жеребенком) сначала выделяется небольшое количество молока (80- 120 мл), то есть то молоко, которое находится в цистернах. Затем наступает пауза (10 - 40 с), в течение которой молоко вовсе не выделяется. В это время происходит активизация гладких мышц, окружающих молочные ходы. При сокращении их начинается </w:t>
      </w:r>
      <w:proofErr w:type="gramStart"/>
      <w:r w:rsidRPr="00225972">
        <w:t>очень обильное</w:t>
      </w:r>
      <w:proofErr w:type="gramEnd"/>
      <w:r w:rsidRPr="00225972">
        <w:t xml:space="preserve"> выделение молока (рефлекс молокоотдачи), которое длится 60 - 90 с. За это непродолжительное время надо успеть выдоить все молоко, так как спустя 1 - 2 мин сокращение мышц прекратится. С первых дней надо следить за тем, чтобы кобылы выдаивались полностью. Кратность доения кобыл такова: вначале их доят 1 - 2 раза в сутки, а к 35 - 40-му дню число доений доводят до 5 - 6.</w:t>
      </w:r>
    </w:p>
    <w:p w:rsidR="00482D00" w:rsidRPr="00225972" w:rsidRDefault="00482D00" w:rsidP="00772FD6">
      <w:pPr>
        <w:pStyle w:val="ac"/>
        <w:spacing w:before="0" w:beforeAutospacing="0" w:after="0" w:afterAutospacing="0"/>
        <w:ind w:firstLine="709"/>
        <w:jc w:val="both"/>
      </w:pPr>
      <w:r w:rsidRPr="00225972">
        <w:t xml:space="preserve">На кумысных фермах кобыл удобнее доить в специальных помещениях или на доильных установках. При ручной дойке дояр располагается с левой стороны и выдаивает кобылу так же, как и корову (башкирский метод), или с обхватом левой задней конечности (казахский метод). </w:t>
      </w:r>
      <w:proofErr w:type="gramStart"/>
      <w:r w:rsidRPr="00225972">
        <w:t>Обычно левой рукой выдаивают левую, а правой - правую половину вымени.</w:t>
      </w:r>
      <w:proofErr w:type="gramEnd"/>
    </w:p>
    <w:p w:rsidR="00482D00" w:rsidRPr="00225972" w:rsidRDefault="00482D00" w:rsidP="00772FD6">
      <w:pPr>
        <w:pStyle w:val="ac"/>
        <w:spacing w:before="0" w:beforeAutospacing="0" w:after="0" w:afterAutospacing="0"/>
        <w:ind w:firstLine="709"/>
        <w:jc w:val="both"/>
      </w:pPr>
      <w:r w:rsidRPr="00225972">
        <w:t>Для стимулирования молокоотдачи при ручном и машинном доении к кобыле подпускают специально обученного "дежурного" жеребенка, который, "присасывая" молоко, вызывает рефлекс молокоотдачи. При раннем отъеме жеребят лактационный период кобыл резко сокращается. Поэтому во всех хозяйствах, производящих кумыс, ночью жеребят надо содержать вместе с кобылами.</w:t>
      </w:r>
    </w:p>
    <w:p w:rsidR="00482D00" w:rsidRPr="00225972" w:rsidRDefault="00482D00" w:rsidP="00772FD6">
      <w:pPr>
        <w:pStyle w:val="ac"/>
        <w:spacing w:before="0" w:beforeAutospacing="0" w:after="0" w:afterAutospacing="0"/>
        <w:ind w:firstLine="709"/>
        <w:jc w:val="both"/>
      </w:pPr>
      <w:r w:rsidRPr="00225972">
        <w:t>В последние годы все более широкое распространение приобретает машинное доение кобыл. С этой целью используют двухрежимный доильный аппарат ДДА-2. Главное достоинство этого аппарата - автоматическая перестройка режимов работы с учетом специфики процесса молокоотдачи у кобыл. До наступления молокоотдачи аппарат работает с тактом "отдыха". С началом фазы обильного выделения молока аппарат автоматически переключается на непрерывный отсос, выводя основное количество молока за 20 - 25 с.</w:t>
      </w:r>
    </w:p>
    <w:p w:rsidR="00482D00" w:rsidRPr="00225972" w:rsidRDefault="00482D00" w:rsidP="00772FD6">
      <w:pPr>
        <w:pStyle w:val="ac"/>
        <w:spacing w:before="0" w:beforeAutospacing="0" w:after="0" w:afterAutospacing="0"/>
        <w:ind w:firstLine="709"/>
        <w:jc w:val="both"/>
      </w:pPr>
      <w:r w:rsidRPr="00225972">
        <w:t xml:space="preserve">Применение доильных аппаратов ДДА-2 дает наибольший производственный эффект при использовании их на специальных установках ДДУ-2 и "Цепочка". Доильная установка ДДУ-2 конструкции Всесоюзного научно-исследовательского института коневодства предназначена для работы с хорошо </w:t>
      </w:r>
      <w:proofErr w:type="spellStart"/>
      <w:r w:rsidRPr="00225972">
        <w:t>оповоженными</w:t>
      </w:r>
      <w:proofErr w:type="spellEnd"/>
      <w:r w:rsidRPr="00225972">
        <w:t xml:space="preserve"> кобылами. Она имеет два доильных станка, а между ними находится рабочее место доярки. Одновременно выдаивают двух кобыл. Пропускная способность установки, на которой работает один человек, 50 - 60 кобыл в час. Казахский научно-исследовательский институт животноводства разработал для доения кобыл на кумысных фермах с табунным содержанием передвижную установку "Цепочка". Она включает доильную площадку с десятью станками, размещенными один за другим, распределительный баз, секции для жеребят и кобыл, а также </w:t>
      </w:r>
      <w:proofErr w:type="gramStart"/>
      <w:r w:rsidRPr="00225972">
        <w:t>вакуум-силовой</w:t>
      </w:r>
      <w:proofErr w:type="gramEnd"/>
      <w:r w:rsidRPr="00225972">
        <w:t xml:space="preserve"> агрегат, смонтированный на передвижной тележке. В том и </w:t>
      </w:r>
      <w:r w:rsidRPr="00225972">
        <w:lastRenderedPageBreak/>
        <w:t>другом случаях приучать кобыл к машинному доению надо осторожно, постепенно, вызывая рефлекс молокоотдачи "дежурным" жеребенком. Кобыл, отдающих молоко только своему жеребенку, выбраковывают из дойного табуна.</w:t>
      </w:r>
    </w:p>
    <w:p w:rsidR="00482D00" w:rsidRPr="00225972" w:rsidRDefault="00482D00" w:rsidP="00772FD6">
      <w:pPr>
        <w:pStyle w:val="ac"/>
        <w:spacing w:before="0" w:beforeAutospacing="0" w:after="0" w:afterAutospacing="0"/>
        <w:ind w:firstLine="709"/>
        <w:jc w:val="both"/>
      </w:pPr>
      <w:r w:rsidRPr="00225972">
        <w:t>При машинном доении кобыл увеличивается валовой удой за лактацию (на 20 - 25%), повышается качество молока и производительность труда.</w:t>
      </w:r>
    </w:p>
    <w:p w:rsidR="00482D00" w:rsidRPr="00225972" w:rsidRDefault="00482D00" w:rsidP="00772FD6">
      <w:pPr>
        <w:pStyle w:val="ac"/>
        <w:spacing w:before="0" w:beforeAutospacing="0" w:after="0" w:afterAutospacing="0"/>
        <w:ind w:firstLine="709"/>
        <w:jc w:val="both"/>
      </w:pPr>
      <w:r w:rsidRPr="00225972">
        <w:rPr>
          <w:b/>
          <w:bCs/>
        </w:rPr>
        <w:t>Выращивание жеребят</w:t>
      </w:r>
      <w:r w:rsidRPr="00225972">
        <w:t xml:space="preserve">. Увеличение товарности молока и обеспечение нормального развития жеребят являются одной из главных задач кумысных ферм. Новорожденных жеребят до 20 - 30-дневного возраста содержат на полном подсосе, не допуская доения кобыл. Примерно через месяц после </w:t>
      </w:r>
      <w:proofErr w:type="spellStart"/>
      <w:r w:rsidRPr="00225972">
        <w:t>выжеребки</w:t>
      </w:r>
      <w:proofErr w:type="spellEnd"/>
      <w:r w:rsidRPr="00225972">
        <w:t xml:space="preserve"> кобыл начинают доить. Кратность доения в первые дни не превышает 2 раз в сутки, затем через каждые 2 - 3 дня прибавляется одно доение. С начала доения жеребят отделяют от матерей на дневное время. Продолжительность раздельного их содержания определяется кратностью доения кобыл и наличием кормов. На сезонных фермах, когда кобылы довольствуются только пастбищной травой и возможности подкормки жеребят ограничены, их совместное содержание длится не менее 16 ч.</w:t>
      </w:r>
    </w:p>
    <w:p w:rsidR="00482D00" w:rsidRPr="00225972" w:rsidRDefault="00482D00" w:rsidP="00772FD6">
      <w:pPr>
        <w:pStyle w:val="ac"/>
        <w:spacing w:before="0" w:beforeAutospacing="0" w:after="0" w:afterAutospacing="0"/>
        <w:ind w:firstLine="709"/>
        <w:jc w:val="both"/>
      </w:pPr>
      <w:r w:rsidRPr="00225972">
        <w:t>На фермах, хорошо обеспеченных кормами, отделять жеребят от матерей можно на более продолжительное время - до 18 ч в сутки. Для подкормки жеребят используют концентрированные, сочные и другие корма. Прекрасным заменителем материнского молока служит снятое коровье молоко (обрат), который скармливают по 4 - 5 кг в сутки в свежем виде. Овес, пшеничные отруби, жмыхи, зерно кукурузы и другие концентраты лучше давать жеребятам в смеси. Они хорошо поедают свеклу, морковь, зеленую траву и сено. Молодняку необходимо предоставить свободный доступ к хорошей питьевой воде, соли и мелу.</w:t>
      </w:r>
    </w:p>
    <w:p w:rsidR="00482D00" w:rsidRPr="00225972" w:rsidRDefault="00482D00" w:rsidP="00772FD6">
      <w:pPr>
        <w:pStyle w:val="ac"/>
        <w:spacing w:before="0" w:beforeAutospacing="0" w:after="0" w:afterAutospacing="0"/>
        <w:ind w:firstLine="709"/>
        <w:jc w:val="both"/>
      </w:pPr>
      <w:r w:rsidRPr="00225972">
        <w:t>В настоящее время в молочном коневодстве накоплен опыт по выращиванию полноценных жеребят с применением различных заменителей кобыльего молока (ЗКМ).</w:t>
      </w:r>
    </w:p>
    <w:p w:rsidR="00482D00" w:rsidRPr="00225972" w:rsidRDefault="00482D00" w:rsidP="00772FD6">
      <w:pPr>
        <w:pStyle w:val="ac"/>
        <w:spacing w:before="0" w:beforeAutospacing="0" w:after="0" w:afterAutospacing="0"/>
        <w:ind w:firstLine="709"/>
        <w:jc w:val="both"/>
      </w:pPr>
      <w:r w:rsidRPr="00225972">
        <w:t>На кумысных фермах зоны конюшенного и конюшенно-пастбищного содержания лошадей наиболее перспективными породами являются русская и советская тяжелоупряжные. Разработаны и рекомендованы кумысным фермам три схемы кормления жеребят-сосунов этих пород при 6-, 8- и 10-кратном доении их матерей (табл. 30). Молодняк советской и русской тяжелоупряжных пород, выращенный по этим схемам, к 6-месячному возрасту несколько отставал от требований контрольной шкалы развития, но в последующий период задержка в росте компенсировалась. За сезон от каждой кобылы кумысной фермы Опытного конного завода, кроме жеребенка, получили 1,3 - 2,0 т товарного молока. Выращивание молодняка после отъема организуют при кумысной ферме или в одном из отделений хозяйства. Особое внимание уделяют жеребятам, полученным от высокопродуктивных маток. Их выращивают для ремонта стада. Кумысные фермы комплектуют кобылами одной породы, что упрощает технологию производства молока и облегчает селекционную работу.</w:t>
      </w:r>
    </w:p>
    <w:p w:rsidR="00482D00" w:rsidRPr="00225972" w:rsidRDefault="00482D00" w:rsidP="00772FD6">
      <w:pPr>
        <w:pStyle w:val="ac"/>
        <w:spacing w:before="0" w:beforeAutospacing="0" w:after="0" w:afterAutospacing="0"/>
        <w:ind w:firstLine="709"/>
        <w:jc w:val="both"/>
      </w:pPr>
      <w:r w:rsidRPr="00225972">
        <w:rPr>
          <w:b/>
          <w:bCs/>
        </w:rPr>
        <w:t>Кормление и раздой кобыл</w:t>
      </w:r>
      <w:r w:rsidRPr="00225972">
        <w:t>. В молочном коневодстве приняты две системы содержания лошадей: табунная и конюшенно-пастбищная. В условиях табунного содержания основным кормом для дойных кобыл служит трава естественных пастбищ. В период высыхания растительности необходимо организовать подкормку дойных кобыл концентрированными или зелеными кормами. На зимний период создают страховой запас сена и других кормов, размер которого обусловлен численностью кобыл и продолжительностью подкормки.</w:t>
      </w:r>
    </w:p>
    <w:p w:rsidR="00482D00" w:rsidRPr="00225972" w:rsidRDefault="00482D00" w:rsidP="00772FD6">
      <w:pPr>
        <w:ind w:firstLine="709"/>
        <w:jc w:val="both"/>
        <w:rPr>
          <w:i/>
          <w:iCs/>
          <w:sz w:val="24"/>
          <w:szCs w:val="24"/>
        </w:rPr>
      </w:pPr>
      <w:r w:rsidRPr="00225972">
        <w:rPr>
          <w:i/>
          <w:iCs/>
          <w:noProof/>
          <w:sz w:val="24"/>
          <w:szCs w:val="24"/>
        </w:rPr>
        <w:lastRenderedPageBreak/>
        <w:drawing>
          <wp:inline distT="0" distB="0" distL="0" distR="0" wp14:anchorId="6660F16E" wp14:editId="301B06C4">
            <wp:extent cx="5591175" cy="4495800"/>
            <wp:effectExtent l="19050" t="0" r="9525" b="0"/>
            <wp:docPr id="200" name="Рисунок 200" descr="30. Схемы кормления жеребят-сосунов советской и русской тяжелоупряжных пород при разной частоте доения их матер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30. Схемы кормления жеребят-сосунов советской и русской тяжелоупряжных пород при разной частоте доения их матерей"/>
                    <pic:cNvPicPr>
                      <a:picLocks noChangeAspect="1" noChangeArrowheads="1"/>
                    </pic:cNvPicPr>
                  </pic:nvPicPr>
                  <pic:blipFill>
                    <a:blip r:embed="rId46" cstate="print"/>
                    <a:srcRect/>
                    <a:stretch>
                      <a:fillRect/>
                    </a:stretch>
                  </pic:blipFill>
                  <pic:spPr bwMode="auto">
                    <a:xfrm>
                      <a:off x="0" y="0"/>
                      <a:ext cx="5591175" cy="4495800"/>
                    </a:xfrm>
                    <a:prstGeom prst="rect">
                      <a:avLst/>
                    </a:prstGeom>
                    <a:noFill/>
                    <a:ln w="9525">
                      <a:noFill/>
                      <a:miter lim="800000"/>
                      <a:headEnd/>
                      <a:tailEnd/>
                    </a:ln>
                  </pic:spPr>
                </pic:pic>
              </a:graphicData>
            </a:graphic>
          </wp:inline>
        </w:drawing>
      </w:r>
      <w:r w:rsidRPr="00225972">
        <w:rPr>
          <w:i/>
          <w:iCs/>
          <w:sz w:val="24"/>
          <w:szCs w:val="24"/>
        </w:rPr>
        <w:br/>
        <w:t>30. Схемы кормления жеребят-сосунов советской и русской тяжелоупряжных пород при разной частоте доения их матерей</w:t>
      </w:r>
    </w:p>
    <w:p w:rsidR="00482D00" w:rsidRPr="00225972" w:rsidRDefault="00482D00" w:rsidP="00772FD6">
      <w:pPr>
        <w:pStyle w:val="ac"/>
        <w:spacing w:before="0" w:beforeAutospacing="0" w:after="0" w:afterAutospacing="0"/>
        <w:ind w:firstLine="709"/>
        <w:jc w:val="both"/>
      </w:pPr>
      <w:r w:rsidRPr="00225972">
        <w:t>Примечание. Зеленая трава и сено во все возрастные периоды скармливаются вволю.</w:t>
      </w:r>
    </w:p>
    <w:p w:rsidR="00482D00" w:rsidRPr="00225972" w:rsidRDefault="00482D00" w:rsidP="00772FD6">
      <w:pPr>
        <w:pStyle w:val="ac"/>
        <w:spacing w:before="0" w:beforeAutospacing="0" w:after="0" w:afterAutospacing="0"/>
        <w:ind w:firstLine="709"/>
        <w:jc w:val="both"/>
      </w:pPr>
      <w:r w:rsidRPr="00225972">
        <w:t xml:space="preserve">При конюшенно-пастбищном содержании дойных кобыл обеспечивают кормами в соответствии с зоотехническими нормами, которые разработаны с учетом их живой массы и суточного удоя (табл. 31). На 1 кормовую единицу рациона дойных кобыл должно приходиться 100 — 110 г </w:t>
      </w:r>
      <w:proofErr w:type="spellStart"/>
      <w:r w:rsidRPr="00225972">
        <w:t>переваримого</w:t>
      </w:r>
      <w:proofErr w:type="spellEnd"/>
      <w:r w:rsidRPr="00225972">
        <w:t xml:space="preserve"> протеина, 6 — 7 г кальция, 4 — 5 г фосфора и 20 — 25 мг каротина. Молодым кобылам на рост добавляют 1 — 1,5 кормовой единицы. Суточная дача поваренной соли составляет 70 — 80 г. При необходимости в рацион вводят минеральные подкормки (костную муку, </w:t>
      </w:r>
      <w:proofErr w:type="spellStart"/>
      <w:r w:rsidRPr="00225972">
        <w:t>трикальцийфосфат</w:t>
      </w:r>
      <w:proofErr w:type="spellEnd"/>
      <w:r w:rsidRPr="00225972">
        <w:t>, мел). В течение месяца проводят 2 раза контрольные доения и по их результатам корректируют нормы кормления кобыл.</w:t>
      </w:r>
    </w:p>
    <w:p w:rsidR="00482D00" w:rsidRPr="00225972" w:rsidRDefault="00482D00" w:rsidP="00772FD6">
      <w:pPr>
        <w:ind w:firstLine="709"/>
        <w:jc w:val="both"/>
        <w:rPr>
          <w:i/>
          <w:iCs/>
          <w:sz w:val="24"/>
          <w:szCs w:val="24"/>
        </w:rPr>
      </w:pPr>
      <w:r w:rsidRPr="00225972">
        <w:rPr>
          <w:i/>
          <w:iCs/>
          <w:noProof/>
          <w:sz w:val="24"/>
          <w:szCs w:val="24"/>
        </w:rPr>
        <w:drawing>
          <wp:inline distT="0" distB="0" distL="0" distR="0" wp14:anchorId="17DF6612" wp14:editId="705B8459">
            <wp:extent cx="5391150" cy="2105025"/>
            <wp:effectExtent l="19050" t="0" r="0" b="0"/>
            <wp:docPr id="201" name="Рисунок 201" descr="31. Нормы кормления дойных кобыл, корм. ед. на голову в сутки (по данным Ю. Н. Барминце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31. Нормы кормления дойных кобыл, корм. ед. на голову в сутки (по данным Ю. Н. Барминцева)"/>
                    <pic:cNvPicPr>
                      <a:picLocks noChangeAspect="1" noChangeArrowheads="1"/>
                    </pic:cNvPicPr>
                  </pic:nvPicPr>
                  <pic:blipFill>
                    <a:blip r:embed="rId47" cstate="print"/>
                    <a:srcRect/>
                    <a:stretch>
                      <a:fillRect/>
                    </a:stretch>
                  </pic:blipFill>
                  <pic:spPr bwMode="auto">
                    <a:xfrm>
                      <a:off x="0" y="0"/>
                      <a:ext cx="5391150" cy="2105025"/>
                    </a:xfrm>
                    <a:prstGeom prst="rect">
                      <a:avLst/>
                    </a:prstGeom>
                    <a:noFill/>
                    <a:ln w="9525">
                      <a:noFill/>
                      <a:miter lim="800000"/>
                      <a:headEnd/>
                      <a:tailEnd/>
                    </a:ln>
                  </pic:spPr>
                </pic:pic>
              </a:graphicData>
            </a:graphic>
          </wp:inline>
        </w:drawing>
      </w:r>
      <w:r w:rsidRPr="00225972">
        <w:rPr>
          <w:i/>
          <w:iCs/>
          <w:sz w:val="24"/>
          <w:szCs w:val="24"/>
        </w:rPr>
        <w:br/>
        <w:t>31. Нормы кормления дойных кобыл, корм</w:t>
      </w:r>
      <w:proofErr w:type="gramStart"/>
      <w:r w:rsidRPr="00225972">
        <w:rPr>
          <w:i/>
          <w:iCs/>
          <w:sz w:val="24"/>
          <w:szCs w:val="24"/>
        </w:rPr>
        <w:t>.</w:t>
      </w:r>
      <w:proofErr w:type="gramEnd"/>
      <w:r w:rsidRPr="00225972">
        <w:rPr>
          <w:i/>
          <w:iCs/>
          <w:sz w:val="24"/>
          <w:szCs w:val="24"/>
        </w:rPr>
        <w:t xml:space="preserve"> </w:t>
      </w:r>
      <w:proofErr w:type="gramStart"/>
      <w:r w:rsidRPr="00225972">
        <w:rPr>
          <w:i/>
          <w:iCs/>
          <w:sz w:val="24"/>
          <w:szCs w:val="24"/>
        </w:rPr>
        <w:t>е</w:t>
      </w:r>
      <w:proofErr w:type="gramEnd"/>
      <w:r w:rsidRPr="00225972">
        <w:rPr>
          <w:i/>
          <w:iCs/>
          <w:sz w:val="24"/>
          <w:szCs w:val="24"/>
        </w:rPr>
        <w:t xml:space="preserve">д. на голову в сутки (по данным Ю. Н. </w:t>
      </w:r>
      <w:proofErr w:type="spellStart"/>
      <w:r w:rsidRPr="00225972">
        <w:rPr>
          <w:i/>
          <w:iCs/>
          <w:sz w:val="24"/>
          <w:szCs w:val="24"/>
        </w:rPr>
        <w:t>Барминцева</w:t>
      </w:r>
      <w:proofErr w:type="spellEnd"/>
      <w:r w:rsidRPr="00225972">
        <w:rPr>
          <w:i/>
          <w:iCs/>
          <w:sz w:val="24"/>
          <w:szCs w:val="24"/>
        </w:rPr>
        <w:t>)</w:t>
      </w:r>
    </w:p>
    <w:p w:rsidR="00482D00" w:rsidRPr="00225972" w:rsidRDefault="00482D00" w:rsidP="00772FD6">
      <w:pPr>
        <w:pStyle w:val="ac"/>
        <w:spacing w:before="0" w:beforeAutospacing="0" w:after="0" w:afterAutospacing="0"/>
        <w:ind w:firstLine="709"/>
        <w:jc w:val="both"/>
      </w:pPr>
      <w:r w:rsidRPr="00225972">
        <w:t>Основу рациона в летний период составляют зеленые корма - до 65% по питательности. Примерный рацион в это время может состоять из 45 кг травы и 5 кг концентратов (овес, ячмень, отруби). В зимний период кобылам тяжелоупряжных пород в среднем на голову в сутки скармливают 4 кг сена, 5 кг соломы, 10 кг силоса хорошего качества, 20 кг свеклы кормовой и 7 кг концентратов.</w:t>
      </w:r>
    </w:p>
    <w:p w:rsidR="00482D00" w:rsidRPr="00225972" w:rsidRDefault="00482D00" w:rsidP="00772FD6">
      <w:pPr>
        <w:pStyle w:val="ac"/>
        <w:spacing w:before="0" w:beforeAutospacing="0" w:after="0" w:afterAutospacing="0"/>
        <w:ind w:firstLine="709"/>
        <w:jc w:val="both"/>
      </w:pPr>
      <w:r w:rsidRPr="00225972">
        <w:lastRenderedPageBreak/>
        <w:t xml:space="preserve">Раздой является одним из эффективных методов повышения молочной продуктивности кобыл. В его основу положено полноценное кормление при интенсивном (более частом) доении. Раздой кобыл начинают через 25 - 30 дней после </w:t>
      </w:r>
      <w:proofErr w:type="spellStart"/>
      <w:r w:rsidRPr="00225972">
        <w:t>выжеребки</w:t>
      </w:r>
      <w:proofErr w:type="spellEnd"/>
      <w:r w:rsidRPr="00225972">
        <w:t>. При этом машинное доение кобыл в первой половине лактации проводят 9 раз в сутки с интервалами 2 ч, а при ручном доении - 7 раз через каждые 2,5 ч, так как необходимы "</w:t>
      </w:r>
      <w:proofErr w:type="spellStart"/>
      <w:r w:rsidRPr="00225972">
        <w:t>поддои</w:t>
      </w:r>
      <w:proofErr w:type="spellEnd"/>
      <w:r w:rsidRPr="00225972">
        <w:t xml:space="preserve">", то есть дополнительные дойки сразу же после окончания доения всей группы кобыл. При </w:t>
      </w:r>
      <w:proofErr w:type="spellStart"/>
      <w:r w:rsidRPr="00225972">
        <w:t>поддоях</w:t>
      </w:r>
      <w:proofErr w:type="spellEnd"/>
      <w:r w:rsidRPr="00225972">
        <w:t xml:space="preserve"> выход товарного молока увеличивался на 30 - 40%. При машинном доении кобылы отдают молоко все сразу и </w:t>
      </w:r>
      <w:proofErr w:type="spellStart"/>
      <w:r w:rsidRPr="00225972">
        <w:t>поддои</w:t>
      </w:r>
      <w:proofErr w:type="spellEnd"/>
      <w:r w:rsidRPr="00225972">
        <w:t xml:space="preserve"> проводить не следует. Кобыл, прибавляющих или удерживающих удои на одном уровне, но снижающих упитанность, переводят в группу с более высоким уровнем кормления, а чрезмерно повышающих упитанность и снижающих удой - в группу с пониженным уровнем кормления. Раздой кобыл кумысной фермы Опытного конного завода обеспечил увеличение выхода товарного молока в расчете на фуражную кобылу с 728 до 1734 кг. От лучших маток за 205 дней лактации было получено 3186 - 3310 кг молока.</w:t>
      </w:r>
    </w:p>
    <w:p w:rsidR="00482D00" w:rsidRPr="00225972" w:rsidRDefault="00482D00" w:rsidP="00772FD6">
      <w:pPr>
        <w:pStyle w:val="ac"/>
        <w:spacing w:before="0" w:beforeAutospacing="0" w:after="0" w:afterAutospacing="0"/>
        <w:ind w:firstLine="709"/>
        <w:jc w:val="both"/>
      </w:pPr>
      <w:proofErr w:type="spellStart"/>
      <w:r w:rsidRPr="00225972">
        <w:rPr>
          <w:b/>
          <w:bCs/>
        </w:rPr>
        <w:t>Кумысоделие</w:t>
      </w:r>
      <w:proofErr w:type="spellEnd"/>
      <w:r w:rsidRPr="00225972">
        <w:t>. Кумыс - это продукт, полученный путем сквашивания кобыльего молока специальными заквасками, в состав которых входят молочнокислые бактерии и молочные дрожжи. В кумысе проходит двойное брожение - молочнокислое и спиртовое, конечными продуктами которого являются молочная кислота, этиловый (винный) спирт и углекислый газ. Питательной средой для внесенной микрофлоры служит молочный сахар, который под действием ферментов, бактерий и дрожжей расщепляется на моносахариды - глюкозу и галактозу. В результате сложных процессов, протекающих при брожении, в кумысе образуются также спирты</w:t>
      </w:r>
      <w:proofErr w:type="gramStart"/>
      <w:r w:rsidRPr="00225972">
        <w:t>.</w:t>
      </w:r>
      <w:proofErr w:type="gramEnd"/>
      <w:r w:rsidRPr="00225972">
        <w:t xml:space="preserve"> (</w:t>
      </w:r>
      <w:proofErr w:type="gramStart"/>
      <w:r w:rsidRPr="00225972">
        <w:t>б</w:t>
      </w:r>
      <w:proofErr w:type="gramEnd"/>
      <w:r w:rsidRPr="00225972">
        <w:t xml:space="preserve">утиловый, </w:t>
      </w:r>
      <w:proofErr w:type="spellStart"/>
      <w:r w:rsidRPr="00225972">
        <w:t>пропиловый</w:t>
      </w:r>
      <w:proofErr w:type="spellEnd"/>
      <w:r w:rsidRPr="00225972">
        <w:t>), органические кислоты (</w:t>
      </w:r>
      <w:proofErr w:type="spellStart"/>
      <w:r w:rsidRPr="00225972">
        <w:t>пропионовая</w:t>
      </w:r>
      <w:proofErr w:type="spellEnd"/>
      <w:r w:rsidRPr="00225972">
        <w:t>, пировиноградная, янтарная и др.), ферменты, глицерин, летучие кислоты, различные биологически активные и ароматические вещества. Эти химические соединения находятся в кумысе в небольшом количестве, однако они придают ему специфический вкус и запах.</w:t>
      </w:r>
    </w:p>
    <w:p w:rsidR="00482D00" w:rsidRPr="00225972" w:rsidRDefault="00482D00" w:rsidP="00772FD6">
      <w:pPr>
        <w:pStyle w:val="ac"/>
        <w:spacing w:before="0" w:beforeAutospacing="0" w:after="0" w:afterAutospacing="0"/>
        <w:ind w:firstLine="709"/>
        <w:jc w:val="both"/>
      </w:pPr>
      <w:r w:rsidRPr="00225972">
        <w:t xml:space="preserve">Содержание молочного сахара в кумысе зависит от технологии его приготовления и изменяется от 0 до 3,2 % (табл. 32). В период приготовления и созревания кумыса молочный жир практически не вступает в реакцию и не </w:t>
      </w:r>
      <w:proofErr w:type="spellStart"/>
      <w:r w:rsidRPr="00225972">
        <w:t>гидролизуется</w:t>
      </w:r>
      <w:proofErr w:type="spellEnd"/>
      <w:r w:rsidRPr="00225972">
        <w:t xml:space="preserve"> на составные компоненты - глицерин и жирные кислоты, так как в кумысе нет микроорганизмов, вырабатывающих фермент липазу. Кумысное брожение всегда сопровождается ферментативным гидролизом белков молока и переводом их в более </w:t>
      </w:r>
      <w:proofErr w:type="gramStart"/>
      <w:r w:rsidRPr="00225972">
        <w:t>низко-молекулярные</w:t>
      </w:r>
      <w:proofErr w:type="gramEnd"/>
      <w:r w:rsidRPr="00225972">
        <w:t xml:space="preserve"> азотистые соединения, полнее </w:t>
      </w:r>
      <w:proofErr w:type="spellStart"/>
      <w:r w:rsidRPr="00225972">
        <w:t>усваивающиеся</w:t>
      </w:r>
      <w:proofErr w:type="spellEnd"/>
      <w:r w:rsidRPr="00225972">
        <w:t xml:space="preserve"> организмом человека. В процессе кумысного брожения происходит значительное увеличение количества пептонов и свободных аминокислот. В кобыльем молоке и зрелом кумысе (1 - 2 суток) общее количество азота одинаково, но качество белков, их физико-коллоидное состояние существенно изменяются. Таким образом, наибольшие различия в химическом составе кобыльего молока и кумыса будут наблюдаться в содержании сахара, при одинаковом количестве белка, жира и золы. Общее количество сухого вещества в молоке колеблется от 10 до 11,4%, а в кумысе - от 6,2 до 8,6%. Калорийность 1 л кумыса 300 - 400 ккал.</w:t>
      </w:r>
    </w:p>
    <w:p w:rsidR="00482D00" w:rsidRPr="00225972" w:rsidRDefault="00482D00" w:rsidP="00772FD6">
      <w:pPr>
        <w:ind w:firstLine="709"/>
        <w:jc w:val="both"/>
        <w:rPr>
          <w:i/>
          <w:iCs/>
          <w:sz w:val="24"/>
          <w:szCs w:val="24"/>
        </w:rPr>
      </w:pPr>
      <w:r w:rsidRPr="00225972">
        <w:rPr>
          <w:i/>
          <w:iCs/>
          <w:noProof/>
          <w:sz w:val="24"/>
          <w:szCs w:val="24"/>
        </w:rPr>
        <w:drawing>
          <wp:inline distT="0" distB="0" distL="0" distR="0" wp14:anchorId="01F132F0" wp14:editId="1D3BC42E">
            <wp:extent cx="5448300" cy="2752725"/>
            <wp:effectExtent l="19050" t="0" r="0" b="0"/>
            <wp:docPr id="202" name="Рисунок 202" descr="32. Характеристика кумыса, приготовленного разными методами (по данным И. А. Сайг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32. Характеристика кумыса, приготовленного разными методами (по данным И. А. Сайгина)"/>
                    <pic:cNvPicPr>
                      <a:picLocks noChangeAspect="1" noChangeArrowheads="1"/>
                    </pic:cNvPicPr>
                  </pic:nvPicPr>
                  <pic:blipFill>
                    <a:blip r:embed="rId48" cstate="print"/>
                    <a:srcRect/>
                    <a:stretch>
                      <a:fillRect/>
                    </a:stretch>
                  </pic:blipFill>
                  <pic:spPr bwMode="auto">
                    <a:xfrm>
                      <a:off x="0" y="0"/>
                      <a:ext cx="5448300" cy="2752725"/>
                    </a:xfrm>
                    <a:prstGeom prst="rect">
                      <a:avLst/>
                    </a:prstGeom>
                    <a:noFill/>
                    <a:ln w="9525">
                      <a:noFill/>
                      <a:miter lim="800000"/>
                      <a:headEnd/>
                      <a:tailEnd/>
                    </a:ln>
                  </pic:spPr>
                </pic:pic>
              </a:graphicData>
            </a:graphic>
          </wp:inline>
        </w:drawing>
      </w:r>
      <w:r w:rsidRPr="00225972">
        <w:rPr>
          <w:i/>
          <w:iCs/>
          <w:sz w:val="24"/>
          <w:szCs w:val="24"/>
        </w:rPr>
        <w:br/>
        <w:t xml:space="preserve">32. Характеристика кумыса, приготовленного разными методами (по данным И. А. </w:t>
      </w:r>
      <w:proofErr w:type="spellStart"/>
      <w:r w:rsidRPr="00225972">
        <w:rPr>
          <w:i/>
          <w:iCs/>
          <w:sz w:val="24"/>
          <w:szCs w:val="24"/>
        </w:rPr>
        <w:t>Сайгина</w:t>
      </w:r>
      <w:proofErr w:type="spellEnd"/>
      <w:r w:rsidRPr="00225972">
        <w:rPr>
          <w:i/>
          <w:iCs/>
          <w:sz w:val="24"/>
          <w:szCs w:val="24"/>
        </w:rPr>
        <w:t>)</w:t>
      </w:r>
    </w:p>
    <w:p w:rsidR="00482D00" w:rsidRPr="00225972" w:rsidRDefault="00482D00" w:rsidP="00772FD6">
      <w:pPr>
        <w:pStyle w:val="ac"/>
        <w:spacing w:before="0" w:beforeAutospacing="0" w:after="0" w:afterAutospacing="0"/>
        <w:ind w:firstLine="709"/>
        <w:jc w:val="both"/>
      </w:pPr>
      <w:r w:rsidRPr="00225972">
        <w:rPr>
          <w:i/>
          <w:iCs/>
        </w:rPr>
        <w:t>Закваски, используемые для приготовления кумыса</w:t>
      </w:r>
      <w:r w:rsidRPr="00225972">
        <w:t xml:space="preserve">. Для изготовления кумыса традиционным способом применяли в </w:t>
      </w:r>
      <w:proofErr w:type="gramStart"/>
      <w:r w:rsidRPr="00225972">
        <w:t>прошлом</w:t>
      </w:r>
      <w:proofErr w:type="gramEnd"/>
      <w:r w:rsidRPr="00225972">
        <w:t xml:space="preserve"> и применяют сейчас различные естественные </w:t>
      </w:r>
      <w:r w:rsidRPr="00225972">
        <w:lastRenderedPageBreak/>
        <w:t xml:space="preserve">закваски, состоящие из смеси пшеничной муки, меда и пивных дрожжей или пшена, солода и меда. В качестве закваски широко используют </w:t>
      </w:r>
      <w:proofErr w:type="spellStart"/>
      <w:r w:rsidRPr="00225972">
        <w:t>катык</w:t>
      </w:r>
      <w:proofErr w:type="spellEnd"/>
      <w:r w:rsidRPr="00225972">
        <w:t xml:space="preserve"> (айран) - национальный молочнокислый продукт из коровьего молока, популярный в Башкирии, Казахстане и Киргизии, а также </w:t>
      </w:r>
      <w:proofErr w:type="spellStart"/>
      <w:r w:rsidRPr="00225972">
        <w:t>катык</w:t>
      </w:r>
      <w:proofErr w:type="spellEnd"/>
      <w:r w:rsidRPr="00225972">
        <w:t xml:space="preserve"> с измельченным зерном ячменя, свежеприготовленный крепкий кумыс. В Башкирии выявлено около 15 разных рецептов приготовления заквасок из </w:t>
      </w:r>
      <w:proofErr w:type="spellStart"/>
      <w:r w:rsidRPr="00225972">
        <w:t>катыка</w:t>
      </w:r>
      <w:proofErr w:type="spellEnd"/>
      <w:r w:rsidRPr="00225972">
        <w:t>.</w:t>
      </w:r>
    </w:p>
    <w:p w:rsidR="00482D00" w:rsidRPr="00225972" w:rsidRDefault="00482D00" w:rsidP="00772FD6">
      <w:pPr>
        <w:pStyle w:val="ac"/>
        <w:spacing w:before="0" w:beforeAutospacing="0" w:after="0" w:afterAutospacing="0"/>
        <w:ind w:firstLine="709"/>
        <w:jc w:val="both"/>
      </w:pPr>
      <w:r w:rsidRPr="00225972">
        <w:t xml:space="preserve">Казахи и киргизы часто используют в качестве закваски </w:t>
      </w:r>
      <w:proofErr w:type="spellStart"/>
      <w:r w:rsidRPr="00225972">
        <w:t>кор</w:t>
      </w:r>
      <w:proofErr w:type="spellEnd"/>
      <w:r w:rsidR="00EE7464" w:rsidRPr="00EE7464">
        <w:t xml:space="preserve"> </w:t>
      </w:r>
      <w:r w:rsidRPr="00225972">
        <w:t>белковый осадок, откладывающийся на стенках мешков (</w:t>
      </w:r>
      <w:proofErr w:type="spellStart"/>
      <w:r w:rsidRPr="00225972">
        <w:t>турсуков</w:t>
      </w:r>
      <w:proofErr w:type="spellEnd"/>
      <w:r w:rsidRPr="00225972">
        <w:t xml:space="preserve">, </w:t>
      </w:r>
      <w:proofErr w:type="spellStart"/>
      <w:r w:rsidRPr="00225972">
        <w:t>саб</w:t>
      </w:r>
      <w:proofErr w:type="spellEnd"/>
      <w:r w:rsidRPr="00225972">
        <w:t xml:space="preserve">), в которых готовится кумыс. Осенью мешки </w:t>
      </w:r>
      <w:proofErr w:type="gramStart"/>
      <w:r w:rsidRPr="00225972">
        <w:t xml:space="preserve">с </w:t>
      </w:r>
      <w:proofErr w:type="spellStart"/>
      <w:r w:rsidRPr="00225972">
        <w:t>кором</w:t>
      </w:r>
      <w:proofErr w:type="spellEnd"/>
      <w:proofErr w:type="gramEnd"/>
      <w:r w:rsidRPr="00225972">
        <w:t xml:space="preserve"> просушивают и хранят до весны. Весной в них наливают небольшими порциями парное кобылье молоко, которое активизирует микрофлору, в результате чего развивается полноценное кумысное брожение. Исследования показали, что сухой </w:t>
      </w:r>
      <w:proofErr w:type="spellStart"/>
      <w:r w:rsidRPr="00225972">
        <w:t>кор</w:t>
      </w:r>
      <w:proofErr w:type="spellEnd"/>
      <w:r w:rsidRPr="00225972">
        <w:t xml:space="preserve"> как закваска хорошо сохраняется в течение трех лет. В качестве повседневной кумысной закваски применяют часть свежеприготовленного крепкого кумыса.</w:t>
      </w:r>
    </w:p>
    <w:p w:rsidR="00482D00" w:rsidRPr="00225972" w:rsidRDefault="00482D00" w:rsidP="00772FD6">
      <w:pPr>
        <w:pStyle w:val="ac"/>
        <w:spacing w:before="0" w:beforeAutospacing="0" w:after="0" w:afterAutospacing="0"/>
        <w:ind w:firstLine="709"/>
        <w:jc w:val="both"/>
      </w:pPr>
      <w:r w:rsidRPr="00225972">
        <w:t>Учитывая возрастающий спрос на кумыс высокого качества и необходимость унификации технологии его производства, в нашей стране разработаны и утверждены отраслевой стандарт на кумыс натуральный (приготовленный из кобыльего молока) и инструкция на его производство.</w:t>
      </w:r>
    </w:p>
    <w:p w:rsidR="00482D00" w:rsidRPr="00225972" w:rsidRDefault="00482D00" w:rsidP="00772FD6">
      <w:pPr>
        <w:pStyle w:val="ac"/>
        <w:spacing w:before="0" w:beforeAutospacing="0" w:after="0" w:afterAutospacing="0"/>
        <w:ind w:firstLine="709"/>
        <w:jc w:val="both"/>
      </w:pPr>
      <w:r w:rsidRPr="00225972">
        <w:t xml:space="preserve">Способы приготовления кумыса. В настоящее время существуют два способа производства кумыса: первый - кумыс выдерживают 2 - 3 суток и второй - ускоренный, с выдержкой до 1 - 1,5 суток. В кустарном производстве до сих пор распространен древний способ, основанный на длительном созревании кумыса при многократном "омолаживании" - добавлении свежего кобыльего молока к бродящей смеси. В таком кумысе нет молочного сахара, что предупреждает его </w:t>
      </w:r>
      <w:proofErr w:type="spellStart"/>
      <w:r w:rsidRPr="00225972">
        <w:t>перекисание</w:t>
      </w:r>
      <w:proofErr w:type="spellEnd"/>
      <w:r w:rsidRPr="00225972">
        <w:t xml:space="preserve">. Готовят его так. </w:t>
      </w:r>
      <w:proofErr w:type="gramStart"/>
      <w:r w:rsidRPr="00225972">
        <w:t>Часть старого кумыса смешивают с 3 - 4 частями свежего кобыльего молока с таким расчетом, чтобы кислотность смеси была 40 - 50 °Т. Смесь взбалтывают в течение 15 мин, а затем оставляют в покое на 2 - 3 ч. За это время кислотность смеси повышается до 60 - 70 °Т, кроме молочного, в ней развивается спиртовое брожение.</w:t>
      </w:r>
      <w:proofErr w:type="gramEnd"/>
    </w:p>
    <w:p w:rsidR="00482D00" w:rsidRPr="00225972" w:rsidRDefault="00482D00" w:rsidP="00772FD6">
      <w:pPr>
        <w:pStyle w:val="ac"/>
        <w:spacing w:before="0" w:beforeAutospacing="0" w:after="0" w:afterAutospacing="0"/>
        <w:ind w:firstLine="709"/>
        <w:jc w:val="both"/>
      </w:pPr>
      <w:r w:rsidRPr="00225972">
        <w:t xml:space="preserve">Смесь приобретает кисловатый вкус и кумысный запах. К этому времени заканчивается вторая дойка, молоко выливают в </w:t>
      </w:r>
      <w:proofErr w:type="spellStart"/>
      <w:r w:rsidRPr="00225972">
        <w:t>челяк</w:t>
      </w:r>
      <w:proofErr w:type="spellEnd"/>
      <w:r w:rsidRPr="00225972">
        <w:t xml:space="preserve"> или </w:t>
      </w:r>
      <w:proofErr w:type="spellStart"/>
      <w:r w:rsidRPr="00225972">
        <w:t>сабу</w:t>
      </w:r>
      <w:proofErr w:type="spellEnd"/>
      <w:r w:rsidRPr="00225972">
        <w:t xml:space="preserve"> с бродящей смесью и вымешивают. С добавлением порции свежего парного молока спиртовое брожение временно замедляется, а молочнокислое интенсивно возрастает. В течение дня смесь "омолаживают" столько раз, сколько раз доят кобыл. Вечером спустя 2 - 3 ч после прибавления последней порции молоко опять тщательно вымешивают.</w:t>
      </w:r>
    </w:p>
    <w:p w:rsidR="00482D00" w:rsidRPr="00225972" w:rsidRDefault="00482D00" w:rsidP="00772FD6">
      <w:pPr>
        <w:pStyle w:val="ac"/>
        <w:spacing w:before="0" w:beforeAutospacing="0" w:after="0" w:afterAutospacing="0"/>
        <w:ind w:firstLine="709"/>
        <w:jc w:val="both"/>
      </w:pPr>
      <w:r w:rsidRPr="00225972">
        <w:t>Многовековой опыт народных мастеров свидетельствует о том, что чем дольше вымешивают кумыс, тем выше его качество. Киргизы считали, например, что надо сделать 3000 ударов мутовкой по бродящей смеси, чтобы из нее получился хороший кумыс. Это означало, что зреющий кумыс надо было вымешивать не менее часа. После вымешивания кумыс оставляют в кадках или других емкостях. Однодневный кумыс считается неготовым к употреблению. К нему подливают немного молока, стимулируя спиртовое брожение и гидролиз белков. В течение всего второго дня кумыс периодически вымешивают. На третий день его еще раз "омолаживают", вымешивают и переливают в бочки для употребления. Именно трехсуточный кумыс пользуется наибольшим спросом жителей зоны табунного коневодства.</w:t>
      </w:r>
    </w:p>
    <w:p w:rsidR="00482D00" w:rsidRPr="00225972" w:rsidRDefault="00482D00" w:rsidP="00772FD6">
      <w:pPr>
        <w:pStyle w:val="ac"/>
        <w:spacing w:before="0" w:beforeAutospacing="0" w:after="0" w:afterAutospacing="0"/>
        <w:ind w:firstLine="709"/>
        <w:jc w:val="both"/>
      </w:pPr>
      <w:r w:rsidRPr="00225972">
        <w:t xml:space="preserve">В настоящее время с переходом на производство бутылочного кумыса в большинстве случаев продолжительность брожения и созревания укорочена до </w:t>
      </w:r>
      <w:proofErr w:type="gramStart"/>
      <w:r w:rsidRPr="00225972">
        <w:t>одних-полутора</w:t>
      </w:r>
      <w:proofErr w:type="gramEnd"/>
      <w:r w:rsidRPr="00225972">
        <w:t xml:space="preserve"> суток. Сначала разливали в бутылки двухсуточный, затем - односуточный, а в последнее время используют кумыс даже без "омоложения". В этом случае кумысную смесь готовят из 40 - 50 % закваски и 50 - 60 % свежего молока. После увеличения кислотности до 60 - 70</w:t>
      </w:r>
      <w:proofErr w:type="gramStart"/>
      <w:r w:rsidRPr="00225972">
        <w:t xml:space="preserve"> °Т</w:t>
      </w:r>
      <w:proofErr w:type="gramEnd"/>
      <w:r w:rsidRPr="00225972">
        <w:t xml:space="preserve">, что бывает почти сразу, смесь в течение 40 - 60 мин хорошо вымешивают и разливают в бутылки, которые герметически закрывают </w:t>
      </w:r>
      <w:proofErr w:type="spellStart"/>
      <w:r w:rsidRPr="00225972">
        <w:t>кронен</w:t>
      </w:r>
      <w:proofErr w:type="spellEnd"/>
      <w:r w:rsidRPr="00225972">
        <w:t xml:space="preserve">-пробками. На бутылки наклеивают этикетки, после чего их помещают в холодильную камеру с температурой от 0 до 4° для охлаждения, дальнейшего созревания и хранения. За период охлаждения происходит </w:t>
      </w:r>
      <w:proofErr w:type="spellStart"/>
      <w:r w:rsidRPr="00225972">
        <w:t>самогазирование</w:t>
      </w:r>
      <w:proofErr w:type="spellEnd"/>
      <w:r w:rsidRPr="00225972">
        <w:t xml:space="preserve"> кумыса. Через 24 ч, считая с момента заквашивания, кумыс готов к реализации.</w:t>
      </w:r>
    </w:p>
    <w:p w:rsidR="00482D00" w:rsidRPr="00225972" w:rsidRDefault="00482D00" w:rsidP="00772FD6">
      <w:pPr>
        <w:ind w:firstLine="709"/>
        <w:jc w:val="both"/>
        <w:rPr>
          <w:i/>
          <w:iCs/>
          <w:sz w:val="24"/>
          <w:szCs w:val="24"/>
        </w:rPr>
      </w:pPr>
      <w:r w:rsidRPr="00225972">
        <w:rPr>
          <w:i/>
          <w:iCs/>
          <w:noProof/>
          <w:sz w:val="24"/>
          <w:szCs w:val="24"/>
        </w:rPr>
        <w:lastRenderedPageBreak/>
        <w:drawing>
          <wp:inline distT="0" distB="0" distL="0" distR="0" wp14:anchorId="18E1EBE3" wp14:editId="2E231F69">
            <wp:extent cx="5238479" cy="4010025"/>
            <wp:effectExtent l="0" t="0" r="0" b="0"/>
            <wp:docPr id="203" name="Рисунок 203" descr="33. Требования к кумысу разных категорий (по О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33. Требования к кумысу разных категорий (по ОСТ)"/>
                    <pic:cNvPicPr>
                      <a:picLocks noChangeAspect="1" noChangeArrowheads="1"/>
                    </pic:cNvPicPr>
                  </pic:nvPicPr>
                  <pic:blipFill>
                    <a:blip r:embed="rId49" cstate="print"/>
                    <a:srcRect/>
                    <a:stretch>
                      <a:fillRect/>
                    </a:stretch>
                  </pic:blipFill>
                  <pic:spPr bwMode="auto">
                    <a:xfrm>
                      <a:off x="0" y="0"/>
                      <a:ext cx="5238479" cy="4010025"/>
                    </a:xfrm>
                    <a:prstGeom prst="rect">
                      <a:avLst/>
                    </a:prstGeom>
                    <a:noFill/>
                    <a:ln w="9525">
                      <a:noFill/>
                      <a:miter lim="800000"/>
                      <a:headEnd/>
                      <a:tailEnd/>
                    </a:ln>
                  </pic:spPr>
                </pic:pic>
              </a:graphicData>
            </a:graphic>
          </wp:inline>
        </w:drawing>
      </w:r>
      <w:r w:rsidRPr="00225972">
        <w:rPr>
          <w:i/>
          <w:iCs/>
          <w:sz w:val="24"/>
          <w:szCs w:val="24"/>
        </w:rPr>
        <w:br/>
        <w:t>33. Требования к кумысу разных категорий (по ОСТ)</w:t>
      </w:r>
    </w:p>
    <w:p w:rsidR="00482D00" w:rsidRPr="00225972" w:rsidRDefault="00482D00" w:rsidP="00772FD6">
      <w:pPr>
        <w:pStyle w:val="ac"/>
        <w:spacing w:before="0" w:beforeAutospacing="0" w:after="0" w:afterAutospacing="0"/>
        <w:ind w:firstLine="709"/>
        <w:jc w:val="both"/>
      </w:pPr>
      <w:r w:rsidRPr="00225972">
        <w:t>Кумыс, приготовленный из одного и того же сырья, но разными методами, неодинаков по составу, вкусу и аромату. Кумыс - скоропортящийся продукт, поэтому хранить его можно не более двух суток при температуре, не превышающей 6 °. В соответствии с требованиями стандартной технологии кумыс из кобыльего молока готовят трех категорий, характеристика которых приведена в таблице 33.</w:t>
      </w:r>
    </w:p>
    <w:p w:rsidR="00DC3389" w:rsidRPr="00225972" w:rsidRDefault="00DC3389" w:rsidP="00772FD6">
      <w:pPr>
        <w:shd w:val="clear" w:color="auto" w:fill="FFFFFF"/>
        <w:ind w:firstLine="709"/>
        <w:jc w:val="both"/>
        <w:textAlignment w:val="baseline"/>
        <w:rPr>
          <w:sz w:val="24"/>
          <w:szCs w:val="24"/>
        </w:rPr>
      </w:pPr>
    </w:p>
    <w:p w:rsidR="00F878AD" w:rsidRPr="00225972" w:rsidRDefault="00F878AD" w:rsidP="008A035A">
      <w:pPr>
        <w:pStyle w:val="3"/>
      </w:pPr>
      <w:r w:rsidRPr="00225972">
        <w:t>Тема 5 - Технология беспривязно-боксового содержания крупного рогатого скота (рекомендации)</w:t>
      </w:r>
    </w:p>
    <w:p w:rsidR="00F878AD" w:rsidRPr="00695870" w:rsidRDefault="00F878AD" w:rsidP="00695870">
      <w:pPr>
        <w:ind w:firstLine="709"/>
        <w:jc w:val="both"/>
        <w:rPr>
          <w:sz w:val="24"/>
          <w:szCs w:val="24"/>
        </w:rPr>
      </w:pPr>
      <w:r w:rsidRPr="00695870">
        <w:rPr>
          <w:sz w:val="24"/>
          <w:szCs w:val="24"/>
        </w:rPr>
        <w:t xml:space="preserve">Существует два основных способа содержания крупного рогатого скота: привязной и беспривязный. Беспривязный в свою очередь делят на </w:t>
      </w:r>
      <w:proofErr w:type="gramStart"/>
      <w:r w:rsidRPr="00695870">
        <w:rPr>
          <w:sz w:val="24"/>
          <w:szCs w:val="24"/>
        </w:rPr>
        <w:t>беспривязный</w:t>
      </w:r>
      <w:proofErr w:type="gramEnd"/>
      <w:r w:rsidRPr="00695870">
        <w:rPr>
          <w:sz w:val="24"/>
          <w:szCs w:val="24"/>
        </w:rPr>
        <w:t xml:space="preserve"> на глубокой подстилке и, более прогрессивный, беспривязно-боксовый способ.</w:t>
      </w:r>
    </w:p>
    <w:p w:rsidR="00F878AD" w:rsidRPr="00695870" w:rsidRDefault="00F878AD" w:rsidP="00695870">
      <w:pPr>
        <w:ind w:firstLine="709"/>
        <w:jc w:val="both"/>
        <w:rPr>
          <w:sz w:val="24"/>
          <w:szCs w:val="24"/>
        </w:rPr>
      </w:pPr>
      <w:r w:rsidRPr="00695870">
        <w:rPr>
          <w:sz w:val="24"/>
          <w:szCs w:val="24"/>
        </w:rPr>
        <w:t>В большинстве районов нашей республики преобладает привязное содержание молочного скота. Такое содержание обеспечивает благоприятные условия для индивидуального кормления и обслуживания каждой коровы в соответствии с ее продуктивностью и физиологическими особенностями.</w:t>
      </w:r>
    </w:p>
    <w:p w:rsidR="00F878AD" w:rsidRPr="00695870" w:rsidRDefault="00F878AD" w:rsidP="00695870">
      <w:pPr>
        <w:ind w:firstLine="709"/>
        <w:jc w:val="both"/>
        <w:rPr>
          <w:sz w:val="24"/>
          <w:szCs w:val="24"/>
        </w:rPr>
      </w:pPr>
      <w:r w:rsidRPr="00695870">
        <w:rPr>
          <w:sz w:val="24"/>
          <w:szCs w:val="24"/>
        </w:rPr>
        <w:t xml:space="preserve">Затраты труда на доение коров в значительной степени определяют общие затраты на производство молока. При доении в молокопровод на процесс доения (подготовка вымени, надевание доильных стаканов, подключение аппаратов, </w:t>
      </w:r>
      <w:proofErr w:type="spellStart"/>
      <w:r w:rsidRPr="00695870">
        <w:rPr>
          <w:sz w:val="24"/>
          <w:szCs w:val="24"/>
        </w:rPr>
        <w:t>додой</w:t>
      </w:r>
      <w:proofErr w:type="spellEnd"/>
      <w:r w:rsidRPr="00695870">
        <w:rPr>
          <w:sz w:val="24"/>
          <w:szCs w:val="24"/>
        </w:rPr>
        <w:t xml:space="preserve"> и снятие аппаратов) приходится около 90% общих затрат времени, а на стационарных установках на эти операции расходуется 93% общих затрат времени.</w:t>
      </w:r>
    </w:p>
    <w:p w:rsidR="00F878AD" w:rsidRPr="00695870" w:rsidRDefault="00F878AD" w:rsidP="00695870">
      <w:pPr>
        <w:ind w:firstLine="709"/>
        <w:jc w:val="both"/>
        <w:rPr>
          <w:sz w:val="24"/>
          <w:szCs w:val="24"/>
        </w:rPr>
      </w:pPr>
      <w:r w:rsidRPr="00695870">
        <w:rPr>
          <w:sz w:val="24"/>
          <w:szCs w:val="24"/>
        </w:rPr>
        <w:t xml:space="preserve">Второе место в структуре затрат занимают операции, связанные с удалением навоза. Как правило, для механизации этого процесса используются скребковые транспортеры конвейерного типа ТСН-ЗБ и ТСН-160, перемещающие навоз внутри помещения на расстояние, равное периметру здания, как правило, 140 м, оснащенные двумя электроприводами мощностью 5,5 кВт и не обеспечивающие доставку его к месту складирования. По принципу действия, </w:t>
      </w:r>
      <w:proofErr w:type="spellStart"/>
      <w:r w:rsidRPr="00695870">
        <w:rPr>
          <w:sz w:val="24"/>
          <w:szCs w:val="24"/>
        </w:rPr>
        <w:t>энерго</w:t>
      </w:r>
      <w:proofErr w:type="spellEnd"/>
      <w:r w:rsidRPr="00695870">
        <w:rPr>
          <w:sz w:val="24"/>
          <w:szCs w:val="24"/>
        </w:rPr>
        <w:t>- и металлоемкости “аналогов” данной машине в мире нет.</w:t>
      </w:r>
    </w:p>
    <w:tbl>
      <w:tblPr>
        <w:tblpPr w:leftFromText="45" w:rightFromText="45" w:vertAnchor="text"/>
        <w:tblW w:w="4920" w:type="dxa"/>
        <w:tblCellMar>
          <w:left w:w="0" w:type="dxa"/>
          <w:right w:w="0" w:type="dxa"/>
        </w:tblCellMar>
        <w:tblLook w:val="04A0" w:firstRow="1" w:lastRow="0" w:firstColumn="1" w:lastColumn="0" w:noHBand="0" w:noVBand="1"/>
      </w:tblPr>
      <w:tblGrid>
        <w:gridCol w:w="6032"/>
      </w:tblGrid>
      <w:tr w:rsidR="00F878AD" w:rsidRPr="00695870" w:rsidTr="00F878AD">
        <w:trPr>
          <w:trHeight w:val="3300"/>
        </w:trPr>
        <w:tc>
          <w:tcPr>
            <w:tcW w:w="0" w:type="auto"/>
            <w:tcBorders>
              <w:top w:val="nil"/>
              <w:left w:val="nil"/>
              <w:bottom w:val="nil"/>
              <w:right w:val="nil"/>
            </w:tcBorders>
            <w:shd w:val="clear" w:color="auto" w:fill="auto"/>
            <w:tcMar>
              <w:top w:w="0" w:type="dxa"/>
              <w:left w:w="181" w:type="dxa"/>
              <w:bottom w:w="0" w:type="dxa"/>
              <w:right w:w="181" w:type="dxa"/>
            </w:tcMar>
            <w:hideMark/>
          </w:tcPr>
          <w:p w:rsidR="00F878AD" w:rsidRPr="00695870" w:rsidRDefault="00F878AD" w:rsidP="00695870">
            <w:pPr>
              <w:ind w:firstLine="709"/>
              <w:jc w:val="both"/>
              <w:rPr>
                <w:sz w:val="24"/>
                <w:szCs w:val="24"/>
              </w:rPr>
            </w:pPr>
            <w:r w:rsidRPr="00695870">
              <w:rPr>
                <w:noProof/>
                <w:sz w:val="24"/>
                <w:szCs w:val="24"/>
              </w:rPr>
              <w:lastRenderedPageBreak/>
              <w:drawing>
                <wp:anchor distT="95250" distB="95250" distL="0" distR="0" simplePos="0" relativeHeight="251657216" behindDoc="0" locked="0" layoutInCell="1" allowOverlap="0" wp14:anchorId="7C947E77" wp14:editId="67C48CBF">
                  <wp:simplePos x="0" y="0"/>
                  <wp:positionH relativeFrom="column">
                    <wp:align>left</wp:align>
                  </wp:positionH>
                  <wp:positionV relativeFrom="line">
                    <wp:posOffset>0</wp:posOffset>
                  </wp:positionV>
                  <wp:extent cx="3581400" cy="2981325"/>
                  <wp:effectExtent l="19050" t="0" r="0" b="0"/>
                  <wp:wrapSquare wrapText="bothSides"/>
                  <wp:docPr id="14" name="Рисунок 8" descr="http://gov.cap.ru/home/106/ghivotn/ris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gov.cap.ru/home/106/ghivotn/ris1.gif"/>
                          <pic:cNvPicPr>
                            <a:picLocks noChangeAspect="1" noChangeArrowheads="1"/>
                          </pic:cNvPicPr>
                        </pic:nvPicPr>
                        <pic:blipFill>
                          <a:blip r:embed="rId50" cstate="print"/>
                          <a:srcRect/>
                          <a:stretch>
                            <a:fillRect/>
                          </a:stretch>
                        </pic:blipFill>
                        <pic:spPr bwMode="auto">
                          <a:xfrm>
                            <a:off x="0" y="0"/>
                            <a:ext cx="3581400" cy="2981325"/>
                          </a:xfrm>
                          <a:prstGeom prst="rect">
                            <a:avLst/>
                          </a:prstGeom>
                          <a:noFill/>
                          <a:ln w="9525">
                            <a:noFill/>
                            <a:miter lim="800000"/>
                            <a:headEnd/>
                            <a:tailEnd/>
                          </a:ln>
                        </pic:spPr>
                      </pic:pic>
                    </a:graphicData>
                  </a:graphic>
                </wp:anchor>
              </w:drawing>
            </w:r>
          </w:p>
        </w:tc>
      </w:tr>
    </w:tbl>
    <w:p w:rsidR="00F878AD" w:rsidRPr="00695870" w:rsidRDefault="00F878AD" w:rsidP="00695870">
      <w:pPr>
        <w:ind w:firstLine="709"/>
        <w:jc w:val="both"/>
        <w:rPr>
          <w:sz w:val="24"/>
          <w:szCs w:val="24"/>
        </w:rPr>
      </w:pPr>
      <w:r w:rsidRPr="00695870">
        <w:rPr>
          <w:sz w:val="24"/>
          <w:szCs w:val="24"/>
        </w:rPr>
        <w:t xml:space="preserve">Таким образом, привязная система содержания молочного скота не может быть перспективной в силу, прежде всего, социально-экономических причин и постепенно должна уступить место более прогрессивной, высокопроизводительной беспривязной системе содержания коров. Это закономерный и необратимый процесс интенсификации молочного скотоводства, и он должен протекать в тесной взаимосвязи, в комплексе с повышением уровня и качества </w:t>
      </w:r>
      <w:proofErr w:type="spellStart"/>
      <w:r w:rsidRPr="00695870">
        <w:rPr>
          <w:sz w:val="24"/>
          <w:szCs w:val="24"/>
        </w:rPr>
        <w:t>кормообеспечения</w:t>
      </w:r>
      <w:proofErr w:type="spellEnd"/>
      <w:r w:rsidRPr="00695870">
        <w:rPr>
          <w:sz w:val="24"/>
          <w:szCs w:val="24"/>
        </w:rPr>
        <w:t>.</w:t>
      </w:r>
    </w:p>
    <w:p w:rsidR="00F878AD" w:rsidRPr="00695870" w:rsidRDefault="00F878AD" w:rsidP="00695870">
      <w:pPr>
        <w:ind w:firstLine="709"/>
        <w:jc w:val="both"/>
        <w:rPr>
          <w:sz w:val="24"/>
          <w:szCs w:val="24"/>
        </w:rPr>
      </w:pPr>
      <w:r w:rsidRPr="00695870">
        <w:rPr>
          <w:sz w:val="24"/>
          <w:szCs w:val="24"/>
        </w:rPr>
        <w:t xml:space="preserve">В последние 10-12 лет в России активно внедряется беспривязно-боксовая технология содержания крупного рогатого скота. </w:t>
      </w:r>
      <w:proofErr w:type="gramStart"/>
      <w:r w:rsidRPr="00695870">
        <w:rPr>
          <w:sz w:val="24"/>
          <w:szCs w:val="24"/>
        </w:rPr>
        <w:t>Производится</w:t>
      </w:r>
      <w:proofErr w:type="gramEnd"/>
      <w:r w:rsidRPr="00695870">
        <w:rPr>
          <w:sz w:val="24"/>
          <w:szCs w:val="24"/>
        </w:rPr>
        <w:t xml:space="preserve"> реконструкция старых коровников с привязным содержанием либо строятся новые здания облегченной конструкции.</w:t>
      </w:r>
    </w:p>
    <w:p w:rsidR="00F878AD" w:rsidRPr="00695870" w:rsidRDefault="00F878AD" w:rsidP="00695870">
      <w:pPr>
        <w:ind w:firstLine="709"/>
        <w:jc w:val="both"/>
        <w:rPr>
          <w:sz w:val="24"/>
          <w:szCs w:val="24"/>
        </w:rPr>
      </w:pPr>
      <w:r w:rsidRPr="00695870">
        <w:rPr>
          <w:sz w:val="24"/>
          <w:szCs w:val="24"/>
        </w:rPr>
        <w:t>Коровник представляет собой разделенное центральным кормовым проходом – кормовым столом – помещение, по обе стороны от которого расположены боксы для коров, кормонавозные и навозные площадки, а также поилки. В середине коровника расположен технологический коридор для выхода коров в доильный зал. Пол бетонный, в боксах лучше глиняный, в навозных и кормонавозных проходах – бетонно-рифленый, чтобы животные не скользили.</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БОКСОВОЕ СОДЕРЖАНИЕ</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Боксы – место для отдыха животных. Ограждение боксов делают короче длины самого бокса на 5-10 см. Высота их ограждений колеблется в пределах 110-120 см. Полы приподнимают на 15-20 см от уровня пола в кормонавозном проходе.</w:t>
      </w:r>
    </w:p>
    <w:p w:rsidR="00F878AD" w:rsidRPr="00695870" w:rsidRDefault="00F878AD" w:rsidP="00695870">
      <w:pPr>
        <w:ind w:firstLine="709"/>
        <w:jc w:val="both"/>
        <w:rPr>
          <w:sz w:val="24"/>
          <w:szCs w:val="24"/>
        </w:rPr>
      </w:pPr>
      <w:r w:rsidRPr="00695870">
        <w:rPr>
          <w:sz w:val="24"/>
          <w:szCs w:val="24"/>
        </w:rPr>
        <w:t>Во избежание загрязнения боксов необходимо, чтобы длина их была не более длины самого животного, а ширина не позволяла встать ему поперек стойла. Следовательно, длина и ширина боксов зависят от величины животных.</w:t>
      </w:r>
    </w:p>
    <w:p w:rsidR="00F878AD" w:rsidRPr="00695870" w:rsidRDefault="00F878AD" w:rsidP="00695870">
      <w:pPr>
        <w:ind w:firstLine="709"/>
        <w:jc w:val="both"/>
        <w:rPr>
          <w:sz w:val="24"/>
          <w:szCs w:val="24"/>
        </w:rPr>
      </w:pPr>
      <w:r w:rsidRPr="00695870">
        <w:rPr>
          <w:sz w:val="24"/>
          <w:szCs w:val="24"/>
        </w:rPr>
        <w:t>Системы с боксовыми стойлами могут быть однорядные, двухрядные, с комбинированными решениями, стабильные и съемные. Их выбирают с учетом ширины и внутренних конструкций реконструируемых зданий.</w:t>
      </w:r>
    </w:p>
    <w:p w:rsidR="00F878AD" w:rsidRPr="00695870" w:rsidRDefault="00F878AD" w:rsidP="00695870">
      <w:pPr>
        <w:ind w:firstLine="709"/>
        <w:jc w:val="both"/>
        <w:rPr>
          <w:sz w:val="24"/>
          <w:szCs w:val="24"/>
        </w:rPr>
      </w:pPr>
      <w:r w:rsidRPr="00695870">
        <w:rPr>
          <w:sz w:val="24"/>
          <w:szCs w:val="24"/>
        </w:rPr>
        <w:t xml:space="preserve">Боксы или </w:t>
      </w:r>
      <w:proofErr w:type="spellStart"/>
      <w:r w:rsidRPr="00695870">
        <w:rPr>
          <w:sz w:val="24"/>
          <w:szCs w:val="24"/>
        </w:rPr>
        <w:t>комбибоксы</w:t>
      </w:r>
      <w:proofErr w:type="spellEnd"/>
      <w:r w:rsidRPr="00695870">
        <w:rPr>
          <w:sz w:val="24"/>
          <w:szCs w:val="24"/>
        </w:rPr>
        <w:t xml:space="preserve"> могут быть изготовлены из дерева, металла, а также возможно комбинированное использование названных материалов.</w:t>
      </w:r>
    </w:p>
    <w:p w:rsidR="00F878AD" w:rsidRPr="00695870" w:rsidRDefault="00F878AD" w:rsidP="00695870">
      <w:pPr>
        <w:ind w:firstLine="709"/>
        <w:jc w:val="both"/>
        <w:rPr>
          <w:sz w:val="24"/>
          <w:szCs w:val="24"/>
        </w:rPr>
      </w:pPr>
      <w:r w:rsidRPr="00695870">
        <w:rPr>
          <w:sz w:val="24"/>
          <w:szCs w:val="24"/>
        </w:rPr>
        <w:t>При беспривязной боксовой системе содержания скота большое значение имеет размер боксов. Обычно принято устраивать их длиной 190-210, шириной 100-110 см. Верхняя и нижняя части разделителя должны быть горизонтальными и располагаться на высоте 100-110 и 40-50 см от уровня пола бокса. Чтобы животные не ходили по краю боксов и не загрязняли их, разделители следует устраивать по всей длине боксов. Глубина боксов должна позволять корове свободно отдыхать лежа, а ширина - поворачиваться на другой бок. Оптимальные размеры боксов для коров приведены в таблице 1.</w:t>
      </w:r>
    </w:p>
    <w:p w:rsidR="00F878AD" w:rsidRPr="00695870" w:rsidRDefault="00F878AD" w:rsidP="00695870">
      <w:pPr>
        <w:ind w:firstLine="709"/>
        <w:jc w:val="both"/>
        <w:rPr>
          <w:sz w:val="24"/>
          <w:szCs w:val="24"/>
        </w:rPr>
      </w:pPr>
      <w:r w:rsidRPr="00695870">
        <w:rPr>
          <w:sz w:val="24"/>
          <w:szCs w:val="24"/>
        </w:rPr>
        <w:t>Таблица 1</w:t>
      </w:r>
    </w:p>
    <w:p w:rsidR="00F878AD" w:rsidRPr="00695870" w:rsidRDefault="00F878AD" w:rsidP="00695870">
      <w:pPr>
        <w:ind w:firstLine="709"/>
        <w:jc w:val="both"/>
        <w:rPr>
          <w:sz w:val="24"/>
          <w:szCs w:val="24"/>
        </w:rPr>
      </w:pPr>
      <w:r w:rsidRPr="00695870">
        <w:rPr>
          <w:sz w:val="24"/>
          <w:szCs w:val="24"/>
        </w:rPr>
        <w:t xml:space="preserve">Оптимальные размеры боксов для коров черно-пестрой породы, </w:t>
      </w:r>
      <w:proofErr w:type="gramStart"/>
      <w:r w:rsidRPr="00695870">
        <w:rPr>
          <w:sz w:val="24"/>
          <w:szCs w:val="24"/>
        </w:rPr>
        <w:t>см</w:t>
      </w:r>
      <w:proofErr w:type="gramEnd"/>
    </w:p>
    <w:tbl>
      <w:tblPr>
        <w:tblW w:w="4700" w:type="pct"/>
        <w:tblInd w:w="28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44"/>
        <w:gridCol w:w="2553"/>
        <w:gridCol w:w="1962"/>
        <w:gridCol w:w="2061"/>
      </w:tblGrid>
      <w:tr w:rsidR="00F878AD" w:rsidRPr="00695870" w:rsidTr="00F878AD">
        <w:tc>
          <w:tcPr>
            <w:tcW w:w="1550" w:type="pct"/>
            <w:vMerge w:val="restart"/>
            <w:tcBorders>
              <w:top w:val="nil"/>
              <w:left w:val="nil"/>
              <w:bottom w:val="nil"/>
              <w:right w:val="nil"/>
            </w:tcBorders>
            <w:shd w:val="clear" w:color="auto" w:fill="auto"/>
            <w:tcMar>
              <w:top w:w="15" w:type="dxa"/>
              <w:left w:w="15" w:type="dxa"/>
              <w:bottom w:w="15" w:type="dxa"/>
              <w:right w:w="15" w:type="dxa"/>
            </w:tcMar>
            <w:vAlign w:val="center"/>
            <w:hideMark/>
          </w:tcPr>
          <w:p w:rsidR="00F878AD" w:rsidRPr="00695870" w:rsidRDefault="00F878AD" w:rsidP="00695870">
            <w:pPr>
              <w:ind w:firstLine="709"/>
              <w:jc w:val="both"/>
              <w:rPr>
                <w:sz w:val="24"/>
                <w:szCs w:val="24"/>
              </w:rPr>
            </w:pPr>
            <w:r w:rsidRPr="00695870">
              <w:rPr>
                <w:sz w:val="24"/>
                <w:szCs w:val="24"/>
              </w:rPr>
              <w:t xml:space="preserve">Планируемый годовой удой коров, </w:t>
            </w:r>
            <w:proofErr w:type="gramStart"/>
            <w:r w:rsidRPr="00695870">
              <w:rPr>
                <w:sz w:val="24"/>
                <w:szCs w:val="24"/>
              </w:rPr>
              <w:t>кг</w:t>
            </w:r>
            <w:proofErr w:type="gramEnd"/>
          </w:p>
        </w:tc>
        <w:tc>
          <w:tcPr>
            <w:tcW w:w="1300" w:type="pct"/>
            <w:vMerge w:val="restart"/>
            <w:tcBorders>
              <w:top w:val="nil"/>
              <w:left w:val="nil"/>
              <w:bottom w:val="nil"/>
              <w:right w:val="nil"/>
            </w:tcBorders>
            <w:shd w:val="clear" w:color="auto" w:fill="auto"/>
            <w:tcMar>
              <w:top w:w="15" w:type="dxa"/>
              <w:left w:w="15" w:type="dxa"/>
              <w:bottom w:w="15" w:type="dxa"/>
              <w:right w:w="15" w:type="dxa"/>
            </w:tcMar>
            <w:vAlign w:val="center"/>
            <w:hideMark/>
          </w:tcPr>
          <w:p w:rsidR="00F878AD" w:rsidRPr="00695870" w:rsidRDefault="00F878AD" w:rsidP="00695870">
            <w:pPr>
              <w:ind w:firstLine="709"/>
              <w:jc w:val="both"/>
              <w:rPr>
                <w:sz w:val="24"/>
                <w:szCs w:val="24"/>
              </w:rPr>
            </w:pPr>
            <w:r w:rsidRPr="00695870">
              <w:rPr>
                <w:sz w:val="24"/>
                <w:szCs w:val="24"/>
              </w:rPr>
              <w:t>Живая масса</w:t>
            </w:r>
          </w:p>
          <w:p w:rsidR="00F878AD" w:rsidRPr="00695870" w:rsidRDefault="00F878AD" w:rsidP="00695870">
            <w:pPr>
              <w:ind w:firstLine="709"/>
              <w:jc w:val="both"/>
              <w:rPr>
                <w:sz w:val="24"/>
                <w:szCs w:val="24"/>
              </w:rPr>
            </w:pPr>
            <w:r w:rsidRPr="00695870">
              <w:rPr>
                <w:sz w:val="24"/>
                <w:szCs w:val="24"/>
              </w:rPr>
              <w:t xml:space="preserve"> коров, </w:t>
            </w:r>
            <w:proofErr w:type="gramStart"/>
            <w:r w:rsidRPr="00695870">
              <w:rPr>
                <w:sz w:val="24"/>
                <w:szCs w:val="24"/>
              </w:rPr>
              <w:t>кг</w:t>
            </w:r>
            <w:proofErr w:type="gramEnd"/>
          </w:p>
        </w:tc>
        <w:tc>
          <w:tcPr>
            <w:tcW w:w="2050" w:type="pct"/>
            <w:gridSpan w:val="2"/>
            <w:tcBorders>
              <w:top w:val="nil"/>
              <w:left w:val="nil"/>
              <w:bottom w:val="nil"/>
              <w:right w:val="nil"/>
            </w:tcBorders>
            <w:shd w:val="clear" w:color="auto" w:fill="auto"/>
            <w:tcMar>
              <w:top w:w="15" w:type="dxa"/>
              <w:left w:w="15" w:type="dxa"/>
              <w:bottom w:w="15" w:type="dxa"/>
              <w:right w:w="15" w:type="dxa"/>
            </w:tcMar>
            <w:vAlign w:val="center"/>
            <w:hideMark/>
          </w:tcPr>
          <w:p w:rsidR="00F878AD" w:rsidRPr="00695870" w:rsidRDefault="00F878AD" w:rsidP="00695870">
            <w:pPr>
              <w:ind w:firstLine="709"/>
              <w:jc w:val="both"/>
              <w:rPr>
                <w:sz w:val="24"/>
                <w:szCs w:val="24"/>
              </w:rPr>
            </w:pPr>
            <w:r w:rsidRPr="00695870">
              <w:rPr>
                <w:sz w:val="24"/>
                <w:szCs w:val="24"/>
              </w:rPr>
              <w:t>Боксы для отдыха</w:t>
            </w:r>
          </w:p>
        </w:tc>
      </w:tr>
      <w:tr w:rsidR="00F878AD" w:rsidRPr="00695870" w:rsidTr="00F878AD">
        <w:tc>
          <w:tcPr>
            <w:tcW w:w="0" w:type="auto"/>
            <w:vMerge/>
            <w:tcBorders>
              <w:top w:val="nil"/>
              <w:left w:val="nil"/>
              <w:bottom w:val="nil"/>
              <w:right w:val="nil"/>
            </w:tcBorders>
            <w:vAlign w:val="center"/>
            <w:hideMark/>
          </w:tcPr>
          <w:p w:rsidR="00F878AD" w:rsidRPr="00695870" w:rsidRDefault="00F878AD" w:rsidP="00695870">
            <w:pPr>
              <w:ind w:firstLine="709"/>
              <w:jc w:val="both"/>
              <w:rPr>
                <w:sz w:val="24"/>
                <w:szCs w:val="24"/>
              </w:rPr>
            </w:pPr>
          </w:p>
        </w:tc>
        <w:tc>
          <w:tcPr>
            <w:tcW w:w="0" w:type="auto"/>
            <w:vMerge/>
            <w:tcBorders>
              <w:top w:val="nil"/>
              <w:left w:val="nil"/>
              <w:bottom w:val="nil"/>
              <w:right w:val="nil"/>
            </w:tcBorders>
            <w:vAlign w:val="center"/>
            <w:hideMark/>
          </w:tcPr>
          <w:p w:rsidR="00F878AD" w:rsidRPr="00695870" w:rsidRDefault="00F878AD" w:rsidP="00695870">
            <w:pPr>
              <w:ind w:firstLine="709"/>
              <w:jc w:val="both"/>
              <w:rPr>
                <w:sz w:val="24"/>
                <w:szCs w:val="24"/>
              </w:rPr>
            </w:pPr>
          </w:p>
        </w:tc>
        <w:tc>
          <w:tcPr>
            <w:tcW w:w="1000" w:type="pct"/>
            <w:tcBorders>
              <w:top w:val="nil"/>
              <w:left w:val="nil"/>
              <w:bottom w:val="nil"/>
              <w:right w:val="nil"/>
            </w:tcBorders>
            <w:shd w:val="clear" w:color="auto" w:fill="auto"/>
            <w:tcMar>
              <w:top w:w="15" w:type="dxa"/>
              <w:left w:w="15" w:type="dxa"/>
              <w:bottom w:w="15" w:type="dxa"/>
              <w:right w:w="15" w:type="dxa"/>
            </w:tcMar>
            <w:vAlign w:val="center"/>
            <w:hideMark/>
          </w:tcPr>
          <w:p w:rsidR="00F878AD" w:rsidRPr="00695870" w:rsidRDefault="00F878AD" w:rsidP="00695870">
            <w:pPr>
              <w:ind w:firstLine="709"/>
              <w:jc w:val="both"/>
              <w:rPr>
                <w:sz w:val="24"/>
                <w:szCs w:val="24"/>
              </w:rPr>
            </w:pPr>
            <w:r w:rsidRPr="00695870">
              <w:rPr>
                <w:sz w:val="24"/>
                <w:szCs w:val="24"/>
              </w:rPr>
              <w:t>ширина</w:t>
            </w:r>
          </w:p>
        </w:tc>
        <w:tc>
          <w:tcPr>
            <w:tcW w:w="1000" w:type="pct"/>
            <w:tcBorders>
              <w:top w:val="nil"/>
              <w:left w:val="nil"/>
              <w:bottom w:val="nil"/>
              <w:right w:val="nil"/>
            </w:tcBorders>
            <w:shd w:val="clear" w:color="auto" w:fill="auto"/>
            <w:tcMar>
              <w:top w:w="15" w:type="dxa"/>
              <w:left w:w="15" w:type="dxa"/>
              <w:bottom w:w="15" w:type="dxa"/>
              <w:right w:w="15" w:type="dxa"/>
            </w:tcMar>
            <w:vAlign w:val="center"/>
            <w:hideMark/>
          </w:tcPr>
          <w:p w:rsidR="00F878AD" w:rsidRPr="00695870" w:rsidRDefault="00F878AD" w:rsidP="00695870">
            <w:pPr>
              <w:ind w:firstLine="709"/>
              <w:jc w:val="both"/>
              <w:rPr>
                <w:sz w:val="24"/>
                <w:szCs w:val="24"/>
              </w:rPr>
            </w:pPr>
            <w:r w:rsidRPr="00695870">
              <w:rPr>
                <w:sz w:val="24"/>
                <w:szCs w:val="24"/>
              </w:rPr>
              <w:t>длина</w:t>
            </w:r>
          </w:p>
        </w:tc>
      </w:tr>
      <w:tr w:rsidR="00F878AD" w:rsidRPr="00695870" w:rsidTr="00F878AD">
        <w:tc>
          <w:tcPr>
            <w:tcW w:w="155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3000-3500</w:t>
            </w:r>
          </w:p>
        </w:tc>
        <w:tc>
          <w:tcPr>
            <w:tcW w:w="13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400-450</w:t>
            </w:r>
          </w:p>
        </w:tc>
        <w:tc>
          <w:tcPr>
            <w:tcW w:w="10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100</w:t>
            </w:r>
          </w:p>
        </w:tc>
        <w:tc>
          <w:tcPr>
            <w:tcW w:w="10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200</w:t>
            </w:r>
          </w:p>
        </w:tc>
      </w:tr>
      <w:tr w:rsidR="00F878AD" w:rsidRPr="00695870" w:rsidTr="00F878AD">
        <w:tc>
          <w:tcPr>
            <w:tcW w:w="155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3500-4000</w:t>
            </w:r>
          </w:p>
        </w:tc>
        <w:tc>
          <w:tcPr>
            <w:tcW w:w="13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450-500</w:t>
            </w:r>
          </w:p>
        </w:tc>
        <w:tc>
          <w:tcPr>
            <w:tcW w:w="10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105</w:t>
            </w:r>
          </w:p>
        </w:tc>
        <w:tc>
          <w:tcPr>
            <w:tcW w:w="10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205</w:t>
            </w:r>
          </w:p>
        </w:tc>
      </w:tr>
      <w:tr w:rsidR="00F878AD" w:rsidRPr="00695870" w:rsidTr="00F878AD">
        <w:tc>
          <w:tcPr>
            <w:tcW w:w="155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4000-4500</w:t>
            </w:r>
          </w:p>
        </w:tc>
        <w:tc>
          <w:tcPr>
            <w:tcW w:w="13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500-550</w:t>
            </w:r>
          </w:p>
        </w:tc>
        <w:tc>
          <w:tcPr>
            <w:tcW w:w="10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110</w:t>
            </w:r>
          </w:p>
        </w:tc>
        <w:tc>
          <w:tcPr>
            <w:tcW w:w="10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210</w:t>
            </w:r>
          </w:p>
        </w:tc>
      </w:tr>
      <w:tr w:rsidR="00F878AD" w:rsidRPr="00695870" w:rsidTr="00F878AD">
        <w:tc>
          <w:tcPr>
            <w:tcW w:w="155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4500-5000</w:t>
            </w:r>
          </w:p>
        </w:tc>
        <w:tc>
          <w:tcPr>
            <w:tcW w:w="13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550-600</w:t>
            </w:r>
          </w:p>
        </w:tc>
        <w:tc>
          <w:tcPr>
            <w:tcW w:w="10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115</w:t>
            </w:r>
          </w:p>
        </w:tc>
        <w:tc>
          <w:tcPr>
            <w:tcW w:w="10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215</w:t>
            </w:r>
          </w:p>
        </w:tc>
      </w:tr>
      <w:tr w:rsidR="00F878AD" w:rsidRPr="00695870" w:rsidTr="00F878AD">
        <w:tc>
          <w:tcPr>
            <w:tcW w:w="155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lastRenderedPageBreak/>
              <w:t>5000-5500</w:t>
            </w:r>
          </w:p>
        </w:tc>
        <w:tc>
          <w:tcPr>
            <w:tcW w:w="13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600-650</w:t>
            </w:r>
          </w:p>
        </w:tc>
        <w:tc>
          <w:tcPr>
            <w:tcW w:w="10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120</w:t>
            </w:r>
          </w:p>
        </w:tc>
        <w:tc>
          <w:tcPr>
            <w:tcW w:w="1000" w:type="pct"/>
            <w:tcBorders>
              <w:top w:val="nil"/>
              <w:left w:val="nil"/>
              <w:bottom w:val="nil"/>
              <w:right w:val="nil"/>
            </w:tcBorders>
            <w:shd w:val="clear" w:color="auto" w:fill="auto"/>
            <w:tcMar>
              <w:top w:w="15" w:type="dxa"/>
              <w:left w:w="15" w:type="dxa"/>
              <w:bottom w:w="15" w:type="dxa"/>
              <w:right w:w="15" w:type="dxa"/>
            </w:tcMar>
            <w:hideMark/>
          </w:tcPr>
          <w:p w:rsidR="00F878AD" w:rsidRPr="00695870" w:rsidRDefault="00F878AD" w:rsidP="00695870">
            <w:pPr>
              <w:ind w:firstLine="709"/>
              <w:jc w:val="both"/>
              <w:rPr>
                <w:sz w:val="24"/>
                <w:szCs w:val="24"/>
              </w:rPr>
            </w:pPr>
            <w:r w:rsidRPr="00695870">
              <w:rPr>
                <w:sz w:val="24"/>
                <w:szCs w:val="24"/>
              </w:rPr>
              <w:t>220</w:t>
            </w:r>
          </w:p>
        </w:tc>
      </w:tr>
    </w:tbl>
    <w:p w:rsidR="00F878AD" w:rsidRPr="00695870" w:rsidRDefault="00F878AD" w:rsidP="00695870">
      <w:pPr>
        <w:ind w:firstLine="709"/>
        <w:jc w:val="both"/>
        <w:rPr>
          <w:sz w:val="24"/>
          <w:szCs w:val="24"/>
        </w:rPr>
      </w:pPr>
      <w:r w:rsidRPr="00695870">
        <w:rPr>
          <w:sz w:val="24"/>
          <w:szCs w:val="24"/>
        </w:rPr>
        <w:t>Над боковыми ограждениями боксов на уровне холки животного следует закреплять ограничительную трубу, которая вынуждает корову при вставании делать шаг назад, в результате чего экскременты падают не на подстилку в ложе, а на пол проходного коридора, которые должны быть такими, чтобы ничто не мешало прямолинейному движению трактора.</w:t>
      </w:r>
    </w:p>
    <w:p w:rsidR="00F878AD" w:rsidRPr="00695870" w:rsidRDefault="00F878AD" w:rsidP="00695870">
      <w:pPr>
        <w:ind w:firstLine="709"/>
        <w:jc w:val="both"/>
        <w:rPr>
          <w:sz w:val="24"/>
          <w:szCs w:val="24"/>
        </w:rPr>
      </w:pPr>
      <w:r w:rsidRPr="00695870">
        <w:rPr>
          <w:sz w:val="24"/>
          <w:szCs w:val="24"/>
        </w:rPr>
        <w:t>Число боксов должно быть на один больше в расчете на каждые 8-10 коров. Если это требование не соблюдено, то часть животных ложится отдыхать в проходном коридоре, загрязненном жидким навозом.</w:t>
      </w:r>
    </w:p>
    <w:p w:rsidR="00F878AD" w:rsidRPr="00695870" w:rsidRDefault="00F878AD" w:rsidP="00695870">
      <w:pPr>
        <w:ind w:firstLine="709"/>
        <w:jc w:val="both"/>
        <w:rPr>
          <w:sz w:val="24"/>
          <w:szCs w:val="24"/>
        </w:rPr>
      </w:pPr>
      <w:r w:rsidRPr="00695870">
        <w:rPr>
          <w:sz w:val="24"/>
          <w:szCs w:val="24"/>
        </w:rPr>
        <w:t>Выгульные площадки с твердым покрытием из расчета 8 м</w:t>
      </w:r>
      <w:proofErr w:type="gramStart"/>
      <w:r w:rsidRPr="00695870">
        <w:rPr>
          <w:sz w:val="24"/>
          <w:szCs w:val="24"/>
        </w:rPr>
        <w:t>2</w:t>
      </w:r>
      <w:proofErr w:type="gramEnd"/>
      <w:r w:rsidRPr="00695870">
        <w:rPr>
          <w:sz w:val="24"/>
          <w:szCs w:val="24"/>
        </w:rPr>
        <w:t> на голову должны быть равны количеству секций в коровнике, где животные сформированы в группы с учетом физиологического состояния, продуктивности. Смешивание их весьма нежелательно, так как это существенно снижает продуктивность, повышает травматизм и аборты стельных маток.</w:t>
      </w:r>
    </w:p>
    <w:p w:rsidR="00F878AD" w:rsidRPr="00695870" w:rsidRDefault="00F878AD" w:rsidP="00695870">
      <w:pPr>
        <w:ind w:firstLine="709"/>
        <w:jc w:val="both"/>
        <w:rPr>
          <w:sz w:val="24"/>
          <w:szCs w:val="24"/>
        </w:rPr>
      </w:pPr>
      <w:r w:rsidRPr="00695870">
        <w:rPr>
          <w:sz w:val="24"/>
          <w:szCs w:val="24"/>
        </w:rPr>
        <w:t>При определении количества коров в группах, содержащихся в одном помещении, руководствуются таким правилом: численность поголовья должна делиться без остатка на число мест в доильной установке. Это условие необходимо соблюдать при любой системе беспривязного содержания коров.</w:t>
      </w:r>
    </w:p>
    <w:p w:rsidR="00F878AD" w:rsidRPr="00695870" w:rsidRDefault="00F878AD" w:rsidP="00695870">
      <w:pPr>
        <w:ind w:firstLine="709"/>
        <w:jc w:val="both"/>
        <w:rPr>
          <w:sz w:val="24"/>
          <w:szCs w:val="24"/>
        </w:rPr>
      </w:pPr>
      <w:r w:rsidRPr="00695870">
        <w:rPr>
          <w:sz w:val="24"/>
          <w:szCs w:val="24"/>
        </w:rPr>
        <w:t>Если вместимость помещения в несколько раз больше, чем число коров в секции, то последние друг от друга отделяют ограждениями, которые не должны препятствовать удалению навоза и свободному проходу коров к местам для отдыха, кормления и на выгульную площадку. Поилки для воды нельзя устанавливать в местах для отдыха животных.</w:t>
      </w:r>
    </w:p>
    <w:p w:rsidR="00F878AD" w:rsidRPr="00695870" w:rsidRDefault="00F878AD" w:rsidP="00695870">
      <w:pPr>
        <w:ind w:firstLine="709"/>
        <w:jc w:val="both"/>
        <w:rPr>
          <w:sz w:val="24"/>
          <w:szCs w:val="24"/>
        </w:rPr>
      </w:pPr>
      <w:r w:rsidRPr="00695870">
        <w:rPr>
          <w:sz w:val="24"/>
          <w:szCs w:val="24"/>
        </w:rPr>
        <w:t xml:space="preserve">Для обеспечения нормальных условий содержания и поддержания удовлетворительного санитарного состояния большое значение имеют размеры кормонавозного прохода. Ширина его (расстояние между конечной частью пола и линией </w:t>
      </w:r>
      <w:proofErr w:type="spellStart"/>
      <w:r w:rsidRPr="00695870">
        <w:rPr>
          <w:sz w:val="24"/>
          <w:szCs w:val="24"/>
        </w:rPr>
        <w:t>кормораздачи</w:t>
      </w:r>
      <w:proofErr w:type="spellEnd"/>
      <w:r w:rsidRPr="00695870">
        <w:rPr>
          <w:sz w:val="24"/>
          <w:szCs w:val="24"/>
        </w:rPr>
        <w:t>) должна быть не менее 2,7 м. При четырехрядном продольном размещении боксов такие размеры могут быть обеспечены при внутренней ширине коровника не менее 21 м. При ширине коровника 24 м можно иметь вдоль продольных стен служебные проходы.</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УДАЛЕНИЕ, ОБЕЗЗАРАЖИВАНИЕ И УТИЛИЗАЦИЯ НАВОЗА</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 xml:space="preserve">Основной характеристикой навоза является его влажность, которая зависит от рациона кормления животных, вида и количества вносимой подстилки и воды, попадающей в систему </w:t>
      </w:r>
      <w:proofErr w:type="spellStart"/>
      <w:r w:rsidRPr="00695870">
        <w:rPr>
          <w:sz w:val="24"/>
          <w:szCs w:val="24"/>
        </w:rPr>
        <w:t>навозоудаления</w:t>
      </w:r>
      <w:proofErr w:type="spellEnd"/>
      <w:r w:rsidRPr="00695870">
        <w:rPr>
          <w:sz w:val="24"/>
          <w:szCs w:val="24"/>
        </w:rPr>
        <w:t>. Для улучшения условий обеззараживания, хранения и использования навоза необходимо всемерно избегать разбавления его водой.</w:t>
      </w:r>
    </w:p>
    <w:p w:rsidR="00F878AD" w:rsidRPr="00695870" w:rsidRDefault="00F878AD" w:rsidP="00695870">
      <w:pPr>
        <w:ind w:firstLine="709"/>
        <w:jc w:val="both"/>
        <w:rPr>
          <w:sz w:val="24"/>
          <w:szCs w:val="24"/>
        </w:rPr>
      </w:pPr>
      <w:proofErr w:type="gramStart"/>
      <w:r w:rsidRPr="00695870">
        <w:rPr>
          <w:sz w:val="24"/>
          <w:szCs w:val="24"/>
        </w:rPr>
        <w:t>В зависимости от влажности навоз крупного рогатого скота условно подразделяют на твердый, полужидкий и жидкий с относительной влажностью соответственно до 81, 82-88 и выше 88%. первоначальная влажность кала крупного рогатого скота составляет 83-84%, мочи – 94,8-95%.</w:t>
      </w:r>
      <w:proofErr w:type="gramEnd"/>
    </w:p>
    <w:p w:rsidR="00F878AD" w:rsidRPr="00695870" w:rsidRDefault="00F878AD" w:rsidP="00695870">
      <w:pPr>
        <w:ind w:firstLine="709"/>
        <w:jc w:val="both"/>
        <w:rPr>
          <w:sz w:val="24"/>
          <w:szCs w:val="24"/>
        </w:rPr>
      </w:pPr>
      <w:r w:rsidRPr="00695870">
        <w:rPr>
          <w:sz w:val="24"/>
          <w:szCs w:val="24"/>
        </w:rPr>
        <w:t>Для уборки навоза из помещений при боксовом содержании скота навозный проход должен иметь форму лотка, ширина которого не менее 2200 мм и глубина 200 мм. Общая ширина проезда должна быть 2200 мм.</w:t>
      </w:r>
    </w:p>
    <w:p w:rsidR="00F878AD" w:rsidRPr="00695870" w:rsidRDefault="00F878AD" w:rsidP="00695870">
      <w:pPr>
        <w:ind w:firstLine="709"/>
        <w:jc w:val="both"/>
        <w:rPr>
          <w:sz w:val="24"/>
          <w:szCs w:val="24"/>
        </w:rPr>
      </w:pPr>
      <w:proofErr w:type="spellStart"/>
      <w:proofErr w:type="gramStart"/>
      <w:r w:rsidRPr="00695870">
        <w:rPr>
          <w:sz w:val="24"/>
          <w:szCs w:val="24"/>
        </w:rPr>
        <w:t>Навозоудаление</w:t>
      </w:r>
      <w:proofErr w:type="spellEnd"/>
      <w:r w:rsidRPr="00695870">
        <w:rPr>
          <w:sz w:val="24"/>
          <w:szCs w:val="24"/>
        </w:rPr>
        <w:t xml:space="preserve"> осуществляется из навозного и кормонавозного проходов либо с помощью бульдозера навесного БН-1 или бульдозера-скребка БСН-1,5, </w:t>
      </w:r>
      <w:proofErr w:type="spellStart"/>
      <w:r w:rsidRPr="00695870">
        <w:rPr>
          <w:sz w:val="24"/>
          <w:szCs w:val="24"/>
        </w:rPr>
        <w:t>агрегатируемых</w:t>
      </w:r>
      <w:proofErr w:type="spellEnd"/>
      <w:r w:rsidRPr="00695870">
        <w:rPr>
          <w:sz w:val="24"/>
          <w:szCs w:val="24"/>
        </w:rPr>
        <w:t xml:space="preserve"> с тракторами типа МТЗ или ДТ три раза в сутки во время дойки, либо с помощью дельта скрепера непрерывно на протяжении суток в подпольный резервуар, откуда навоз самотеком направляется в лагуну для отстаивания.</w:t>
      </w:r>
      <w:proofErr w:type="gramEnd"/>
      <w:r w:rsidRPr="00695870">
        <w:rPr>
          <w:sz w:val="24"/>
          <w:szCs w:val="24"/>
        </w:rPr>
        <w:t xml:space="preserve"> После отстаивания жидкой фракции песок можно использовать повторно.</w:t>
      </w:r>
    </w:p>
    <w:p w:rsidR="00F878AD" w:rsidRPr="00695870" w:rsidRDefault="00F878AD" w:rsidP="00695870">
      <w:pPr>
        <w:ind w:firstLine="709"/>
        <w:jc w:val="both"/>
        <w:rPr>
          <w:sz w:val="24"/>
          <w:szCs w:val="24"/>
        </w:rPr>
      </w:pPr>
      <w:r w:rsidRPr="00695870">
        <w:rPr>
          <w:sz w:val="24"/>
          <w:szCs w:val="24"/>
        </w:rPr>
        <w:t>В зимний период следует увеличить количество проходов бульдозером до 5 раз в сутки. Скорость движения дельта скрепера необходимо отрегулировать таким образом, чтобы предотвратить промерзание навоза.</w:t>
      </w:r>
    </w:p>
    <w:p w:rsidR="00F878AD" w:rsidRPr="00695870" w:rsidRDefault="00F878AD" w:rsidP="00695870">
      <w:pPr>
        <w:ind w:firstLine="709"/>
        <w:jc w:val="both"/>
        <w:rPr>
          <w:sz w:val="24"/>
          <w:szCs w:val="24"/>
        </w:rPr>
      </w:pPr>
      <w:r w:rsidRPr="00695870">
        <w:rPr>
          <w:sz w:val="24"/>
          <w:szCs w:val="24"/>
        </w:rPr>
        <w:t>Навоз и стоки из доильного зала попадают в жижесборник на 25 м3, откуда по мере накопления вывозится на поля. Суточный расход бытовых стоков составляет 7,7 м3.</w:t>
      </w:r>
    </w:p>
    <w:p w:rsidR="00F878AD" w:rsidRPr="00695870" w:rsidRDefault="00F878AD" w:rsidP="00695870">
      <w:pPr>
        <w:ind w:firstLine="709"/>
        <w:jc w:val="both"/>
        <w:rPr>
          <w:sz w:val="24"/>
          <w:szCs w:val="24"/>
        </w:rPr>
      </w:pPr>
      <w:r w:rsidRPr="00695870">
        <w:rPr>
          <w:sz w:val="24"/>
          <w:szCs w:val="24"/>
        </w:rPr>
        <w:t>Обеззараживание от зародышей гельминтов следует проводить биотермическим способом на площадках с твердым покрытием. Для этого навоз рыхло укладывают в штабели высотой до 2 м, шириной до 3,5 м (длина произвольная). Увеличение размеров штабеля связано с удлинением сроков обезвреживания навоза. Твердую фракцию навоза в буртах с целью дегельминтизации выдерживают летом 1 месяц, зимой 2 месяца.</w:t>
      </w:r>
    </w:p>
    <w:p w:rsidR="00F878AD" w:rsidRPr="00695870" w:rsidRDefault="00F878AD" w:rsidP="00695870">
      <w:pPr>
        <w:ind w:firstLine="709"/>
        <w:jc w:val="both"/>
        <w:rPr>
          <w:sz w:val="24"/>
          <w:szCs w:val="24"/>
        </w:rPr>
      </w:pPr>
      <w:r w:rsidRPr="00695870">
        <w:rPr>
          <w:sz w:val="24"/>
          <w:szCs w:val="24"/>
        </w:rPr>
        <w:lastRenderedPageBreak/>
        <w:t>Для обезвреживания жидкого навоза в жижесборнике может быть использован химический способ с помощью формальдегида (0,04%) с трех-шести часовой гомогенизацией.</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ТЕХНОЛОГИЯ КОРМЛЕНИЯ</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 xml:space="preserve">В кормлении дойных коров основная задача получить максимально высокие удои в каждую стадию лактации. В рассматриваемой технологии большое значение имеет полноценность и сбалансированность рационов кормления. Большое значение следует уделять качеству основного корма (силос, сенаж) для снижения в </w:t>
      </w:r>
      <w:proofErr w:type="gramStart"/>
      <w:r w:rsidRPr="00695870">
        <w:rPr>
          <w:sz w:val="24"/>
          <w:szCs w:val="24"/>
        </w:rPr>
        <w:t>конечной</w:t>
      </w:r>
      <w:proofErr w:type="gramEnd"/>
      <w:r w:rsidRPr="00695870">
        <w:rPr>
          <w:sz w:val="24"/>
          <w:szCs w:val="24"/>
        </w:rPr>
        <w:t xml:space="preserve"> </w:t>
      </w:r>
      <w:proofErr w:type="spellStart"/>
      <w:r w:rsidRPr="00695870">
        <w:rPr>
          <w:sz w:val="24"/>
          <w:szCs w:val="24"/>
        </w:rPr>
        <w:t>кормосмеси</w:t>
      </w:r>
      <w:proofErr w:type="spellEnd"/>
      <w:r w:rsidRPr="00695870">
        <w:rPr>
          <w:sz w:val="24"/>
          <w:szCs w:val="24"/>
        </w:rPr>
        <w:t xml:space="preserve"> содержание дорогих концентрированных кормов для того, чтобы удешевить рацион. А, учитывая, что в структуре себестоимости молока корма занимают до 60%, мы можем управлять и себестоимостью конечного продукта.</w:t>
      </w:r>
    </w:p>
    <w:p w:rsidR="00F878AD" w:rsidRPr="00695870" w:rsidRDefault="00F878AD" w:rsidP="00695870">
      <w:pPr>
        <w:ind w:firstLine="709"/>
        <w:jc w:val="both"/>
        <w:rPr>
          <w:sz w:val="24"/>
          <w:szCs w:val="24"/>
        </w:rPr>
      </w:pPr>
      <w:r w:rsidRPr="00695870">
        <w:rPr>
          <w:sz w:val="24"/>
          <w:szCs w:val="24"/>
        </w:rPr>
        <w:t xml:space="preserve">Если заготовить основной корм с содержанием в 1 кг сухого вещества 9,5 МДж обменной энергии, то концентрированных кормов следует добавлять лишь 250-300 г на каждый кг молока. Если же содержание обменной энергии в 1 кг сухого вещества не более 8-8,5 МДж, концентрированных кормов необходимо уже на уровне 400-450 г на кг молока. Концентраты к основному корму не должны превышать 50% по сухому веществу. При заготовке </w:t>
      </w:r>
      <w:proofErr w:type="spellStart"/>
      <w:r w:rsidRPr="00695870">
        <w:rPr>
          <w:sz w:val="24"/>
          <w:szCs w:val="24"/>
        </w:rPr>
        <w:t>зерносенажа</w:t>
      </w:r>
      <w:proofErr w:type="spellEnd"/>
      <w:r w:rsidRPr="00695870">
        <w:rPr>
          <w:sz w:val="24"/>
          <w:szCs w:val="24"/>
        </w:rPr>
        <w:t xml:space="preserve"> все зерно необходимо сплющивать.</w:t>
      </w:r>
    </w:p>
    <w:p w:rsidR="00F878AD" w:rsidRPr="00695870" w:rsidRDefault="00F878AD" w:rsidP="00695870">
      <w:pPr>
        <w:ind w:firstLine="709"/>
        <w:jc w:val="both"/>
        <w:rPr>
          <w:sz w:val="24"/>
          <w:szCs w:val="24"/>
        </w:rPr>
      </w:pPr>
      <w:r w:rsidRPr="00695870">
        <w:rPr>
          <w:sz w:val="24"/>
          <w:szCs w:val="24"/>
        </w:rPr>
        <w:t>Качественные показатели основного корма приведены в таблице 2.</w:t>
      </w:r>
    </w:p>
    <w:p w:rsidR="00F878AD" w:rsidRPr="00695870" w:rsidRDefault="00F878AD" w:rsidP="00695870">
      <w:pPr>
        <w:ind w:firstLine="709"/>
        <w:jc w:val="both"/>
        <w:rPr>
          <w:sz w:val="24"/>
          <w:szCs w:val="24"/>
        </w:rPr>
      </w:pPr>
      <w:r w:rsidRPr="00695870">
        <w:rPr>
          <w:sz w:val="24"/>
          <w:szCs w:val="24"/>
        </w:rPr>
        <w:t>Таблица 2</w:t>
      </w:r>
    </w:p>
    <w:p w:rsidR="00F878AD" w:rsidRPr="00695870" w:rsidRDefault="00F878AD" w:rsidP="00695870">
      <w:pPr>
        <w:ind w:firstLine="709"/>
        <w:jc w:val="both"/>
        <w:rPr>
          <w:sz w:val="24"/>
          <w:szCs w:val="24"/>
        </w:rPr>
      </w:pPr>
      <w:r w:rsidRPr="00695870">
        <w:rPr>
          <w:sz w:val="24"/>
          <w:szCs w:val="24"/>
        </w:rPr>
        <w:t>            Качество и питательность основного корма.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72"/>
        <w:gridCol w:w="1461"/>
        <w:gridCol w:w="2401"/>
      </w:tblGrid>
      <w:tr w:rsidR="00F878AD" w:rsidRPr="00695870" w:rsidTr="00DC6647">
        <w:trPr>
          <w:trHeight w:val="636"/>
        </w:trPr>
        <w:tc>
          <w:tcPr>
            <w:tcW w:w="3113" w:type="pct"/>
            <w:shd w:val="clear" w:color="auto" w:fill="auto"/>
            <w:tcMar>
              <w:top w:w="15" w:type="dxa"/>
              <w:left w:w="15" w:type="dxa"/>
              <w:bottom w:w="15" w:type="dxa"/>
              <w:right w:w="15" w:type="dxa"/>
            </w:tcMar>
            <w:vAlign w:val="center"/>
            <w:hideMark/>
          </w:tcPr>
          <w:p w:rsidR="00F878AD" w:rsidRPr="00695870" w:rsidRDefault="00F878AD" w:rsidP="00DC6647">
            <w:pPr>
              <w:jc w:val="both"/>
              <w:rPr>
                <w:sz w:val="24"/>
                <w:szCs w:val="24"/>
              </w:rPr>
            </w:pPr>
            <w:r w:rsidRPr="00695870">
              <w:rPr>
                <w:sz w:val="24"/>
                <w:szCs w:val="24"/>
              </w:rPr>
              <w:t>Показатели</w:t>
            </w:r>
          </w:p>
        </w:tc>
        <w:tc>
          <w:tcPr>
            <w:tcW w:w="714" w:type="pct"/>
            <w:shd w:val="clear" w:color="auto" w:fill="auto"/>
            <w:tcMar>
              <w:top w:w="15" w:type="dxa"/>
              <w:left w:w="15" w:type="dxa"/>
              <w:bottom w:w="15" w:type="dxa"/>
              <w:right w:w="15" w:type="dxa"/>
            </w:tcMar>
            <w:vAlign w:val="center"/>
            <w:hideMark/>
          </w:tcPr>
          <w:p w:rsidR="00F878AD" w:rsidRPr="00695870" w:rsidRDefault="00F878AD" w:rsidP="00DC6647">
            <w:pPr>
              <w:jc w:val="both"/>
              <w:rPr>
                <w:sz w:val="24"/>
                <w:szCs w:val="24"/>
              </w:rPr>
            </w:pPr>
            <w:r w:rsidRPr="00695870">
              <w:rPr>
                <w:sz w:val="24"/>
                <w:szCs w:val="24"/>
              </w:rPr>
              <w:t>Ед. изм.</w:t>
            </w:r>
          </w:p>
        </w:tc>
        <w:tc>
          <w:tcPr>
            <w:tcW w:w="1173" w:type="pct"/>
            <w:shd w:val="clear" w:color="auto" w:fill="auto"/>
            <w:tcMar>
              <w:top w:w="15" w:type="dxa"/>
              <w:left w:w="15" w:type="dxa"/>
              <w:bottom w:w="15" w:type="dxa"/>
              <w:right w:w="15" w:type="dxa"/>
            </w:tcMar>
            <w:vAlign w:val="center"/>
            <w:hideMark/>
          </w:tcPr>
          <w:p w:rsidR="00F878AD" w:rsidRPr="00695870" w:rsidRDefault="00F878AD" w:rsidP="00DC6647">
            <w:pPr>
              <w:jc w:val="both"/>
              <w:rPr>
                <w:sz w:val="24"/>
                <w:szCs w:val="24"/>
              </w:rPr>
            </w:pPr>
            <w:r w:rsidRPr="00695870">
              <w:rPr>
                <w:sz w:val="24"/>
                <w:szCs w:val="24"/>
              </w:rPr>
              <w:t>Величина</w:t>
            </w:r>
          </w:p>
        </w:tc>
      </w:tr>
      <w:tr w:rsidR="00F878AD" w:rsidRPr="00695870" w:rsidTr="00DC6647">
        <w:tc>
          <w:tcPr>
            <w:tcW w:w="311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Сухое вещество</w:t>
            </w:r>
          </w:p>
        </w:tc>
        <w:tc>
          <w:tcPr>
            <w:tcW w:w="714"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w:t>
            </w:r>
          </w:p>
        </w:tc>
        <w:tc>
          <w:tcPr>
            <w:tcW w:w="117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30-45</w:t>
            </w:r>
          </w:p>
        </w:tc>
      </w:tr>
      <w:tr w:rsidR="00F878AD" w:rsidRPr="00695870" w:rsidTr="00DC6647">
        <w:tc>
          <w:tcPr>
            <w:tcW w:w="311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РН корма</w:t>
            </w:r>
          </w:p>
        </w:tc>
        <w:tc>
          <w:tcPr>
            <w:tcW w:w="714"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w:t>
            </w:r>
          </w:p>
        </w:tc>
        <w:tc>
          <w:tcPr>
            <w:tcW w:w="117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4,3-4,5</w:t>
            </w:r>
          </w:p>
        </w:tc>
      </w:tr>
      <w:tr w:rsidR="00F878AD" w:rsidRPr="00695870" w:rsidTr="00DC6647">
        <w:tc>
          <w:tcPr>
            <w:tcW w:w="311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Содержание: молочной кислоты</w:t>
            </w:r>
          </w:p>
        </w:tc>
        <w:tc>
          <w:tcPr>
            <w:tcW w:w="714"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w:t>
            </w:r>
          </w:p>
        </w:tc>
        <w:tc>
          <w:tcPr>
            <w:tcW w:w="117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2</w:t>
            </w:r>
          </w:p>
        </w:tc>
      </w:tr>
      <w:tr w:rsidR="00F878AD" w:rsidRPr="00695870" w:rsidTr="00DC6647">
        <w:tc>
          <w:tcPr>
            <w:tcW w:w="311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                       уксусной кислоты</w:t>
            </w:r>
          </w:p>
        </w:tc>
        <w:tc>
          <w:tcPr>
            <w:tcW w:w="714"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w:t>
            </w:r>
          </w:p>
        </w:tc>
        <w:tc>
          <w:tcPr>
            <w:tcW w:w="117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0,6</w:t>
            </w:r>
          </w:p>
        </w:tc>
      </w:tr>
      <w:tr w:rsidR="00F878AD" w:rsidRPr="00695870" w:rsidTr="00DC6647">
        <w:tc>
          <w:tcPr>
            <w:tcW w:w="311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                       масляной кислоты</w:t>
            </w:r>
          </w:p>
        </w:tc>
        <w:tc>
          <w:tcPr>
            <w:tcW w:w="714"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w:t>
            </w:r>
          </w:p>
        </w:tc>
        <w:tc>
          <w:tcPr>
            <w:tcW w:w="117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0,1</w:t>
            </w:r>
          </w:p>
        </w:tc>
      </w:tr>
      <w:tr w:rsidR="00F878AD" w:rsidRPr="00695870" w:rsidTr="00DC6647">
        <w:tc>
          <w:tcPr>
            <w:tcW w:w="311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                        сырой клетчатки</w:t>
            </w:r>
          </w:p>
        </w:tc>
        <w:tc>
          <w:tcPr>
            <w:tcW w:w="714"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w:t>
            </w:r>
          </w:p>
        </w:tc>
        <w:tc>
          <w:tcPr>
            <w:tcW w:w="117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23-26</w:t>
            </w:r>
          </w:p>
        </w:tc>
      </w:tr>
      <w:tr w:rsidR="00F878AD" w:rsidRPr="00695870" w:rsidTr="00DC6647">
        <w:tc>
          <w:tcPr>
            <w:tcW w:w="311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                        сырого протеина</w:t>
            </w:r>
          </w:p>
        </w:tc>
        <w:tc>
          <w:tcPr>
            <w:tcW w:w="714"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w:t>
            </w:r>
          </w:p>
        </w:tc>
        <w:tc>
          <w:tcPr>
            <w:tcW w:w="117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14-17</w:t>
            </w:r>
          </w:p>
        </w:tc>
      </w:tr>
      <w:tr w:rsidR="00F878AD" w:rsidRPr="00695870" w:rsidTr="00DC6647">
        <w:tc>
          <w:tcPr>
            <w:tcW w:w="311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Обменной энергии в 1 кг сухого вещества</w:t>
            </w:r>
          </w:p>
        </w:tc>
        <w:tc>
          <w:tcPr>
            <w:tcW w:w="714"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МДж</w:t>
            </w:r>
          </w:p>
        </w:tc>
        <w:tc>
          <w:tcPr>
            <w:tcW w:w="1173" w:type="pct"/>
            <w:shd w:val="clear" w:color="auto" w:fill="auto"/>
            <w:tcMar>
              <w:top w:w="15" w:type="dxa"/>
              <w:left w:w="15" w:type="dxa"/>
              <w:bottom w:w="15" w:type="dxa"/>
              <w:right w:w="15" w:type="dxa"/>
            </w:tcMar>
            <w:hideMark/>
          </w:tcPr>
          <w:p w:rsidR="00F878AD" w:rsidRPr="00695870" w:rsidRDefault="00F878AD" w:rsidP="00DC6647">
            <w:pPr>
              <w:jc w:val="both"/>
              <w:rPr>
                <w:sz w:val="24"/>
                <w:szCs w:val="24"/>
              </w:rPr>
            </w:pPr>
            <w:r w:rsidRPr="00695870">
              <w:rPr>
                <w:sz w:val="24"/>
                <w:szCs w:val="24"/>
              </w:rPr>
              <w:t>не менее 9,5</w:t>
            </w:r>
          </w:p>
        </w:tc>
      </w:tr>
    </w:tbl>
    <w:p w:rsidR="00F878AD" w:rsidRPr="00695870" w:rsidRDefault="00F878AD" w:rsidP="00695870">
      <w:pPr>
        <w:ind w:firstLine="709"/>
        <w:jc w:val="both"/>
        <w:rPr>
          <w:sz w:val="24"/>
          <w:szCs w:val="24"/>
        </w:rPr>
      </w:pPr>
      <w:r w:rsidRPr="00695870">
        <w:rPr>
          <w:sz w:val="24"/>
          <w:szCs w:val="24"/>
        </w:rPr>
        <w:t xml:space="preserve">Удой зависит лишь от количества съеденного сухого вещества. На пике лактации корова может съесть сухого вещества до 4% от массы собственного тела (при живой массе 550 кг – 22 кг сухого вещества). Чтобы обеспечить такой уровень </w:t>
      </w:r>
      <w:proofErr w:type="spellStart"/>
      <w:r w:rsidRPr="00695870">
        <w:rPr>
          <w:sz w:val="24"/>
          <w:szCs w:val="24"/>
        </w:rPr>
        <w:t>поедаемости</w:t>
      </w:r>
      <w:proofErr w:type="spellEnd"/>
      <w:r w:rsidRPr="00695870">
        <w:rPr>
          <w:sz w:val="24"/>
          <w:szCs w:val="24"/>
        </w:rPr>
        <w:t>  необходимо следить за тем, чтобы на кормовом столе был всегда свежий корм. Не съеденный корм удаляется с кормового стола перед очередной раздачей корма.</w:t>
      </w:r>
    </w:p>
    <w:p w:rsidR="00F878AD" w:rsidRPr="00695870" w:rsidRDefault="00F878AD" w:rsidP="00695870">
      <w:pPr>
        <w:ind w:firstLine="709"/>
        <w:jc w:val="both"/>
        <w:rPr>
          <w:sz w:val="24"/>
          <w:szCs w:val="24"/>
        </w:rPr>
      </w:pPr>
      <w:r w:rsidRPr="00695870">
        <w:rPr>
          <w:sz w:val="24"/>
          <w:szCs w:val="24"/>
        </w:rPr>
        <w:t xml:space="preserve">Высота среза растений при </w:t>
      </w:r>
      <w:proofErr w:type="spellStart"/>
      <w:r w:rsidRPr="00695870">
        <w:rPr>
          <w:sz w:val="24"/>
          <w:szCs w:val="24"/>
        </w:rPr>
        <w:t>кормоуборке</w:t>
      </w:r>
      <w:proofErr w:type="spellEnd"/>
      <w:r w:rsidRPr="00695870">
        <w:rPr>
          <w:sz w:val="24"/>
          <w:szCs w:val="24"/>
        </w:rPr>
        <w:t>:</w:t>
      </w:r>
    </w:p>
    <w:p w:rsidR="00F878AD" w:rsidRPr="00695870" w:rsidRDefault="00F878AD" w:rsidP="00695870">
      <w:pPr>
        <w:ind w:firstLine="709"/>
        <w:jc w:val="both"/>
        <w:rPr>
          <w:sz w:val="24"/>
          <w:szCs w:val="24"/>
        </w:rPr>
      </w:pPr>
      <w:r w:rsidRPr="00695870">
        <w:rPr>
          <w:sz w:val="24"/>
          <w:szCs w:val="24"/>
        </w:rPr>
        <w:t>         многолетние травы      – 5 см;</w:t>
      </w:r>
    </w:p>
    <w:p w:rsidR="00F878AD" w:rsidRPr="00695870" w:rsidRDefault="00F878AD" w:rsidP="00695870">
      <w:pPr>
        <w:ind w:firstLine="709"/>
        <w:jc w:val="both"/>
        <w:rPr>
          <w:sz w:val="24"/>
          <w:szCs w:val="24"/>
        </w:rPr>
      </w:pPr>
      <w:r w:rsidRPr="00695870">
        <w:rPr>
          <w:sz w:val="24"/>
          <w:szCs w:val="24"/>
        </w:rPr>
        <w:t>         кукуруза                         – 20 см;</w:t>
      </w:r>
    </w:p>
    <w:p w:rsidR="00F878AD" w:rsidRPr="00695870" w:rsidRDefault="00F878AD" w:rsidP="00695870">
      <w:pPr>
        <w:ind w:firstLine="709"/>
        <w:jc w:val="both"/>
        <w:rPr>
          <w:sz w:val="24"/>
          <w:szCs w:val="24"/>
        </w:rPr>
      </w:pPr>
      <w:r w:rsidRPr="00695870">
        <w:rPr>
          <w:sz w:val="24"/>
          <w:szCs w:val="24"/>
        </w:rPr>
        <w:t>         злаковые травы            – 15-20 см.</w:t>
      </w:r>
    </w:p>
    <w:p w:rsidR="00F878AD" w:rsidRPr="00695870" w:rsidRDefault="00F878AD" w:rsidP="00695870">
      <w:pPr>
        <w:ind w:firstLine="709"/>
        <w:jc w:val="both"/>
        <w:rPr>
          <w:sz w:val="24"/>
          <w:szCs w:val="24"/>
        </w:rPr>
      </w:pPr>
      <w:r w:rsidRPr="00695870">
        <w:rPr>
          <w:sz w:val="24"/>
          <w:szCs w:val="24"/>
        </w:rPr>
        <w:t xml:space="preserve">Величина резки </w:t>
      </w:r>
      <w:proofErr w:type="gramStart"/>
      <w:r w:rsidRPr="00695870">
        <w:rPr>
          <w:sz w:val="24"/>
          <w:szCs w:val="24"/>
        </w:rPr>
        <w:t>при</w:t>
      </w:r>
      <w:proofErr w:type="gramEnd"/>
      <w:r w:rsidRPr="00695870">
        <w:rPr>
          <w:sz w:val="24"/>
          <w:szCs w:val="24"/>
        </w:rPr>
        <w:t xml:space="preserve"> заготовки основного корма должна составлять:</w:t>
      </w:r>
    </w:p>
    <w:p w:rsidR="00F878AD" w:rsidRPr="00695870" w:rsidRDefault="00F878AD" w:rsidP="00695870">
      <w:pPr>
        <w:ind w:firstLine="709"/>
        <w:jc w:val="both"/>
        <w:rPr>
          <w:sz w:val="24"/>
          <w:szCs w:val="24"/>
        </w:rPr>
      </w:pPr>
      <w:r w:rsidRPr="00695870">
        <w:rPr>
          <w:sz w:val="24"/>
          <w:szCs w:val="24"/>
        </w:rPr>
        <w:t>         злаковые травы             – 30-50 мм;</w:t>
      </w:r>
    </w:p>
    <w:p w:rsidR="00F878AD" w:rsidRPr="00695870" w:rsidRDefault="00F878AD" w:rsidP="00695870">
      <w:pPr>
        <w:ind w:firstLine="709"/>
        <w:jc w:val="both"/>
        <w:rPr>
          <w:sz w:val="24"/>
          <w:szCs w:val="24"/>
        </w:rPr>
      </w:pPr>
      <w:r w:rsidRPr="00695870">
        <w:rPr>
          <w:sz w:val="24"/>
          <w:szCs w:val="24"/>
        </w:rPr>
        <w:t>         клевер и люцерна         – 30-50 мм;</w:t>
      </w:r>
    </w:p>
    <w:p w:rsidR="00F878AD" w:rsidRPr="00695870" w:rsidRDefault="00F878AD" w:rsidP="00695870">
      <w:pPr>
        <w:ind w:firstLine="709"/>
        <w:jc w:val="both"/>
        <w:rPr>
          <w:sz w:val="24"/>
          <w:szCs w:val="24"/>
        </w:rPr>
      </w:pPr>
      <w:r w:rsidRPr="00695870">
        <w:rPr>
          <w:sz w:val="24"/>
          <w:szCs w:val="24"/>
        </w:rPr>
        <w:t>         кукуруза                          –  7- 15 мм.</w:t>
      </w:r>
    </w:p>
    <w:p w:rsidR="00F878AD" w:rsidRPr="00695870" w:rsidRDefault="00F878AD" w:rsidP="00695870">
      <w:pPr>
        <w:ind w:firstLine="709"/>
        <w:jc w:val="both"/>
        <w:rPr>
          <w:sz w:val="24"/>
          <w:szCs w:val="24"/>
        </w:rPr>
      </w:pPr>
      <w:r w:rsidRPr="00695870">
        <w:rPr>
          <w:sz w:val="24"/>
          <w:szCs w:val="24"/>
        </w:rPr>
        <w:t xml:space="preserve">При этом повышается </w:t>
      </w:r>
      <w:proofErr w:type="spellStart"/>
      <w:r w:rsidRPr="00695870">
        <w:rPr>
          <w:sz w:val="24"/>
          <w:szCs w:val="24"/>
        </w:rPr>
        <w:t>поедаемость</w:t>
      </w:r>
      <w:proofErr w:type="spellEnd"/>
      <w:r w:rsidRPr="00695870">
        <w:rPr>
          <w:sz w:val="24"/>
          <w:szCs w:val="24"/>
        </w:rPr>
        <w:t xml:space="preserve"> кормов на 1 кг сухого вещества в сутки, увеличивается содержание обменной энергии.</w:t>
      </w:r>
    </w:p>
    <w:p w:rsidR="00F878AD" w:rsidRPr="00695870" w:rsidRDefault="00F878AD" w:rsidP="00695870">
      <w:pPr>
        <w:ind w:firstLine="709"/>
        <w:jc w:val="both"/>
        <w:rPr>
          <w:sz w:val="24"/>
          <w:szCs w:val="24"/>
        </w:rPr>
      </w:pPr>
      <w:r w:rsidRPr="00695870">
        <w:rPr>
          <w:sz w:val="24"/>
          <w:szCs w:val="24"/>
        </w:rPr>
        <w:t>Не следует забывать о том, что корова жвачное животное и ее необходимо обеспечить минимальным количеством эффективной клетчатки на уровне 15% (величина резки корма 4-7 см).</w:t>
      </w:r>
    </w:p>
    <w:p w:rsidR="00F878AD" w:rsidRPr="00695870" w:rsidRDefault="00F878AD" w:rsidP="00695870">
      <w:pPr>
        <w:ind w:firstLine="709"/>
        <w:jc w:val="both"/>
        <w:rPr>
          <w:sz w:val="24"/>
          <w:szCs w:val="24"/>
        </w:rPr>
      </w:pPr>
      <w:r w:rsidRPr="00695870">
        <w:rPr>
          <w:sz w:val="24"/>
          <w:szCs w:val="24"/>
        </w:rPr>
        <w:t xml:space="preserve">Все корма следует накапливать, смешивать и измельчать в мобильном смесителе-раздатчике. Это снижает затраты труда на раздачу кормов, обеспечивает хорошую </w:t>
      </w:r>
      <w:proofErr w:type="spellStart"/>
      <w:r w:rsidRPr="00695870">
        <w:rPr>
          <w:sz w:val="24"/>
          <w:szCs w:val="24"/>
        </w:rPr>
        <w:t>поедаемость</w:t>
      </w:r>
      <w:proofErr w:type="spellEnd"/>
      <w:r w:rsidRPr="00695870">
        <w:rPr>
          <w:sz w:val="24"/>
          <w:szCs w:val="24"/>
        </w:rPr>
        <w:t xml:space="preserve"> и снижает потери кормов.</w:t>
      </w:r>
    </w:p>
    <w:p w:rsidR="00F878AD" w:rsidRPr="00695870" w:rsidRDefault="00F878AD" w:rsidP="00695870">
      <w:pPr>
        <w:ind w:firstLine="709"/>
        <w:jc w:val="both"/>
        <w:rPr>
          <w:sz w:val="24"/>
          <w:szCs w:val="24"/>
        </w:rPr>
      </w:pPr>
      <w:r w:rsidRPr="00695870">
        <w:rPr>
          <w:sz w:val="24"/>
          <w:szCs w:val="24"/>
        </w:rPr>
        <w:t xml:space="preserve">Корм следует раздавать 2-3 раза в день на кормовой стол по мере </w:t>
      </w:r>
      <w:proofErr w:type="spellStart"/>
      <w:r w:rsidRPr="00695870">
        <w:rPr>
          <w:sz w:val="24"/>
          <w:szCs w:val="24"/>
        </w:rPr>
        <w:t>поедаемости</w:t>
      </w:r>
      <w:proofErr w:type="spellEnd"/>
      <w:r w:rsidRPr="00695870">
        <w:rPr>
          <w:sz w:val="24"/>
          <w:szCs w:val="24"/>
        </w:rPr>
        <w:t xml:space="preserve">. Последний раз корм задается на ночь. При ведении беспривязно-боксовой технологии необходимо учитывать, </w:t>
      </w:r>
      <w:r w:rsidRPr="00695870">
        <w:rPr>
          <w:sz w:val="24"/>
          <w:szCs w:val="24"/>
        </w:rPr>
        <w:lastRenderedPageBreak/>
        <w:t>что потребность в кормах увеличивается на 15-20% по сравнению с традиционной привязной технологией.</w:t>
      </w:r>
    </w:p>
    <w:p w:rsidR="00F878AD" w:rsidRPr="00695870" w:rsidRDefault="00F878AD" w:rsidP="00695870">
      <w:pPr>
        <w:ind w:firstLine="709"/>
        <w:jc w:val="both"/>
        <w:rPr>
          <w:sz w:val="24"/>
          <w:szCs w:val="24"/>
        </w:rPr>
      </w:pPr>
      <w:r w:rsidRPr="00695870">
        <w:rPr>
          <w:sz w:val="24"/>
          <w:szCs w:val="24"/>
        </w:rPr>
        <w:t>Поение осуществляется из самопоилок. Корове требуется 4-5 л воды в расчете на 1 кг молока. Температура воды должна равняться температуре тела, иначе тратится много энергии, необходимой для производства молока. РН воды – 6,0-8,0. Высокопродуктивные коровы выпивают до 180 л воды в сутки.</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ДОЕНИЕ КОРОВ</w:t>
      </w:r>
    </w:p>
    <w:p w:rsidR="00F878AD" w:rsidRPr="00695870" w:rsidRDefault="00F878AD" w:rsidP="00695870">
      <w:pPr>
        <w:ind w:firstLine="709"/>
        <w:jc w:val="both"/>
        <w:rPr>
          <w:sz w:val="24"/>
          <w:szCs w:val="24"/>
        </w:rPr>
      </w:pPr>
      <w:r w:rsidRPr="00695870">
        <w:rPr>
          <w:sz w:val="24"/>
          <w:szCs w:val="24"/>
        </w:rPr>
        <w:t> </w:t>
      </w:r>
    </w:p>
    <w:p w:rsidR="00F878AD" w:rsidRPr="00695870" w:rsidRDefault="00F878AD" w:rsidP="00695870">
      <w:pPr>
        <w:ind w:firstLine="709"/>
        <w:jc w:val="both"/>
        <w:rPr>
          <w:sz w:val="24"/>
          <w:szCs w:val="24"/>
        </w:rPr>
      </w:pPr>
      <w:r w:rsidRPr="00695870">
        <w:rPr>
          <w:sz w:val="24"/>
          <w:szCs w:val="24"/>
        </w:rPr>
        <w:t>Для доения коров на доильных площадках пригодны коровы, отвечающие следующим требованиям:</w:t>
      </w:r>
    </w:p>
    <w:p w:rsidR="00F878AD" w:rsidRPr="00695870" w:rsidRDefault="00F878AD" w:rsidP="00695870">
      <w:pPr>
        <w:ind w:firstLine="709"/>
        <w:jc w:val="both"/>
        <w:rPr>
          <w:sz w:val="24"/>
          <w:szCs w:val="24"/>
        </w:rPr>
      </w:pPr>
      <w:r w:rsidRPr="00695870">
        <w:rPr>
          <w:sz w:val="24"/>
          <w:szCs w:val="24"/>
        </w:rPr>
        <w:t xml:space="preserve">        имеют </w:t>
      </w:r>
      <w:proofErr w:type="spellStart"/>
      <w:r w:rsidRPr="00695870">
        <w:rPr>
          <w:sz w:val="24"/>
          <w:szCs w:val="24"/>
        </w:rPr>
        <w:t>ваннообразную</w:t>
      </w:r>
      <w:proofErr w:type="spellEnd"/>
      <w:r w:rsidRPr="00695870">
        <w:rPr>
          <w:sz w:val="24"/>
          <w:szCs w:val="24"/>
        </w:rPr>
        <w:t>, чашеобразную и округлую формы вымени, дно вымени ровное, расстояние его до пола должно быть не менее 45 и не более 65 см;</w:t>
      </w:r>
    </w:p>
    <w:p w:rsidR="00F878AD" w:rsidRPr="00695870" w:rsidRDefault="00F878AD" w:rsidP="00695870">
      <w:pPr>
        <w:ind w:firstLine="709"/>
        <w:jc w:val="both"/>
        <w:rPr>
          <w:sz w:val="24"/>
          <w:szCs w:val="24"/>
        </w:rPr>
      </w:pPr>
      <w:proofErr w:type="gramStart"/>
      <w:r w:rsidRPr="00695870">
        <w:rPr>
          <w:sz w:val="24"/>
          <w:szCs w:val="24"/>
        </w:rPr>
        <w:t>        длина сосков от 6 до 9 см, диаметр в средней части после доения от 2 до 3,2 см, расстояние между передними сосками от 6 до 20 см, между задними, а между передними и задними от 6 до 14 см;</w:t>
      </w:r>
      <w:proofErr w:type="gramEnd"/>
    </w:p>
    <w:p w:rsidR="00F878AD" w:rsidRPr="00695870" w:rsidRDefault="00F878AD" w:rsidP="00695870">
      <w:pPr>
        <w:ind w:firstLine="709"/>
        <w:jc w:val="both"/>
        <w:rPr>
          <w:sz w:val="24"/>
          <w:szCs w:val="24"/>
        </w:rPr>
      </w:pPr>
      <w:r w:rsidRPr="00695870">
        <w:rPr>
          <w:sz w:val="24"/>
          <w:szCs w:val="24"/>
        </w:rPr>
        <w:t xml:space="preserve">        четверти вымени должны быть равномерно развитые – допустимая разница в продолжительности </w:t>
      </w:r>
      <w:proofErr w:type="spellStart"/>
      <w:r w:rsidRPr="00695870">
        <w:rPr>
          <w:sz w:val="24"/>
          <w:szCs w:val="24"/>
        </w:rPr>
        <w:t>выдаивания</w:t>
      </w:r>
      <w:proofErr w:type="spellEnd"/>
      <w:r w:rsidRPr="00695870">
        <w:rPr>
          <w:sz w:val="24"/>
          <w:szCs w:val="24"/>
        </w:rPr>
        <w:t xml:space="preserve"> отдельных четвертей не более 1 мин.;</w:t>
      </w:r>
    </w:p>
    <w:p w:rsidR="00F878AD" w:rsidRPr="00695870" w:rsidRDefault="00F878AD" w:rsidP="00695870">
      <w:pPr>
        <w:ind w:firstLine="709"/>
        <w:jc w:val="both"/>
        <w:rPr>
          <w:sz w:val="24"/>
          <w:szCs w:val="24"/>
        </w:rPr>
      </w:pPr>
      <w:r w:rsidRPr="00695870">
        <w:rPr>
          <w:sz w:val="24"/>
          <w:szCs w:val="24"/>
        </w:rPr>
        <w:t xml:space="preserve">        продолжительность </w:t>
      </w:r>
      <w:proofErr w:type="spellStart"/>
      <w:r w:rsidRPr="00695870">
        <w:rPr>
          <w:sz w:val="24"/>
          <w:szCs w:val="24"/>
        </w:rPr>
        <w:t>выдаивания</w:t>
      </w:r>
      <w:proofErr w:type="spellEnd"/>
      <w:r w:rsidRPr="00695870">
        <w:rPr>
          <w:sz w:val="24"/>
          <w:szCs w:val="24"/>
        </w:rPr>
        <w:t xml:space="preserve"> коровы – не более 7 мин.;</w:t>
      </w:r>
    </w:p>
    <w:p w:rsidR="00F878AD" w:rsidRPr="00695870" w:rsidRDefault="00F878AD" w:rsidP="00695870">
      <w:pPr>
        <w:ind w:firstLine="709"/>
        <w:jc w:val="both"/>
        <w:rPr>
          <w:sz w:val="24"/>
          <w:szCs w:val="24"/>
        </w:rPr>
      </w:pPr>
      <w:r w:rsidRPr="00695870">
        <w:rPr>
          <w:sz w:val="24"/>
          <w:szCs w:val="24"/>
        </w:rPr>
        <w:t xml:space="preserve">        допустимый объем молока после </w:t>
      </w:r>
      <w:proofErr w:type="spellStart"/>
      <w:r w:rsidRPr="00695870">
        <w:rPr>
          <w:sz w:val="24"/>
          <w:szCs w:val="24"/>
        </w:rPr>
        <w:t>додаивания</w:t>
      </w:r>
      <w:proofErr w:type="spellEnd"/>
      <w:r w:rsidRPr="00695870">
        <w:rPr>
          <w:sz w:val="24"/>
          <w:szCs w:val="24"/>
        </w:rPr>
        <w:t xml:space="preserve"> должен быть не более 200 мг, причем не более 100 мл из отдельной четверти.</w:t>
      </w:r>
    </w:p>
    <w:p w:rsidR="00F878AD" w:rsidRPr="00695870" w:rsidRDefault="00F878AD" w:rsidP="00695870">
      <w:pPr>
        <w:ind w:firstLine="709"/>
        <w:jc w:val="both"/>
        <w:rPr>
          <w:sz w:val="24"/>
          <w:szCs w:val="24"/>
        </w:rPr>
      </w:pPr>
      <w:r w:rsidRPr="00695870">
        <w:rPr>
          <w:sz w:val="24"/>
          <w:szCs w:val="24"/>
        </w:rPr>
        <w:t>Установку “Тандем” можно рекомендовать в первую очередь для тех хозяйств, где нет еще подобранного по времени доения и скорости молокоотдачи стада. В то же время для достижения максимальной производительности на установке “Елочка” коровы должны быть подобраны по скорости молокоотдачи и продуктивности.</w:t>
      </w:r>
    </w:p>
    <w:p w:rsidR="00F878AD" w:rsidRPr="00695870" w:rsidRDefault="00F878AD" w:rsidP="00695870">
      <w:pPr>
        <w:ind w:firstLine="709"/>
        <w:jc w:val="both"/>
        <w:rPr>
          <w:sz w:val="24"/>
          <w:szCs w:val="24"/>
        </w:rPr>
      </w:pPr>
      <w:r w:rsidRPr="00695870">
        <w:rPr>
          <w:sz w:val="24"/>
          <w:szCs w:val="24"/>
        </w:rPr>
        <w:t>При переводе животных на доение в доильных залах с линейных доильных установок необходимо их приучение.</w:t>
      </w:r>
    </w:p>
    <w:p w:rsidR="00F878AD" w:rsidRPr="00695870" w:rsidRDefault="00F878AD" w:rsidP="00695870">
      <w:pPr>
        <w:ind w:firstLine="709"/>
        <w:jc w:val="both"/>
        <w:rPr>
          <w:sz w:val="24"/>
          <w:szCs w:val="24"/>
        </w:rPr>
      </w:pPr>
      <w:r w:rsidRPr="00695870">
        <w:rPr>
          <w:sz w:val="24"/>
          <w:szCs w:val="24"/>
        </w:rPr>
        <w:t>Формирование групп коров.</w:t>
      </w:r>
    </w:p>
    <w:p w:rsidR="00F878AD" w:rsidRPr="00695870" w:rsidRDefault="00F878AD" w:rsidP="00695870">
      <w:pPr>
        <w:ind w:firstLine="709"/>
        <w:jc w:val="both"/>
        <w:rPr>
          <w:sz w:val="24"/>
          <w:szCs w:val="24"/>
        </w:rPr>
      </w:pPr>
      <w:r w:rsidRPr="00695870">
        <w:rPr>
          <w:sz w:val="24"/>
          <w:szCs w:val="24"/>
        </w:rPr>
        <w:t xml:space="preserve">В группы отбирают коров по физиологическому состоянию: новотельные (1-3 мес. после отела), первой половины лактации (3-6 мес.), второй половины лактации (6 и более мес.). Группы маток формируют по продолжительности времени </w:t>
      </w:r>
      <w:proofErr w:type="spellStart"/>
      <w:r w:rsidRPr="00695870">
        <w:rPr>
          <w:sz w:val="24"/>
          <w:szCs w:val="24"/>
        </w:rPr>
        <w:t>выдаивания</w:t>
      </w:r>
      <w:proofErr w:type="spellEnd"/>
      <w:r w:rsidRPr="00695870">
        <w:rPr>
          <w:sz w:val="24"/>
          <w:szCs w:val="24"/>
        </w:rPr>
        <w:t xml:space="preserve"> и скорости молокоотдачи. Порядок движения коров на дойку должен быть организован с учетом их физиологического состояния: в начале новотельные, затем первой половины лактации и после второй половины лактации.</w:t>
      </w:r>
    </w:p>
    <w:p w:rsidR="00F878AD" w:rsidRPr="00695870" w:rsidRDefault="00F878AD" w:rsidP="00695870">
      <w:pPr>
        <w:ind w:firstLine="709"/>
        <w:jc w:val="both"/>
        <w:rPr>
          <w:sz w:val="24"/>
          <w:szCs w:val="24"/>
        </w:rPr>
      </w:pPr>
      <w:r w:rsidRPr="00695870">
        <w:rPr>
          <w:sz w:val="24"/>
          <w:szCs w:val="24"/>
        </w:rPr>
        <w:t>Доение коров на установках "Тандем".</w:t>
      </w:r>
    </w:p>
    <w:p w:rsidR="00F878AD" w:rsidRPr="00695870" w:rsidRDefault="00F878AD" w:rsidP="00695870">
      <w:pPr>
        <w:ind w:firstLine="709"/>
        <w:jc w:val="both"/>
        <w:rPr>
          <w:sz w:val="24"/>
          <w:szCs w:val="24"/>
        </w:rPr>
      </w:pPr>
      <w:r w:rsidRPr="00695870">
        <w:rPr>
          <w:sz w:val="24"/>
          <w:szCs w:val="24"/>
        </w:rPr>
        <w:t>Операторы находятся в траншее глубиной 0,6-0,75 м, по бокам и параллельно которой установлены индивидуальные станки для коров. Операторы свободно двигаются вдоль траншеи, движения животных ограничены стенками станка. Для выполнения подготовительных и заключительных операций не приходится нагибаться и работать в согнутом положении.</w:t>
      </w:r>
    </w:p>
    <w:p w:rsidR="00F878AD" w:rsidRPr="00695870" w:rsidRDefault="00F878AD" w:rsidP="00695870">
      <w:pPr>
        <w:ind w:firstLine="709"/>
        <w:jc w:val="both"/>
        <w:rPr>
          <w:sz w:val="24"/>
          <w:szCs w:val="24"/>
        </w:rPr>
      </w:pPr>
      <w:r w:rsidRPr="00695870">
        <w:rPr>
          <w:sz w:val="24"/>
          <w:szCs w:val="24"/>
        </w:rPr>
        <w:t>В каждом станке имеется свой доильный аппарат. Впускают коров в станок для доения и выпускают каждое животное индивидуально. Поэтому всегда можно задержать корову в станке на необходимое время, не мешая работе в других станках. Коровы в период доения могут поедать из кормушек доильных станков нормированную подкормку из концентрированных кормов.</w:t>
      </w:r>
    </w:p>
    <w:p w:rsidR="00F878AD" w:rsidRPr="00695870" w:rsidRDefault="00F878AD" w:rsidP="00695870">
      <w:pPr>
        <w:ind w:firstLine="709"/>
        <w:jc w:val="both"/>
        <w:rPr>
          <w:sz w:val="24"/>
          <w:szCs w:val="24"/>
        </w:rPr>
      </w:pPr>
      <w:r w:rsidRPr="00695870">
        <w:rPr>
          <w:sz w:val="24"/>
          <w:szCs w:val="24"/>
        </w:rPr>
        <w:t xml:space="preserve">Очередность проведения подготовительных и заключительных операций здесь в принципе такая же, как и при доении коров в стойлах тремя аппаратами в молокопровод, за исключением дополнительной работы по впуску и выпуску каждой коровы с доильных станков. На доильной установке "Тандем" одновременно работают два оператора. Причем каждый из них обслуживает коров в трех станках, последовательно расположенных на одной из сторон траншеи. К началу доения очередная партия коров должна находиться на </w:t>
      </w:r>
      <w:proofErr w:type="spellStart"/>
      <w:r w:rsidRPr="00695870">
        <w:rPr>
          <w:sz w:val="24"/>
          <w:szCs w:val="24"/>
        </w:rPr>
        <w:t>преддоильной</w:t>
      </w:r>
      <w:proofErr w:type="spellEnd"/>
      <w:r w:rsidRPr="00695870">
        <w:rPr>
          <w:sz w:val="24"/>
          <w:szCs w:val="24"/>
        </w:rPr>
        <w:t xml:space="preserve"> площадке. Последовательность выполнения операций каждым из двух операторов на установке "Тандем" с шестью станками и аппаратами следующая:</w:t>
      </w:r>
    </w:p>
    <w:p w:rsidR="00F878AD" w:rsidRPr="00695870" w:rsidRDefault="00F878AD" w:rsidP="00695870">
      <w:pPr>
        <w:ind w:firstLine="709"/>
        <w:jc w:val="both"/>
        <w:rPr>
          <w:sz w:val="24"/>
          <w:szCs w:val="24"/>
        </w:rPr>
      </w:pPr>
      <w:r w:rsidRPr="00695870">
        <w:rPr>
          <w:sz w:val="24"/>
          <w:szCs w:val="24"/>
        </w:rPr>
        <w:t xml:space="preserve">оператор подходит к первому станку, не выходя из траншеи, с помощью механического привода открывает входную дверь </w:t>
      </w:r>
      <w:proofErr w:type="spellStart"/>
      <w:r w:rsidRPr="00695870">
        <w:rPr>
          <w:sz w:val="24"/>
          <w:szCs w:val="24"/>
        </w:rPr>
        <w:t>преддоильного</w:t>
      </w:r>
      <w:proofErr w:type="spellEnd"/>
      <w:r w:rsidRPr="00695870">
        <w:rPr>
          <w:sz w:val="24"/>
          <w:szCs w:val="24"/>
        </w:rPr>
        <w:t xml:space="preserve"> помещения, пропускает из него первую корову, затем открывает входную дверцу первого доильного станка, включает дозатор концентратов. Корова заходит в станок и начинает поедать корм. Оператор обмывает вымя этой коровы струёй </w:t>
      </w:r>
      <w:r w:rsidRPr="00695870">
        <w:rPr>
          <w:sz w:val="24"/>
          <w:szCs w:val="24"/>
        </w:rPr>
        <w:lastRenderedPageBreak/>
        <w:t>теплой воды из разбрызгивателя, вытирает его, делает массаж, сдаивает вручную первые струйки и надевает доильные стаканы на соски.</w:t>
      </w:r>
    </w:p>
    <w:p w:rsidR="00F878AD" w:rsidRPr="00695870" w:rsidRDefault="00F878AD" w:rsidP="00695870">
      <w:pPr>
        <w:ind w:firstLine="709"/>
        <w:jc w:val="both"/>
        <w:rPr>
          <w:sz w:val="24"/>
          <w:szCs w:val="24"/>
        </w:rPr>
      </w:pPr>
      <w:r w:rsidRPr="00695870">
        <w:rPr>
          <w:sz w:val="24"/>
          <w:szCs w:val="24"/>
        </w:rPr>
        <w:t xml:space="preserve">Убедившись, что </w:t>
      </w:r>
      <w:proofErr w:type="spellStart"/>
      <w:r w:rsidRPr="00695870">
        <w:rPr>
          <w:sz w:val="24"/>
          <w:szCs w:val="24"/>
        </w:rPr>
        <w:t>выдаивание</w:t>
      </w:r>
      <w:proofErr w:type="spellEnd"/>
      <w:r w:rsidRPr="00695870">
        <w:rPr>
          <w:sz w:val="24"/>
          <w:szCs w:val="24"/>
        </w:rPr>
        <w:t xml:space="preserve"> началось, оператор подходит ко второму станку и выполняет те же подготовительные операции для второй коровы. Затем то же повторяет с третьей коровой в третьем станке. Чтобы войти в нормальный ритм работы после начала подготовительных операций первых трех коров, делают пол минутные паузы.</w:t>
      </w:r>
    </w:p>
    <w:p w:rsidR="00F878AD" w:rsidRPr="00695870" w:rsidRDefault="00F878AD" w:rsidP="00695870">
      <w:pPr>
        <w:ind w:firstLine="709"/>
        <w:jc w:val="both"/>
        <w:rPr>
          <w:sz w:val="24"/>
          <w:szCs w:val="24"/>
        </w:rPr>
      </w:pPr>
      <w:r w:rsidRPr="00695870">
        <w:rPr>
          <w:sz w:val="24"/>
          <w:szCs w:val="24"/>
        </w:rPr>
        <w:t xml:space="preserve">После завершения подготовительных операций для третьей коровы у первой процесс </w:t>
      </w:r>
      <w:proofErr w:type="spellStart"/>
      <w:r w:rsidRPr="00695870">
        <w:rPr>
          <w:sz w:val="24"/>
          <w:szCs w:val="24"/>
        </w:rPr>
        <w:t>выдаивания</w:t>
      </w:r>
      <w:proofErr w:type="spellEnd"/>
      <w:r w:rsidRPr="00695870">
        <w:rPr>
          <w:sz w:val="24"/>
          <w:szCs w:val="24"/>
        </w:rPr>
        <w:t xml:space="preserve"> заканчивается. Оператор подходит к первому станку, делает машинное </w:t>
      </w:r>
      <w:proofErr w:type="spellStart"/>
      <w:r w:rsidRPr="00695870">
        <w:rPr>
          <w:sz w:val="24"/>
          <w:szCs w:val="24"/>
        </w:rPr>
        <w:t>додаивание</w:t>
      </w:r>
      <w:proofErr w:type="spellEnd"/>
      <w:r w:rsidRPr="00695870">
        <w:rPr>
          <w:sz w:val="24"/>
          <w:szCs w:val="24"/>
        </w:rPr>
        <w:t>, отключает аппарат, снимает доильные стаканы с сосков вымени, подвешивает аппарат на кронштейн, контролирует состояние вымени и, открыв входную дверцу станка, выпускает первую выдоенную корову. Затем механическим приводом открывает входную дверь доильного помещения, пропускает в зал четвертую по счету корову. Открыв входную дверцу первого станка и включив дозатор концентратов, впускает эту корову на место выдоенной и выполняет подготовительные операции для четвертой коровы. Закончив подготовительные операции в первом станке для четвертой коровы, оператор переходит ко второму станку и выполняет заключительные операции для второй коровы. Затем впускает в этот станок пятую и делает подготовительные операции. Аналогичные операции одновременно выполняет второй оператор в трех станках, расположенных на противоположной стороне траншеи. Его работа совершенно не связана с первым оператором.</w:t>
      </w:r>
    </w:p>
    <w:p w:rsidR="00F878AD" w:rsidRPr="00695870" w:rsidRDefault="00F878AD" w:rsidP="00695870">
      <w:pPr>
        <w:ind w:firstLine="709"/>
        <w:jc w:val="both"/>
        <w:rPr>
          <w:sz w:val="24"/>
          <w:szCs w:val="24"/>
        </w:rPr>
      </w:pPr>
      <w:r w:rsidRPr="00695870">
        <w:rPr>
          <w:sz w:val="24"/>
          <w:szCs w:val="24"/>
        </w:rPr>
        <w:t xml:space="preserve">При быстром </w:t>
      </w:r>
      <w:proofErr w:type="spellStart"/>
      <w:r w:rsidRPr="00695870">
        <w:rPr>
          <w:sz w:val="24"/>
          <w:szCs w:val="24"/>
        </w:rPr>
        <w:t>выдаивании</w:t>
      </w:r>
      <w:proofErr w:type="spellEnd"/>
      <w:r w:rsidRPr="00695870">
        <w:rPr>
          <w:sz w:val="24"/>
          <w:szCs w:val="24"/>
        </w:rPr>
        <w:t xml:space="preserve"> коров аппаратами оператор вынужден работать в ускоренном темпе, чтобы не допускать "холостого" доения. При большей продолжительности </w:t>
      </w:r>
      <w:proofErr w:type="spellStart"/>
      <w:r w:rsidRPr="00695870">
        <w:rPr>
          <w:sz w:val="24"/>
          <w:szCs w:val="24"/>
        </w:rPr>
        <w:t>выдаивания</w:t>
      </w:r>
      <w:proofErr w:type="spellEnd"/>
      <w:r w:rsidRPr="00695870">
        <w:rPr>
          <w:sz w:val="24"/>
          <w:szCs w:val="24"/>
        </w:rPr>
        <w:t xml:space="preserve"> коров он имеет возможность выполнять подготовительные и заключительные операции по максимальным нормативам.</w:t>
      </w:r>
    </w:p>
    <w:p w:rsidR="00F878AD" w:rsidRPr="00695870" w:rsidRDefault="00F878AD" w:rsidP="00695870">
      <w:pPr>
        <w:ind w:firstLine="709"/>
        <w:jc w:val="both"/>
        <w:rPr>
          <w:sz w:val="24"/>
          <w:szCs w:val="24"/>
        </w:rPr>
      </w:pPr>
      <w:r w:rsidRPr="00695870">
        <w:rPr>
          <w:sz w:val="24"/>
          <w:szCs w:val="24"/>
        </w:rPr>
        <w:t>Доение коров на установках "Елочка".</w:t>
      </w:r>
    </w:p>
    <w:p w:rsidR="00F878AD" w:rsidRPr="00695870" w:rsidRDefault="00F878AD" w:rsidP="00695870">
      <w:pPr>
        <w:ind w:firstLine="709"/>
        <w:jc w:val="both"/>
        <w:rPr>
          <w:sz w:val="24"/>
          <w:szCs w:val="24"/>
        </w:rPr>
      </w:pPr>
      <w:proofErr w:type="gramStart"/>
      <w:r w:rsidRPr="00695870">
        <w:rPr>
          <w:sz w:val="24"/>
          <w:szCs w:val="24"/>
        </w:rPr>
        <w:t>Коровы располагаются здесь под утлом около 30° к рабочей траншее, и так как животные обращены головами в сторону стены помещения, между животными нет никаких перегородок, что позволяет разместить их в групповом станке близко друг к другу.</w:t>
      </w:r>
      <w:proofErr w:type="gramEnd"/>
      <w:r w:rsidRPr="00695870">
        <w:rPr>
          <w:sz w:val="24"/>
          <w:szCs w:val="24"/>
        </w:rPr>
        <w:t xml:space="preserve"> Расстояние между выменем двух соседних коров на установках "Елочка" составляет всего 90-100 см, а на установках "Тандем" - 260-280 см. В результате экономится время на переходы от одной коровы к другой. Коровы поступают в доильный станок и выходят из него не по одной, а группой. Путь, пройденный животными от входа в доильное помещение до кормушек станка, меньше, чем на установках "Тандем"</w:t>
      </w:r>
    </w:p>
    <w:p w:rsidR="00F878AD" w:rsidRPr="00695870" w:rsidRDefault="00F878AD" w:rsidP="00695870">
      <w:pPr>
        <w:ind w:firstLine="709"/>
        <w:jc w:val="both"/>
        <w:rPr>
          <w:sz w:val="24"/>
          <w:szCs w:val="24"/>
        </w:rPr>
      </w:pPr>
      <w:r w:rsidRPr="00695870">
        <w:rPr>
          <w:sz w:val="24"/>
          <w:szCs w:val="24"/>
        </w:rPr>
        <w:t xml:space="preserve">На установках "Елочка", как и на всех доильных установках, вспомогательные процессы, выполняемые оператором вручную, осуществляются в то время, когда идет основной процесс - </w:t>
      </w:r>
      <w:proofErr w:type="spellStart"/>
      <w:r w:rsidRPr="00695870">
        <w:rPr>
          <w:sz w:val="24"/>
          <w:szCs w:val="24"/>
        </w:rPr>
        <w:t>выдаивание</w:t>
      </w:r>
      <w:proofErr w:type="spellEnd"/>
      <w:r w:rsidRPr="00695870">
        <w:rPr>
          <w:sz w:val="24"/>
          <w:szCs w:val="24"/>
        </w:rPr>
        <w:t xml:space="preserve"> машиной других животных</w:t>
      </w:r>
    </w:p>
    <w:p w:rsidR="00F878AD" w:rsidRPr="00695870" w:rsidRDefault="00F878AD" w:rsidP="00695870">
      <w:pPr>
        <w:ind w:firstLine="709"/>
        <w:jc w:val="both"/>
        <w:rPr>
          <w:sz w:val="24"/>
          <w:szCs w:val="24"/>
        </w:rPr>
      </w:pPr>
      <w:r w:rsidRPr="00695870">
        <w:rPr>
          <w:sz w:val="24"/>
          <w:szCs w:val="24"/>
        </w:rPr>
        <w:t>Порядок и последовательность выполнения двумя операторами вспомогательных операций на установке "Елочка" следующие:</w:t>
      </w:r>
    </w:p>
    <w:p w:rsidR="00F878AD" w:rsidRPr="00695870" w:rsidRDefault="00F878AD" w:rsidP="00695870">
      <w:pPr>
        <w:ind w:firstLine="709"/>
        <w:jc w:val="both"/>
        <w:rPr>
          <w:sz w:val="24"/>
          <w:szCs w:val="24"/>
        </w:rPr>
      </w:pPr>
      <w:r w:rsidRPr="00695870">
        <w:rPr>
          <w:sz w:val="24"/>
          <w:szCs w:val="24"/>
        </w:rPr>
        <w:t>один из операторов, открыв входную дверь доильного помещения и дверь левого группового станка, пропускает в него восемь коров. В это время другой оператор последовательно, по мере подхода животных, включает дозаторы, засыпает корм в кормушки, начиная с первой и кончая восьмой. Это способствует быстрой расстановке коров в групповом станке. Впустив восьмую корову, входные двери закрывают. Операция пропуска коров в доильный станок и раздача концентратов завершены.</w:t>
      </w:r>
    </w:p>
    <w:p w:rsidR="00F878AD" w:rsidRPr="00695870" w:rsidRDefault="00F878AD" w:rsidP="00695870">
      <w:pPr>
        <w:ind w:firstLine="709"/>
        <w:jc w:val="both"/>
        <w:rPr>
          <w:sz w:val="24"/>
          <w:szCs w:val="24"/>
        </w:rPr>
      </w:pPr>
      <w:r w:rsidRPr="00695870">
        <w:rPr>
          <w:sz w:val="24"/>
          <w:szCs w:val="24"/>
        </w:rPr>
        <w:t>В дальнейшем первый оператор обслуживает первых четырех, а второй - последних четырех коров. Первый оператор подходит к первой корове и выполняет последовательно все подготовительные операции. Затем в той же последовательности выполняет операции для второй, третьей и четвертой коров. Второй оператор в это время в такой же последовательности работает сначала с пятой, шестой, седьмой и восьмой коровами.</w:t>
      </w:r>
    </w:p>
    <w:p w:rsidR="00F878AD" w:rsidRPr="00695870" w:rsidRDefault="00F878AD" w:rsidP="00695870">
      <w:pPr>
        <w:ind w:firstLine="709"/>
        <w:jc w:val="both"/>
        <w:rPr>
          <w:sz w:val="24"/>
          <w:szCs w:val="24"/>
        </w:rPr>
      </w:pPr>
      <w:r w:rsidRPr="00695870">
        <w:rPr>
          <w:sz w:val="24"/>
          <w:szCs w:val="24"/>
        </w:rPr>
        <w:t>У каждой из восьми коров первой группы после подключения аппаратов делают полуминутные перерывы, чтобы обеспечить в дальнейшем нормальный ритм работы на установке. Для следующих групп животных это не нужно.</w:t>
      </w:r>
    </w:p>
    <w:p w:rsidR="00F878AD" w:rsidRPr="00695870" w:rsidRDefault="00F878AD" w:rsidP="00695870">
      <w:pPr>
        <w:ind w:firstLine="709"/>
        <w:jc w:val="both"/>
        <w:rPr>
          <w:sz w:val="24"/>
          <w:szCs w:val="24"/>
        </w:rPr>
      </w:pPr>
      <w:r w:rsidRPr="00695870">
        <w:rPr>
          <w:sz w:val="24"/>
          <w:szCs w:val="24"/>
        </w:rPr>
        <w:t>После того как операторы подключили аппараты всем коровам, размещенной в левом групповом станке, они открывают входные двери помещения и станка, засыпают с помощью дозаторов корм в кормушки и пропускают следующую группу из восьми коров в правый доильный станок.</w:t>
      </w:r>
    </w:p>
    <w:p w:rsidR="00F878AD" w:rsidRPr="00695870" w:rsidRDefault="00F878AD" w:rsidP="00695870">
      <w:pPr>
        <w:ind w:firstLine="709"/>
        <w:jc w:val="both"/>
        <w:rPr>
          <w:sz w:val="24"/>
          <w:szCs w:val="24"/>
        </w:rPr>
      </w:pPr>
      <w:r w:rsidRPr="00695870">
        <w:rPr>
          <w:sz w:val="24"/>
          <w:szCs w:val="24"/>
        </w:rPr>
        <w:lastRenderedPageBreak/>
        <w:t xml:space="preserve">За это время у первой и пятой коров, размещенных в левом станке, заканчивается молокоотдача. Операторы подходят к этим животным, делают </w:t>
      </w:r>
      <w:proofErr w:type="gramStart"/>
      <w:r w:rsidRPr="00695870">
        <w:rPr>
          <w:sz w:val="24"/>
          <w:szCs w:val="24"/>
        </w:rPr>
        <w:t>машинное</w:t>
      </w:r>
      <w:proofErr w:type="gramEnd"/>
      <w:r w:rsidRPr="00695870">
        <w:rPr>
          <w:sz w:val="24"/>
          <w:szCs w:val="24"/>
        </w:rPr>
        <w:t xml:space="preserve"> </w:t>
      </w:r>
      <w:proofErr w:type="spellStart"/>
      <w:r w:rsidRPr="00695870">
        <w:rPr>
          <w:sz w:val="24"/>
          <w:szCs w:val="24"/>
        </w:rPr>
        <w:t>додаивание</w:t>
      </w:r>
      <w:proofErr w:type="spellEnd"/>
      <w:r w:rsidRPr="00695870">
        <w:rPr>
          <w:sz w:val="24"/>
          <w:szCs w:val="24"/>
        </w:rPr>
        <w:t>, отключают, снимают аппараты с вымени, подвешивают их на кронштейн.</w:t>
      </w:r>
    </w:p>
    <w:p w:rsidR="00F878AD" w:rsidRPr="00695870" w:rsidRDefault="00F878AD" w:rsidP="00695870">
      <w:pPr>
        <w:ind w:firstLine="709"/>
        <w:jc w:val="both"/>
        <w:rPr>
          <w:sz w:val="24"/>
          <w:szCs w:val="24"/>
        </w:rPr>
      </w:pPr>
      <w:r w:rsidRPr="00695870">
        <w:rPr>
          <w:sz w:val="24"/>
          <w:szCs w:val="24"/>
        </w:rPr>
        <w:t>После выполнения заключительных операций для первой пятой коров в левом станке операторы делают подготовительные операции для первой и пятой коров, расположенных в правом доильном станке.</w:t>
      </w:r>
    </w:p>
    <w:p w:rsidR="00F878AD" w:rsidRPr="00695870" w:rsidRDefault="00F878AD" w:rsidP="00695870">
      <w:pPr>
        <w:ind w:firstLine="709"/>
        <w:jc w:val="both"/>
        <w:rPr>
          <w:sz w:val="24"/>
          <w:szCs w:val="24"/>
        </w:rPr>
      </w:pPr>
      <w:r w:rsidRPr="00695870">
        <w:rPr>
          <w:sz w:val="24"/>
          <w:szCs w:val="24"/>
        </w:rPr>
        <w:t xml:space="preserve">К этому времени заканчивается процесс </w:t>
      </w:r>
      <w:proofErr w:type="spellStart"/>
      <w:r w:rsidRPr="00695870">
        <w:rPr>
          <w:sz w:val="24"/>
          <w:szCs w:val="24"/>
        </w:rPr>
        <w:t>выдаивания</w:t>
      </w:r>
      <w:proofErr w:type="spellEnd"/>
      <w:r w:rsidRPr="00695870">
        <w:rPr>
          <w:sz w:val="24"/>
          <w:szCs w:val="24"/>
        </w:rPr>
        <w:t xml:space="preserve"> у второй и шестой коров в левом станке. Операторы подходят к ним, выполняют в непрерывной последовательности заключительные операции, после чего в правом станке подготавливают к </w:t>
      </w:r>
      <w:proofErr w:type="spellStart"/>
      <w:r w:rsidRPr="00695870">
        <w:rPr>
          <w:sz w:val="24"/>
          <w:szCs w:val="24"/>
        </w:rPr>
        <w:t>выдаиванию</w:t>
      </w:r>
      <w:proofErr w:type="spellEnd"/>
      <w:r w:rsidRPr="00695870">
        <w:rPr>
          <w:sz w:val="24"/>
          <w:szCs w:val="24"/>
        </w:rPr>
        <w:t xml:space="preserve"> вторую и шестую коров, подключая к ним аппараты.</w:t>
      </w:r>
    </w:p>
    <w:p w:rsidR="00F878AD" w:rsidRPr="00695870" w:rsidRDefault="00F878AD" w:rsidP="00695870">
      <w:pPr>
        <w:ind w:firstLine="709"/>
        <w:jc w:val="both"/>
        <w:rPr>
          <w:sz w:val="24"/>
          <w:szCs w:val="24"/>
        </w:rPr>
      </w:pPr>
      <w:r w:rsidRPr="00695870">
        <w:rPr>
          <w:sz w:val="24"/>
          <w:szCs w:val="24"/>
        </w:rPr>
        <w:t>Аналогичные операции операторы проводят соответственно для третьих и седьмых, четвертых и восьмых коров, расположенных в левом и правом доильных станках. В результате у всех коров в левом станке доильные аппараты сняты, а у всех коров в правом станке аппараты подключены.</w:t>
      </w:r>
    </w:p>
    <w:p w:rsidR="00F878AD" w:rsidRPr="00695870" w:rsidRDefault="00F878AD" w:rsidP="00695870">
      <w:pPr>
        <w:ind w:firstLine="709"/>
        <w:jc w:val="both"/>
        <w:rPr>
          <w:sz w:val="24"/>
          <w:szCs w:val="24"/>
        </w:rPr>
      </w:pPr>
      <w:r w:rsidRPr="00695870">
        <w:rPr>
          <w:sz w:val="24"/>
          <w:szCs w:val="24"/>
        </w:rPr>
        <w:t>Первый оператор открывает выходные двери левого станка доильного помещения, выпускает всю группу выдоенных животных из этого станка и закрывает двери. Второй оператор, открыв входные двери левого станка и входные двери доильного помещения, впускает в освободившийся станок очередную группу коров.</w:t>
      </w:r>
    </w:p>
    <w:p w:rsidR="00F878AD" w:rsidRPr="00695870" w:rsidRDefault="00F878AD" w:rsidP="00695870">
      <w:pPr>
        <w:ind w:firstLine="709"/>
        <w:jc w:val="both"/>
        <w:rPr>
          <w:sz w:val="24"/>
          <w:szCs w:val="24"/>
        </w:rPr>
      </w:pPr>
      <w:r w:rsidRPr="00695870">
        <w:rPr>
          <w:sz w:val="24"/>
          <w:szCs w:val="24"/>
        </w:rPr>
        <w:t xml:space="preserve">В производственных условиях трудно подобрать большую группу животных с одинаковой продолжительностью </w:t>
      </w:r>
      <w:proofErr w:type="spellStart"/>
      <w:r w:rsidRPr="00695870">
        <w:rPr>
          <w:sz w:val="24"/>
          <w:szCs w:val="24"/>
        </w:rPr>
        <w:t>выдаивания</w:t>
      </w:r>
      <w:proofErr w:type="spellEnd"/>
      <w:r w:rsidRPr="00695870">
        <w:rPr>
          <w:sz w:val="24"/>
          <w:szCs w:val="24"/>
        </w:rPr>
        <w:t>. Чтобы не допустить продолжительного "холостого" доения оператор должен изменить очередность работы. Он подходит сначала к быстро выдаиваемой корове и выполняет заключительные операции, а затем возвращается к пропущенной очередной корове.</w:t>
      </w:r>
    </w:p>
    <w:p w:rsidR="00F878AD" w:rsidRPr="00782E8E" w:rsidRDefault="00782E8E" w:rsidP="00695870">
      <w:pPr>
        <w:ind w:firstLine="709"/>
        <w:jc w:val="both"/>
        <w:rPr>
          <w:b/>
          <w:sz w:val="24"/>
          <w:szCs w:val="24"/>
        </w:rPr>
      </w:pPr>
      <w:r>
        <w:rPr>
          <w:b/>
          <w:sz w:val="24"/>
          <w:szCs w:val="24"/>
        </w:rPr>
        <w:t>П</w:t>
      </w:r>
      <w:r w:rsidR="00F878AD" w:rsidRPr="00782E8E">
        <w:rPr>
          <w:b/>
          <w:sz w:val="24"/>
          <w:szCs w:val="24"/>
        </w:rPr>
        <w:t>оточно-цеховая система производства молока</w:t>
      </w:r>
    </w:p>
    <w:p w:rsidR="00F878AD" w:rsidRPr="00695870" w:rsidRDefault="00F878AD" w:rsidP="00695870">
      <w:pPr>
        <w:ind w:firstLine="709"/>
        <w:jc w:val="both"/>
        <w:rPr>
          <w:sz w:val="24"/>
          <w:szCs w:val="24"/>
        </w:rPr>
      </w:pPr>
      <w:r w:rsidRPr="00695870">
        <w:rPr>
          <w:sz w:val="24"/>
          <w:szCs w:val="24"/>
        </w:rPr>
        <w:t>Для эффективного производства молока следует внедрять поточно-цеховую систему ведения производства.</w:t>
      </w:r>
    </w:p>
    <w:p w:rsidR="00F878AD" w:rsidRPr="00695870" w:rsidRDefault="00F878AD" w:rsidP="00695870">
      <w:pPr>
        <w:ind w:firstLine="709"/>
        <w:jc w:val="both"/>
        <w:rPr>
          <w:sz w:val="24"/>
          <w:szCs w:val="24"/>
        </w:rPr>
      </w:pPr>
      <w:r w:rsidRPr="00695870">
        <w:rPr>
          <w:sz w:val="24"/>
          <w:szCs w:val="24"/>
        </w:rPr>
        <w:t>В зависимости от физиологического состояния животных предусматривается разделение молочного стада фермы на четыре технологические группы, которые и формируют три цеха:</w:t>
      </w:r>
    </w:p>
    <w:p w:rsidR="00F878AD" w:rsidRPr="00695870" w:rsidRDefault="00F878AD" w:rsidP="00695870">
      <w:pPr>
        <w:ind w:firstLine="709"/>
        <w:jc w:val="both"/>
        <w:rPr>
          <w:sz w:val="24"/>
          <w:szCs w:val="24"/>
        </w:rPr>
      </w:pPr>
      <w:r w:rsidRPr="00695870">
        <w:rPr>
          <w:sz w:val="24"/>
          <w:szCs w:val="24"/>
        </w:rPr>
        <w:t>1.      цех сухостойных коров и нетелей;</w:t>
      </w:r>
    </w:p>
    <w:p w:rsidR="00F878AD" w:rsidRPr="00695870" w:rsidRDefault="00F878AD" w:rsidP="00695870">
      <w:pPr>
        <w:ind w:firstLine="709"/>
        <w:jc w:val="both"/>
        <w:rPr>
          <w:sz w:val="24"/>
          <w:szCs w:val="24"/>
        </w:rPr>
      </w:pPr>
      <w:r w:rsidRPr="00695870">
        <w:rPr>
          <w:sz w:val="24"/>
          <w:szCs w:val="24"/>
        </w:rPr>
        <w:t xml:space="preserve">2.      цех </w:t>
      </w:r>
      <w:proofErr w:type="spellStart"/>
      <w:r w:rsidRPr="00695870">
        <w:rPr>
          <w:sz w:val="24"/>
          <w:szCs w:val="24"/>
        </w:rPr>
        <w:t>растела</w:t>
      </w:r>
      <w:proofErr w:type="spellEnd"/>
      <w:r w:rsidRPr="00695870">
        <w:rPr>
          <w:sz w:val="24"/>
          <w:szCs w:val="24"/>
        </w:rPr>
        <w:t xml:space="preserve"> (</w:t>
      </w:r>
      <w:proofErr w:type="gramStart"/>
      <w:r w:rsidRPr="00695870">
        <w:rPr>
          <w:sz w:val="24"/>
          <w:szCs w:val="24"/>
        </w:rPr>
        <w:t>родильная</w:t>
      </w:r>
      <w:proofErr w:type="gramEnd"/>
      <w:r w:rsidRPr="00695870">
        <w:rPr>
          <w:sz w:val="24"/>
          <w:szCs w:val="24"/>
        </w:rPr>
        <w:t>);</w:t>
      </w:r>
    </w:p>
    <w:p w:rsidR="00F878AD" w:rsidRPr="00695870" w:rsidRDefault="00F878AD" w:rsidP="00695870">
      <w:pPr>
        <w:ind w:firstLine="709"/>
        <w:jc w:val="both"/>
        <w:rPr>
          <w:sz w:val="24"/>
          <w:szCs w:val="24"/>
        </w:rPr>
      </w:pPr>
      <w:r w:rsidRPr="00695870">
        <w:rPr>
          <w:sz w:val="24"/>
          <w:szCs w:val="24"/>
        </w:rPr>
        <w:t>3.      цех производства молока и осеменения маток.</w:t>
      </w:r>
    </w:p>
    <w:p w:rsidR="00F878AD" w:rsidRPr="00695870" w:rsidRDefault="00F878AD" w:rsidP="00695870">
      <w:pPr>
        <w:ind w:firstLine="709"/>
        <w:jc w:val="both"/>
        <w:rPr>
          <w:sz w:val="24"/>
          <w:szCs w:val="24"/>
        </w:rPr>
      </w:pPr>
      <w:r w:rsidRPr="00695870">
        <w:rPr>
          <w:sz w:val="24"/>
          <w:szCs w:val="24"/>
        </w:rPr>
        <w:t>Схема группирования животных по цехам и потребность в скотоместах показана в таблице 3.</w:t>
      </w:r>
    </w:p>
    <w:p w:rsidR="00F878AD" w:rsidRPr="00695870" w:rsidRDefault="00F878AD" w:rsidP="00695870">
      <w:pPr>
        <w:ind w:firstLine="709"/>
        <w:jc w:val="both"/>
        <w:rPr>
          <w:sz w:val="24"/>
          <w:szCs w:val="24"/>
        </w:rPr>
      </w:pPr>
      <w:r w:rsidRPr="00695870">
        <w:rPr>
          <w:sz w:val="24"/>
          <w:szCs w:val="24"/>
        </w:rPr>
        <w:t>Первые 90 дней новотельные коровы находятся на режиме раздоя и осеменения. В этот период создаются оптимальные условия содержания и кормления с авансированием на раздой, с тем, чтобы не ухудшить состояние их здоровья и достичь наивысшей молочной продуктивности.</w:t>
      </w:r>
    </w:p>
    <w:p w:rsidR="00F878AD" w:rsidRPr="00695870" w:rsidRDefault="00F878AD" w:rsidP="00695870">
      <w:pPr>
        <w:ind w:firstLine="709"/>
        <w:jc w:val="both"/>
        <w:rPr>
          <w:sz w:val="24"/>
          <w:szCs w:val="24"/>
        </w:rPr>
      </w:pPr>
      <w:r w:rsidRPr="00695870">
        <w:rPr>
          <w:sz w:val="24"/>
          <w:szCs w:val="24"/>
        </w:rPr>
        <w:t>В цехе отела коров и нетелей проводят мероприятия, направленные на осуществление индивидуального ухода за животными, предотвращение заболеваний, подготовку и проведение отелов, сохранение телят, подготовку маток к интенсивной отдаче молока на следующих этапах лактации.</w:t>
      </w:r>
    </w:p>
    <w:p w:rsidR="00F878AD" w:rsidRPr="00695870" w:rsidRDefault="00F878AD" w:rsidP="00695870">
      <w:pPr>
        <w:ind w:firstLine="709"/>
        <w:jc w:val="both"/>
        <w:rPr>
          <w:sz w:val="24"/>
          <w:szCs w:val="24"/>
        </w:rPr>
      </w:pPr>
      <w:r w:rsidRPr="00695870">
        <w:rPr>
          <w:sz w:val="24"/>
          <w:szCs w:val="24"/>
        </w:rPr>
        <w:t>Учет животных в цехе должен быть организован по установленной форме с указанием даты отела, живой массы теленка, его пола, происхождения и физиологического состояния.</w:t>
      </w:r>
    </w:p>
    <w:p w:rsidR="00F878AD" w:rsidRPr="00695870" w:rsidRDefault="00F878AD" w:rsidP="00695870">
      <w:pPr>
        <w:ind w:firstLine="709"/>
        <w:jc w:val="both"/>
        <w:rPr>
          <w:sz w:val="24"/>
          <w:szCs w:val="24"/>
        </w:rPr>
      </w:pPr>
      <w:r w:rsidRPr="00695870">
        <w:rPr>
          <w:sz w:val="24"/>
          <w:szCs w:val="24"/>
        </w:rPr>
        <w:t>В цехе сухостойных коров размещают животных за 60 дней до отела. За время содержания в нем животные восстанавливают живую массу, в их организме создается резерв питательных веществ, необходимый для формирования здорового приплода и обеспечения высокой продуктивности в период лактации. За 5-6 дней до отела коров переводят в денники, где происходит отел.</w:t>
      </w:r>
    </w:p>
    <w:p w:rsidR="00F878AD" w:rsidRPr="00695870" w:rsidRDefault="00F878AD" w:rsidP="00695870">
      <w:pPr>
        <w:ind w:firstLine="709"/>
        <w:jc w:val="both"/>
        <w:rPr>
          <w:sz w:val="24"/>
          <w:szCs w:val="24"/>
        </w:rPr>
      </w:pPr>
      <w:r w:rsidRPr="00695870">
        <w:rPr>
          <w:sz w:val="24"/>
          <w:szCs w:val="24"/>
        </w:rPr>
        <w:t>Размещенная в секции группа коров на протяжении всего периода использования сохраняет постоянный состав.</w:t>
      </w:r>
    </w:p>
    <w:p w:rsidR="00F878AD" w:rsidRPr="00695870" w:rsidRDefault="00F878AD" w:rsidP="00695870">
      <w:pPr>
        <w:ind w:firstLine="709"/>
        <w:jc w:val="both"/>
        <w:rPr>
          <w:sz w:val="24"/>
          <w:szCs w:val="24"/>
        </w:rPr>
      </w:pPr>
      <w:r w:rsidRPr="00695870">
        <w:rPr>
          <w:sz w:val="24"/>
          <w:szCs w:val="24"/>
        </w:rPr>
        <w:t>Распределение мест для животных разного возраста на молочно-товарных фермах зависит от уровня специализации и способа их комплектования. Структура поголовья определяется исходя из помесячных оборотов стада.</w:t>
      </w:r>
    </w:p>
    <w:p w:rsidR="00F878AD" w:rsidRPr="00695870" w:rsidRDefault="00F878AD" w:rsidP="00695870">
      <w:pPr>
        <w:ind w:firstLine="709"/>
        <w:jc w:val="both"/>
        <w:rPr>
          <w:sz w:val="24"/>
          <w:szCs w:val="24"/>
        </w:rPr>
      </w:pPr>
      <w:r w:rsidRPr="00695870">
        <w:rPr>
          <w:sz w:val="24"/>
          <w:szCs w:val="24"/>
        </w:rPr>
        <w:t>Таблица 3</w:t>
      </w:r>
    </w:p>
    <w:p w:rsidR="00F878AD" w:rsidRPr="00695870" w:rsidRDefault="00F878AD" w:rsidP="00695870">
      <w:pPr>
        <w:ind w:firstLine="709"/>
        <w:jc w:val="both"/>
        <w:rPr>
          <w:sz w:val="24"/>
          <w:szCs w:val="24"/>
        </w:rPr>
      </w:pPr>
      <w:r w:rsidRPr="00695870">
        <w:rPr>
          <w:sz w:val="24"/>
          <w:szCs w:val="24"/>
        </w:rPr>
        <w:t>            Группирование животных и потребность скотомест на реконструируемой ферме</w:t>
      </w:r>
    </w:p>
    <w:p w:rsidR="00F878AD" w:rsidRPr="00695870" w:rsidRDefault="00F878AD" w:rsidP="00695870">
      <w:pPr>
        <w:ind w:firstLine="709"/>
        <w:jc w:val="both"/>
        <w:rPr>
          <w:sz w:val="24"/>
          <w:szCs w:val="24"/>
        </w:rPr>
      </w:pPr>
      <w:r w:rsidRPr="00695870">
        <w:rPr>
          <w:sz w:val="24"/>
          <w:szCs w:val="24"/>
        </w:rPr>
        <w: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79"/>
        <w:gridCol w:w="1775"/>
        <w:gridCol w:w="1357"/>
        <w:gridCol w:w="1357"/>
        <w:gridCol w:w="1566"/>
      </w:tblGrid>
      <w:tr w:rsidR="00F878AD" w:rsidRPr="00695870" w:rsidTr="00782E8E">
        <w:tc>
          <w:tcPr>
            <w:tcW w:w="2000" w:type="pct"/>
            <w:vMerge w:val="restar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 xml:space="preserve">Технологические группы животных </w:t>
            </w:r>
            <w:r w:rsidRPr="00695870">
              <w:rPr>
                <w:sz w:val="24"/>
                <w:szCs w:val="24"/>
              </w:rPr>
              <w:lastRenderedPageBreak/>
              <w:t>(цеха)</w:t>
            </w:r>
          </w:p>
        </w:tc>
        <w:tc>
          <w:tcPr>
            <w:tcW w:w="850" w:type="pct"/>
            <w:vMerge w:val="restar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lastRenderedPageBreak/>
              <w:t xml:space="preserve">Потребность </w:t>
            </w:r>
            <w:r w:rsidRPr="00695870">
              <w:rPr>
                <w:sz w:val="24"/>
                <w:szCs w:val="24"/>
              </w:rPr>
              <w:lastRenderedPageBreak/>
              <w:t>скотомест, %</w:t>
            </w:r>
          </w:p>
        </w:tc>
        <w:tc>
          <w:tcPr>
            <w:tcW w:w="2050" w:type="pct"/>
            <w:gridSpan w:val="3"/>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lastRenderedPageBreak/>
              <w:t>Пребывание в цехе</w:t>
            </w:r>
          </w:p>
        </w:tc>
      </w:tr>
      <w:tr w:rsidR="00F878AD" w:rsidRPr="00695870" w:rsidTr="00782E8E">
        <w:tc>
          <w:tcPr>
            <w:tcW w:w="0" w:type="auto"/>
            <w:vMerge/>
            <w:vAlign w:val="center"/>
            <w:hideMark/>
          </w:tcPr>
          <w:p w:rsidR="00F878AD" w:rsidRPr="00695870" w:rsidRDefault="00F878AD" w:rsidP="00782E8E">
            <w:pPr>
              <w:jc w:val="both"/>
              <w:rPr>
                <w:sz w:val="24"/>
                <w:szCs w:val="24"/>
              </w:rPr>
            </w:pPr>
          </w:p>
        </w:tc>
        <w:tc>
          <w:tcPr>
            <w:tcW w:w="0" w:type="auto"/>
            <w:vMerge/>
            <w:vAlign w:val="center"/>
            <w:hideMark/>
          </w:tcPr>
          <w:p w:rsidR="00F878AD" w:rsidRPr="00695870" w:rsidRDefault="00F878AD" w:rsidP="00782E8E">
            <w:pPr>
              <w:jc w:val="both"/>
              <w:rPr>
                <w:sz w:val="24"/>
                <w:szCs w:val="24"/>
              </w:rPr>
            </w:pP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ввод</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выход</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дни</w:t>
            </w:r>
          </w:p>
        </w:tc>
      </w:tr>
      <w:tr w:rsidR="00F878AD" w:rsidRPr="00695870" w:rsidTr="00782E8E">
        <w:tc>
          <w:tcPr>
            <w:tcW w:w="200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lastRenderedPageBreak/>
              <w:t>Сухостойные коровы, нетели</w:t>
            </w:r>
          </w:p>
        </w:tc>
        <w:tc>
          <w:tcPr>
            <w:tcW w:w="8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20-25</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За 60 дней до отела</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За 5-10 дней до отела</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50-55</w:t>
            </w:r>
          </w:p>
        </w:tc>
      </w:tr>
      <w:tr w:rsidR="00F878AD" w:rsidRPr="00695870" w:rsidTr="00782E8E">
        <w:tc>
          <w:tcPr>
            <w:tcW w:w="200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Коровы и нетели в родильном отделении</w:t>
            </w:r>
          </w:p>
        </w:tc>
        <w:tc>
          <w:tcPr>
            <w:tcW w:w="8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12</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За 5-10 дней до отела</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Спустя 16-18 дней после отела</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20-25</w:t>
            </w:r>
          </w:p>
        </w:tc>
      </w:tr>
      <w:tr w:rsidR="00F878AD" w:rsidRPr="00695870" w:rsidTr="00782E8E">
        <w:tc>
          <w:tcPr>
            <w:tcW w:w="200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Коровы на раздое и осеменении</w:t>
            </w:r>
          </w:p>
        </w:tc>
        <w:tc>
          <w:tcPr>
            <w:tcW w:w="8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20-25</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На 16-18-й день после отела</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На 100-120-й день лактации</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85-100</w:t>
            </w:r>
          </w:p>
        </w:tc>
      </w:tr>
      <w:tr w:rsidR="00F878AD" w:rsidRPr="00695870" w:rsidTr="00782E8E">
        <w:tc>
          <w:tcPr>
            <w:tcW w:w="200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Коровы цеха производства молока</w:t>
            </w:r>
          </w:p>
        </w:tc>
        <w:tc>
          <w:tcPr>
            <w:tcW w:w="8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40-50</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На 100-120-й день лактации</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За 60 дней до отела</w:t>
            </w:r>
          </w:p>
        </w:tc>
        <w:tc>
          <w:tcPr>
            <w:tcW w:w="650" w:type="pct"/>
            <w:shd w:val="clear" w:color="auto" w:fill="auto"/>
            <w:tcMar>
              <w:top w:w="15" w:type="dxa"/>
              <w:left w:w="15" w:type="dxa"/>
              <w:bottom w:w="15" w:type="dxa"/>
              <w:right w:w="15" w:type="dxa"/>
            </w:tcMar>
            <w:hideMark/>
          </w:tcPr>
          <w:p w:rsidR="00F878AD" w:rsidRPr="00695870" w:rsidRDefault="00F878AD" w:rsidP="00782E8E">
            <w:pPr>
              <w:jc w:val="both"/>
              <w:rPr>
                <w:sz w:val="24"/>
                <w:szCs w:val="24"/>
              </w:rPr>
            </w:pPr>
            <w:r w:rsidRPr="00695870">
              <w:rPr>
                <w:sz w:val="24"/>
                <w:szCs w:val="24"/>
              </w:rPr>
              <w:t>180-200</w:t>
            </w:r>
          </w:p>
        </w:tc>
      </w:tr>
    </w:tbl>
    <w:p w:rsidR="00F878AD" w:rsidRPr="00695870" w:rsidRDefault="00F878AD" w:rsidP="00695870">
      <w:pPr>
        <w:ind w:firstLine="709"/>
        <w:jc w:val="both"/>
        <w:rPr>
          <w:sz w:val="24"/>
          <w:szCs w:val="24"/>
        </w:rPr>
      </w:pPr>
      <w:r w:rsidRPr="00695870">
        <w:rPr>
          <w:sz w:val="24"/>
          <w:szCs w:val="24"/>
        </w:rPr>
        <w:t>Группа сухостойных коров и нетелей должна содержаться, как и все стадо фермы, беспривязно в отдельном здании или обособленной секции по идентичной технологии. К помещению примыкает выгульная площадка. Животные должны свободно перемещаться в помещении и на площадке. Отелы следует проводить в денниках, расположенных в одной из секций родильного отделения.</w:t>
      </w:r>
    </w:p>
    <w:p w:rsidR="00F878AD" w:rsidRPr="00695870" w:rsidRDefault="00F878AD" w:rsidP="00695870">
      <w:pPr>
        <w:ind w:firstLine="709"/>
        <w:jc w:val="both"/>
        <w:rPr>
          <w:sz w:val="24"/>
          <w:szCs w:val="24"/>
        </w:rPr>
      </w:pPr>
      <w:r w:rsidRPr="00695870">
        <w:rPr>
          <w:sz w:val="24"/>
          <w:szCs w:val="24"/>
        </w:rPr>
        <w:t>При определении вместимости родильного отделения исходят из общей численности маток на ферме. В условиях равномерных круглогодовых отелов организуют родильные отделения вместимостью 12% от общего количества скотомест фермы или комплекса. При сезонных отелах число скотомест в родильном отделении необходимо увеличить.</w:t>
      </w:r>
    </w:p>
    <w:p w:rsidR="00F878AD" w:rsidRPr="00695870" w:rsidRDefault="00F878AD" w:rsidP="00695870">
      <w:pPr>
        <w:ind w:firstLine="709"/>
        <w:jc w:val="both"/>
        <w:rPr>
          <w:sz w:val="24"/>
          <w:szCs w:val="24"/>
        </w:rPr>
      </w:pPr>
      <w:r w:rsidRPr="00695870">
        <w:rPr>
          <w:sz w:val="24"/>
          <w:szCs w:val="24"/>
        </w:rPr>
        <w:t xml:space="preserve">Коров переводят в группу новотельных животных, которых содержат беспривязно в обособленной секции. Здесь они пребывают 16-18 дней, а затем направляются в основное стадо. Маток с послеродовыми осложнениями и с </w:t>
      </w:r>
      <w:proofErr w:type="spellStart"/>
      <w:r w:rsidRPr="00695870">
        <w:rPr>
          <w:sz w:val="24"/>
          <w:szCs w:val="24"/>
        </w:rPr>
        <w:t>неотделившимся</w:t>
      </w:r>
      <w:proofErr w:type="spellEnd"/>
      <w:r w:rsidRPr="00695870">
        <w:rPr>
          <w:sz w:val="24"/>
          <w:szCs w:val="24"/>
        </w:rPr>
        <w:t xml:space="preserve"> последом помещают в стационар на лечение. Таким образом, при этом разрывается цепь возможной инфекции, так как животных, подозреваемых в заболевании, немедленно изолируют. Такая технология более проста, чем традиционная и позволяет уменьшить численность обслуживающего персонала.</w:t>
      </w:r>
    </w:p>
    <w:p w:rsidR="00F878AD" w:rsidRPr="00695870" w:rsidRDefault="00F878AD" w:rsidP="00695870">
      <w:pPr>
        <w:ind w:firstLine="709"/>
        <w:jc w:val="both"/>
        <w:rPr>
          <w:sz w:val="24"/>
          <w:szCs w:val="24"/>
        </w:rPr>
      </w:pPr>
      <w:r w:rsidRPr="00695870">
        <w:rPr>
          <w:sz w:val="24"/>
          <w:szCs w:val="24"/>
        </w:rPr>
        <w:t>Доение коров с первого дня в доильном зале является положительным фактором, так как для каждой из них создается одинаковый режим содержания и доения. Предлагаемый способ содержания и доения новотельных маток оказывает благоприятное воздействие на рост молочной продуктивности.</w:t>
      </w:r>
    </w:p>
    <w:p w:rsidR="00F878AD" w:rsidRPr="00695870" w:rsidRDefault="00F878AD" w:rsidP="00695870">
      <w:pPr>
        <w:ind w:firstLine="709"/>
        <w:jc w:val="both"/>
        <w:rPr>
          <w:sz w:val="24"/>
          <w:szCs w:val="24"/>
        </w:rPr>
      </w:pPr>
      <w:r w:rsidRPr="00695870">
        <w:rPr>
          <w:sz w:val="24"/>
          <w:szCs w:val="24"/>
        </w:rPr>
        <w:t xml:space="preserve">Переход к беспривязному содержанию дело непростое и его внедрение требует тщательной подготовки. Прежде всего, нужен достаток грубых и сочных кормов, система зоотехнического обслуживания должна обеспечивать своевременное выявление охоты и осеменение скота, весь персонал фермы необходимо подготовить к работе с ориентацией на общий конечный результат. Недостаточное кормление при боксовом содержании приводит к повышенной возбудимости стада, усилению ранговых драк и стрессов у многих животных, что нередко снижает удои. Поэтому там, где нет условий, внедрение беспривязного содержания может дать отрицательный результат, истоки которого не в самой системе, а в ее неправильном использовании. Также желательно </w:t>
      </w:r>
      <w:proofErr w:type="spellStart"/>
      <w:r w:rsidRPr="00695870">
        <w:rPr>
          <w:sz w:val="24"/>
          <w:szCs w:val="24"/>
        </w:rPr>
        <w:t>обезроживание</w:t>
      </w:r>
      <w:proofErr w:type="spellEnd"/>
      <w:r w:rsidRPr="00695870">
        <w:rPr>
          <w:sz w:val="24"/>
          <w:szCs w:val="24"/>
        </w:rPr>
        <w:t xml:space="preserve"> скота для снижения общей возбудимости стада, предотвращения травматических абортов и успокоения нрава животных. Его проводят не позднее 2 недель после рождения прибором </w:t>
      </w:r>
      <w:proofErr w:type="spellStart"/>
      <w:r w:rsidRPr="00695870">
        <w:rPr>
          <w:sz w:val="24"/>
          <w:szCs w:val="24"/>
        </w:rPr>
        <w:t>электрокаутером</w:t>
      </w:r>
      <w:proofErr w:type="spellEnd"/>
      <w:r w:rsidRPr="00695870">
        <w:rPr>
          <w:sz w:val="24"/>
          <w:szCs w:val="24"/>
        </w:rPr>
        <w:t>.</w:t>
      </w:r>
    </w:p>
    <w:p w:rsidR="00F878AD" w:rsidRPr="00695870" w:rsidRDefault="00F878AD" w:rsidP="00695870">
      <w:pPr>
        <w:ind w:firstLine="709"/>
        <w:jc w:val="both"/>
        <w:rPr>
          <w:sz w:val="24"/>
          <w:szCs w:val="24"/>
        </w:rPr>
      </w:pPr>
      <w:r w:rsidRPr="00695870">
        <w:rPr>
          <w:sz w:val="24"/>
          <w:szCs w:val="24"/>
        </w:rPr>
        <w:t>Применение высокопроизводительных доильных установок существенно меняет организацию и характер труда оператора (доярки), открывает новые возможности для механизации и автоматизации ручных операций, которые можно осуществлять только при доении коров в доильных помещениях.</w:t>
      </w:r>
    </w:p>
    <w:p w:rsidR="00F878AD" w:rsidRPr="00695870" w:rsidRDefault="00F878AD" w:rsidP="00695870">
      <w:pPr>
        <w:ind w:firstLine="709"/>
        <w:jc w:val="both"/>
        <w:rPr>
          <w:sz w:val="24"/>
          <w:szCs w:val="24"/>
        </w:rPr>
      </w:pPr>
      <w:proofErr w:type="gramStart"/>
      <w:r w:rsidRPr="00695870">
        <w:rPr>
          <w:sz w:val="24"/>
          <w:szCs w:val="24"/>
        </w:rPr>
        <w:t xml:space="preserve">За счет изменения способов содержания коров дойного стада можно снизить затраты труда на производство молока на 35-38%, за счет варьирования системами содержания на 9-13%. Переход к единой </w:t>
      </w:r>
      <w:proofErr w:type="spellStart"/>
      <w:r w:rsidRPr="00695870">
        <w:rPr>
          <w:sz w:val="24"/>
          <w:szCs w:val="24"/>
        </w:rPr>
        <w:t>кормосмеси</w:t>
      </w:r>
      <w:proofErr w:type="spellEnd"/>
      <w:r w:rsidRPr="00695870">
        <w:rPr>
          <w:sz w:val="24"/>
          <w:szCs w:val="24"/>
        </w:rPr>
        <w:t xml:space="preserve"> дает повышение производительности труда на молочной ферме на 6-10%. Повышение удоя до 3500-4000 кг приводит к сокращению затрат труда на единицу продукции на 20%.</w:t>
      </w:r>
      <w:proofErr w:type="gramEnd"/>
    </w:p>
    <w:p w:rsidR="00F878AD" w:rsidRPr="00695870" w:rsidRDefault="00F878AD" w:rsidP="00695870">
      <w:pPr>
        <w:ind w:firstLine="709"/>
        <w:jc w:val="both"/>
        <w:rPr>
          <w:sz w:val="24"/>
          <w:szCs w:val="24"/>
        </w:rPr>
      </w:pPr>
      <w:r w:rsidRPr="00695870">
        <w:rPr>
          <w:sz w:val="24"/>
          <w:szCs w:val="24"/>
        </w:rPr>
        <w:t xml:space="preserve">Накопленный опыт применения беспривязного содержания коров позволяет рекомендовать производству ряд приемов, до минимума сокращающих отрицательное влияние этой системы на продуктивное качество дойных коров. Во-первых, животных предназначенных для ферм с беспривязным содержанием, необходимо подготавливать к </w:t>
      </w:r>
      <w:proofErr w:type="spellStart"/>
      <w:r w:rsidRPr="00695870">
        <w:rPr>
          <w:sz w:val="24"/>
          <w:szCs w:val="24"/>
        </w:rPr>
        <w:t>лактированию</w:t>
      </w:r>
      <w:proofErr w:type="spellEnd"/>
      <w:r w:rsidRPr="00695870">
        <w:rPr>
          <w:sz w:val="24"/>
          <w:szCs w:val="24"/>
        </w:rPr>
        <w:t xml:space="preserve"> в аналогичных условиях </w:t>
      </w:r>
      <w:r w:rsidRPr="00695870">
        <w:rPr>
          <w:sz w:val="24"/>
          <w:szCs w:val="24"/>
        </w:rPr>
        <w:lastRenderedPageBreak/>
        <w:t>и приучать к доильной площадке задолго до отела. Во-вторых, перевод коров из одной группы (секции) в другую в связи с изменением продуктивности и физиологического состояния необходимо производить не более трех-четырех раз в течение лактации и сухостоя. При частом перемещении животных нарушаются привычные стадные связи, что ведет к стрессам и снижению продуктивностью маток.</w:t>
      </w:r>
    </w:p>
    <w:p w:rsidR="009736C7" w:rsidRPr="00225972" w:rsidRDefault="009736C7" w:rsidP="00772FD6">
      <w:pPr>
        <w:shd w:val="clear" w:color="auto" w:fill="FFFFFF"/>
        <w:ind w:firstLine="709"/>
        <w:jc w:val="both"/>
        <w:textAlignment w:val="baseline"/>
        <w:rPr>
          <w:sz w:val="24"/>
          <w:szCs w:val="24"/>
        </w:rPr>
      </w:pPr>
    </w:p>
    <w:p w:rsidR="00553CFF" w:rsidRPr="00225972" w:rsidRDefault="00553CFF" w:rsidP="00772FD6">
      <w:pPr>
        <w:shd w:val="clear" w:color="auto" w:fill="FFFFFF"/>
        <w:ind w:firstLine="709"/>
        <w:jc w:val="both"/>
        <w:textAlignment w:val="baseline"/>
        <w:rPr>
          <w:sz w:val="24"/>
          <w:szCs w:val="24"/>
        </w:rPr>
      </w:pPr>
    </w:p>
    <w:p w:rsidR="00274843" w:rsidRPr="00225972" w:rsidRDefault="00274843" w:rsidP="00772FD6">
      <w:pPr>
        <w:pStyle w:val="1"/>
        <w:pBdr>
          <w:bottom w:val="single" w:sz="6" w:space="7" w:color="EEEEEE"/>
        </w:pBdr>
        <w:shd w:val="clear" w:color="auto" w:fill="FFFFFF"/>
        <w:ind w:left="0" w:firstLine="709"/>
        <w:jc w:val="both"/>
        <w:rPr>
          <w:b w:val="0"/>
          <w:sz w:val="24"/>
          <w:szCs w:val="24"/>
        </w:rPr>
      </w:pPr>
      <w:r w:rsidRPr="00225972">
        <w:rPr>
          <w:sz w:val="24"/>
          <w:szCs w:val="24"/>
        </w:rPr>
        <w:t xml:space="preserve">Тема 6 - </w:t>
      </w:r>
      <w:r w:rsidRPr="00225972">
        <w:rPr>
          <w:b w:val="0"/>
          <w:bCs/>
          <w:sz w:val="24"/>
          <w:szCs w:val="24"/>
        </w:rPr>
        <w:t>Экспертиза качества молока</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Оценка качества пастеризованного молока производится по ГОСТу 13277-79. Экспертизу молока проводят по органолептическим показателям: внешний вид и консистенция, вкус и запах, цвет и физико-химическим. Важнейшие физико-химические показатели: массовая доля жира, плотность, кислотность, степень чистоты, температура. По микробиологическим показателям пастеризованное молоко подразделяется на 3 группы: А, Б и пастеризованное во флягах и цистернах, общее </w:t>
      </w:r>
      <w:proofErr w:type="gramStart"/>
      <w:r w:rsidRPr="00225972">
        <w:t>количество</w:t>
      </w:r>
      <w:proofErr w:type="gramEnd"/>
      <w:r w:rsidRPr="00225972">
        <w:t xml:space="preserve"> бактерий в </w:t>
      </w:r>
      <w:proofErr w:type="gramStart"/>
      <w:r w:rsidRPr="00225972">
        <w:t>котором</w:t>
      </w:r>
      <w:proofErr w:type="gramEnd"/>
      <w:r w:rsidRPr="00225972">
        <w:t xml:space="preserve"> 50, 100 и 200 тыс. в 1 см</w:t>
      </w:r>
      <w:r w:rsidRPr="00225972">
        <w:rPr>
          <w:vertAlign w:val="superscript"/>
        </w:rPr>
        <w:t>3 </w:t>
      </w:r>
      <w:r w:rsidRPr="00225972">
        <w:t>соответственно.</w:t>
      </w:r>
    </w:p>
    <w:p w:rsidR="00274843" w:rsidRPr="00225972" w:rsidRDefault="00274843" w:rsidP="00772FD6">
      <w:pPr>
        <w:pStyle w:val="ac"/>
        <w:shd w:val="clear" w:color="auto" w:fill="FFFFFF"/>
        <w:spacing w:before="0" w:beforeAutospacing="0" w:after="0" w:afterAutospacing="0"/>
        <w:ind w:firstLine="709"/>
        <w:jc w:val="both"/>
      </w:pPr>
      <w:r w:rsidRPr="00225972">
        <w:t>Отбор проб, подготовка их к анализам и органолептической оценке при приемке, хранении и реализации в торговой сети производится в соответствии со стандартами.</w:t>
      </w:r>
    </w:p>
    <w:p w:rsidR="00274843" w:rsidRPr="00225972" w:rsidRDefault="00274843" w:rsidP="00772FD6">
      <w:pPr>
        <w:pStyle w:val="ac"/>
        <w:shd w:val="clear" w:color="auto" w:fill="FFFFFF"/>
        <w:spacing w:before="0" w:beforeAutospacing="0" w:after="0" w:afterAutospacing="0"/>
        <w:ind w:firstLine="709"/>
        <w:jc w:val="both"/>
      </w:pPr>
      <w:r w:rsidRPr="00225972">
        <w:t>Каждая принимаемая партия молока и молочных продуктов должна иметь сопроводительные документы: о количестве — счет-фактуру, товарно-транспортную накладную предприятия-изготовителя и удостоверение о качестве. При приемке молока обращают внимание на внешний вид тары, состояние поверхности, наличие деформации или ржавчины на металлической таре; загрязнений, сколов на стеклянных бутылках на герметичность бумажной или полимерной тары. Сопоставляют сроки хранения по маркировке и сопроводительным документам. Определяют температуру поступившего молока. Приемку молока по количеству проводят путем сплошной проверки всей партии.</w:t>
      </w:r>
    </w:p>
    <w:p w:rsidR="00274843" w:rsidRPr="00225972" w:rsidRDefault="00274843" w:rsidP="00772FD6">
      <w:pPr>
        <w:pStyle w:val="ac"/>
        <w:shd w:val="clear" w:color="auto" w:fill="FFFFFF"/>
        <w:spacing w:before="0" w:beforeAutospacing="0" w:after="0" w:afterAutospacing="0"/>
        <w:ind w:firstLine="709"/>
        <w:jc w:val="both"/>
      </w:pPr>
      <w:r w:rsidRPr="00225972">
        <w:rPr>
          <w:i/>
          <w:iCs/>
        </w:rPr>
        <w:t>Под однородной партией </w:t>
      </w:r>
      <w:r w:rsidRPr="00225972">
        <w:t xml:space="preserve">молока или сливок понимают различные их виды, выпущенные с одного предприятия, одинаково обработанные, одного наименования, выработанные в одну рабочую смену, расфасованные в однородную тару из одного </w:t>
      </w:r>
      <w:proofErr w:type="spellStart"/>
      <w:r w:rsidRPr="00225972">
        <w:t>молокохранительного</w:t>
      </w:r>
      <w:proofErr w:type="spellEnd"/>
      <w:r w:rsidRPr="00225972">
        <w:t xml:space="preserve"> резервуара.</w:t>
      </w:r>
    </w:p>
    <w:p w:rsidR="00274843" w:rsidRPr="00225972" w:rsidRDefault="00274843" w:rsidP="00772FD6">
      <w:pPr>
        <w:pStyle w:val="ac"/>
        <w:shd w:val="clear" w:color="auto" w:fill="FFFFFF"/>
        <w:spacing w:before="0" w:beforeAutospacing="0" w:after="0" w:afterAutospacing="0"/>
        <w:ind w:firstLine="709"/>
        <w:jc w:val="both"/>
      </w:pPr>
      <w:r w:rsidRPr="00225972">
        <w:t>При приемке молока по качеству проверяют соответствие качества молока сопроводительным документам поставщика.</w:t>
      </w:r>
    </w:p>
    <w:p w:rsidR="00274843" w:rsidRPr="00225972" w:rsidRDefault="00274843" w:rsidP="00772FD6">
      <w:pPr>
        <w:pStyle w:val="ac"/>
        <w:shd w:val="clear" w:color="auto" w:fill="FFFFFF"/>
        <w:spacing w:before="0" w:beforeAutospacing="0" w:after="0" w:afterAutospacing="0"/>
        <w:ind w:firstLine="709"/>
        <w:jc w:val="both"/>
      </w:pPr>
      <w:r w:rsidRPr="00225972">
        <w:t>Качество молока устанавливают для каждой однородной партии осмотром средней пробы и среднего образца по ГОСТу.</w:t>
      </w:r>
    </w:p>
    <w:p w:rsidR="00274843" w:rsidRPr="00225972" w:rsidRDefault="00274843" w:rsidP="00772FD6">
      <w:pPr>
        <w:pStyle w:val="ac"/>
        <w:shd w:val="clear" w:color="auto" w:fill="FFFFFF"/>
        <w:spacing w:before="0" w:beforeAutospacing="0" w:after="0" w:afterAutospacing="0"/>
        <w:ind w:firstLine="709"/>
        <w:jc w:val="both"/>
      </w:pPr>
      <w:r w:rsidRPr="00225972">
        <w:rPr>
          <w:i/>
          <w:iCs/>
        </w:rPr>
        <w:t>Средней пробой </w:t>
      </w:r>
      <w:r w:rsidRPr="00225972">
        <w:t>называют часть товара, отобранного от контрольных единиц упаковки однородной партии в одну посуду. Единицей упаковки считают ящик, флягу, отсек цистерны и др.</w:t>
      </w:r>
    </w:p>
    <w:p w:rsidR="00274843" w:rsidRPr="00225972" w:rsidRDefault="00274843" w:rsidP="00772FD6">
      <w:pPr>
        <w:pStyle w:val="ac"/>
        <w:shd w:val="clear" w:color="auto" w:fill="FFFFFF"/>
        <w:spacing w:before="0" w:beforeAutospacing="0" w:after="0" w:afterAutospacing="0"/>
        <w:ind w:firstLine="709"/>
        <w:jc w:val="both"/>
      </w:pPr>
      <w:r w:rsidRPr="00225972">
        <w:rPr>
          <w:i/>
          <w:iCs/>
        </w:rPr>
        <w:t>Средний образец — </w:t>
      </w:r>
      <w:r w:rsidRPr="00225972">
        <w:t>это определенная часть средней пробы, выделенная для лабораторного испытания.</w:t>
      </w:r>
    </w:p>
    <w:p w:rsidR="00274843" w:rsidRPr="00225972" w:rsidRDefault="00274843" w:rsidP="00772FD6">
      <w:pPr>
        <w:pStyle w:val="ac"/>
        <w:shd w:val="clear" w:color="auto" w:fill="FFFFFF"/>
        <w:spacing w:before="0" w:beforeAutospacing="0" w:after="0" w:afterAutospacing="0"/>
        <w:ind w:firstLine="709"/>
        <w:jc w:val="both"/>
      </w:pPr>
      <w:r w:rsidRPr="00225972">
        <w:t>От поступившей партии товаров отбирают определенное количество единиц упаковки в соответствии с требованиями ГОСТа.</w:t>
      </w:r>
    </w:p>
    <w:p w:rsidR="00274843" w:rsidRPr="00225972" w:rsidRDefault="00274843" w:rsidP="00772FD6">
      <w:pPr>
        <w:pStyle w:val="ac"/>
        <w:shd w:val="clear" w:color="auto" w:fill="FFFFFF"/>
        <w:spacing w:before="0" w:beforeAutospacing="0" w:after="0" w:afterAutospacing="0"/>
        <w:ind w:firstLine="709"/>
        <w:jc w:val="both"/>
      </w:pPr>
      <w:r w:rsidRPr="00225972">
        <w:t>Органолептические показатели молока и молочных продуктов оценивают по каждой контролируемой единице упаковки отдельно.</w:t>
      </w:r>
    </w:p>
    <w:p w:rsidR="00274843" w:rsidRPr="00225972" w:rsidRDefault="00274843" w:rsidP="00772FD6">
      <w:pPr>
        <w:pStyle w:val="ac"/>
        <w:shd w:val="clear" w:color="auto" w:fill="FFFFFF"/>
        <w:spacing w:before="0" w:beforeAutospacing="0" w:after="0" w:afterAutospacing="0"/>
        <w:ind w:firstLine="709"/>
        <w:jc w:val="both"/>
      </w:pPr>
      <w:r w:rsidRPr="00225972">
        <w:t>Для определения физико-химических показателей из средних проб выделяют средний образец, который помещают в чистую тару и опечатывают или пломбируют пломбами получателя и предприятия (поставщика), приславшего представителя для отбора образцов. Пробы для исследования должны направляться в лабораторию, не входящую в систему получателя или поставщика.</w:t>
      </w:r>
    </w:p>
    <w:p w:rsidR="00274843" w:rsidRPr="00225972" w:rsidRDefault="00274843" w:rsidP="00772FD6">
      <w:pPr>
        <w:pStyle w:val="ac"/>
        <w:shd w:val="clear" w:color="auto" w:fill="FFFFFF"/>
        <w:spacing w:before="0" w:beforeAutospacing="0" w:after="0" w:afterAutospacing="0"/>
        <w:ind w:firstLine="709"/>
        <w:jc w:val="both"/>
      </w:pPr>
      <w:r w:rsidRPr="00225972">
        <w:t>Пробы для лабораторных исследований снабжают сопроводительными документами с указанием наименования предприятия, выработавшего продукт, ГОСТа или ТУ на продукт, наименования и сорта продукта, температуры продукта в момент отбора средней пробы. Исследования должны быть проведены не позднее 4 ч со времени отбора пробы.</w:t>
      </w:r>
    </w:p>
    <w:p w:rsidR="00274843" w:rsidRPr="00225972" w:rsidRDefault="00274843" w:rsidP="00772FD6">
      <w:pPr>
        <w:pStyle w:val="ac"/>
        <w:shd w:val="clear" w:color="auto" w:fill="FFFFFF"/>
        <w:spacing w:before="0" w:beforeAutospacing="0" w:after="0" w:afterAutospacing="0"/>
        <w:ind w:firstLine="709"/>
        <w:jc w:val="both"/>
      </w:pPr>
      <w:r w:rsidRPr="00225972">
        <w:rPr>
          <w:i/>
          <w:iCs/>
        </w:rPr>
        <w:t>Пороки молока — </w:t>
      </w:r>
      <w:r w:rsidRPr="00225972">
        <w:t>отклонения органолептических показателей, химического состава, упаковки и маркировки молока от показателей, предусмотренных стандартом, возникающие при использовании недоброкачественного сырья, нарушения технологических режимов и хранения.</w:t>
      </w:r>
    </w:p>
    <w:p w:rsidR="00274843" w:rsidRPr="00225972" w:rsidRDefault="00274843" w:rsidP="00772FD6">
      <w:pPr>
        <w:pStyle w:val="ac"/>
        <w:shd w:val="clear" w:color="auto" w:fill="FFFFFF"/>
        <w:spacing w:before="0" w:beforeAutospacing="0" w:after="0" w:afterAutospacing="0"/>
        <w:ind w:firstLine="709"/>
        <w:jc w:val="both"/>
      </w:pPr>
      <w:r w:rsidRPr="00225972">
        <w:t>Термин «дефект» правильнее отражает суть этих явлений, однако ГОСТ «Термины и определения» для маслодельной, сыродельной промышленности и других обязывают нас применять термин «пороки».</w:t>
      </w:r>
    </w:p>
    <w:p w:rsidR="00274843" w:rsidRPr="00225972" w:rsidRDefault="00274843" w:rsidP="00772FD6">
      <w:pPr>
        <w:pStyle w:val="ac"/>
        <w:shd w:val="clear" w:color="auto" w:fill="FFFFFF"/>
        <w:spacing w:before="0" w:beforeAutospacing="0" w:after="0" w:afterAutospacing="0"/>
        <w:ind w:firstLine="709"/>
        <w:jc w:val="both"/>
      </w:pPr>
      <w:r w:rsidRPr="00225972">
        <w:lastRenderedPageBreak/>
        <w:t>Пороки бывают кормового, бактериального и физико-химического происхождения. Наличие их в молоке существенно снижает качество продукта или даже не позволяет направлять молоко в реализацию, если пороки сильно выражены.</w:t>
      </w:r>
    </w:p>
    <w:p w:rsidR="00274843" w:rsidRPr="00225972" w:rsidRDefault="00274843" w:rsidP="00772FD6">
      <w:pPr>
        <w:pStyle w:val="ac"/>
        <w:shd w:val="clear" w:color="auto" w:fill="FFFFFF"/>
        <w:spacing w:before="0" w:beforeAutospacing="0" w:after="0" w:afterAutospacing="0"/>
        <w:ind w:firstLine="709"/>
        <w:jc w:val="both"/>
      </w:pPr>
      <w:r w:rsidRPr="00225972">
        <w:t>Пороки кормового происхождения возникают при поглощении молоком резких запахов кормов, помещений и др. Эти пороки можно устранить или ослабить путем дезодорации молока, тепловой обработки.</w:t>
      </w:r>
    </w:p>
    <w:p w:rsidR="00274843" w:rsidRPr="00225972" w:rsidRDefault="00274843" w:rsidP="00772FD6">
      <w:pPr>
        <w:pStyle w:val="ac"/>
        <w:shd w:val="clear" w:color="auto" w:fill="FFFFFF"/>
        <w:spacing w:before="0" w:beforeAutospacing="0" w:after="0" w:afterAutospacing="0"/>
        <w:ind w:firstLine="709"/>
        <w:jc w:val="both"/>
      </w:pPr>
      <w:r w:rsidRPr="00225972">
        <w:t>Пороки бактериального происхождения могут сильно изменять вкус и запах, консистенцию и цвет молока. При хранении эти пороки усиливаются.</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К порокам кормового и бактериального происхождения относятся пороки вкуса: кислый вкус возникает в результате жизнедеятельности молочнокислых бактерий; прогорклый вкус образуется при хранении молока, под воздействием ферментов липаз на жировую часть; горький вкус вызывается присутствием в кормах полыни и гнилостных </w:t>
      </w:r>
      <w:proofErr w:type="spellStart"/>
      <w:r w:rsidRPr="00225972">
        <w:t>пепто-низирующих</w:t>
      </w:r>
      <w:proofErr w:type="spellEnd"/>
      <w:r w:rsidRPr="00225972">
        <w:t xml:space="preserve"> бактерий; соленый вкус является следствием заболеваний вымени животных.</w:t>
      </w:r>
    </w:p>
    <w:p w:rsidR="00274843" w:rsidRPr="00225972" w:rsidRDefault="00274843" w:rsidP="00772FD6">
      <w:pPr>
        <w:pStyle w:val="ac"/>
        <w:shd w:val="clear" w:color="auto" w:fill="FFFFFF"/>
        <w:spacing w:before="0" w:beforeAutospacing="0" w:after="0" w:afterAutospacing="0"/>
        <w:ind w:firstLine="709"/>
        <w:jc w:val="both"/>
      </w:pPr>
      <w:r w:rsidRPr="00225972">
        <w:t>Пороки цвета появляются под влиянием пигментирующих бактерий с образованием посинения, покраснения или пожелтения молока.</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Пороки запаха вызываются продуктами жизнедеятельности гнилостных бактерий, специфическими запахами кормов. К ним относятся: </w:t>
      </w:r>
      <w:proofErr w:type="spellStart"/>
      <w:r w:rsidRPr="00225972">
        <w:t>хлевный</w:t>
      </w:r>
      <w:proofErr w:type="spellEnd"/>
      <w:r w:rsidRPr="00225972">
        <w:t xml:space="preserve">, </w:t>
      </w:r>
      <w:proofErr w:type="gramStart"/>
      <w:r w:rsidRPr="00225972">
        <w:t>сырный</w:t>
      </w:r>
      <w:proofErr w:type="gramEnd"/>
      <w:r w:rsidRPr="00225972">
        <w:t>, тухлый, чесночный и др.</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Пороки консистенции возникают в результате жизнедеятельности молочнокислых бактерий и </w:t>
      </w:r>
      <w:proofErr w:type="spellStart"/>
      <w:r w:rsidRPr="00225972">
        <w:t>слизиобразующих</w:t>
      </w:r>
      <w:proofErr w:type="spellEnd"/>
      <w:r w:rsidRPr="00225972">
        <w:t xml:space="preserve"> бактерий (густая, тягучая, слизистая консистенция).</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К порокам физико-химического происхождения относят: молозивное и </w:t>
      </w:r>
      <w:proofErr w:type="spellStart"/>
      <w:r w:rsidRPr="00225972">
        <w:t>стародойное</w:t>
      </w:r>
      <w:proofErr w:type="spellEnd"/>
      <w:r w:rsidRPr="00225972">
        <w:t xml:space="preserve"> молоко, </w:t>
      </w:r>
      <w:proofErr w:type="spellStart"/>
      <w:r w:rsidRPr="00225972">
        <w:t>несбивающееся</w:t>
      </w:r>
      <w:proofErr w:type="spellEnd"/>
      <w:r w:rsidRPr="00225972">
        <w:t xml:space="preserve"> молоко, молоко с </w:t>
      </w:r>
      <w:proofErr w:type="spellStart"/>
      <w:r w:rsidRPr="00225972">
        <w:t>салистым</w:t>
      </w:r>
      <w:proofErr w:type="spellEnd"/>
      <w:r w:rsidRPr="00225972">
        <w:t xml:space="preserve"> вкусом (от воздействия ультрафиолетовых лучей), мороженое молоко.</w:t>
      </w:r>
    </w:p>
    <w:p w:rsidR="00274843" w:rsidRPr="00225972" w:rsidRDefault="00274843" w:rsidP="00772FD6">
      <w:pPr>
        <w:pStyle w:val="ac"/>
        <w:shd w:val="clear" w:color="auto" w:fill="FFFFFF"/>
        <w:spacing w:before="0" w:beforeAutospacing="0" w:after="0" w:afterAutospacing="0"/>
        <w:ind w:firstLine="709"/>
        <w:jc w:val="both"/>
      </w:pPr>
      <w:r w:rsidRPr="00225972">
        <w:t>ХИМИЧЕСКИЙ СОСТАВ И ПИЩЕВАЯ ЦЕННОСТЬ МОЛОКА</w:t>
      </w:r>
    </w:p>
    <w:p w:rsidR="00274843" w:rsidRPr="00225972" w:rsidRDefault="00274843" w:rsidP="00772FD6">
      <w:pPr>
        <w:pStyle w:val="ac"/>
        <w:shd w:val="clear" w:color="auto" w:fill="FFFFFF"/>
        <w:spacing w:before="0" w:beforeAutospacing="0" w:after="0" w:afterAutospacing="0"/>
        <w:ind w:firstLine="709"/>
        <w:jc w:val="both"/>
      </w:pPr>
      <w:r w:rsidRPr="00225972">
        <w:t> </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Коровье молоко состоит в среднем из 87% воды и 13% сухого остатка. </w:t>
      </w:r>
      <w:proofErr w:type="gramStart"/>
      <w:r w:rsidRPr="00225972">
        <w:t>Сухой остаток составляют белки, жиры, углеводы, минеральные вещества, витамины, ферменты, микроэлементы, газы, иммунные тела, гормоны, пигменты.</w:t>
      </w:r>
      <w:proofErr w:type="gramEnd"/>
      <w:r w:rsidRPr="00225972">
        <w:t xml:space="preserve"> Под влиянием ряда причин составные части молока подвергаются количественным изменениям. Пределы этих колебании приведены в таблице.</w:t>
      </w:r>
    </w:p>
    <w:p w:rsidR="00274843" w:rsidRPr="00225972" w:rsidRDefault="00274843" w:rsidP="00772FD6">
      <w:pPr>
        <w:pStyle w:val="ac"/>
        <w:shd w:val="clear" w:color="auto" w:fill="FFFFFF"/>
        <w:spacing w:before="0" w:beforeAutospacing="0" w:after="0" w:afterAutospacing="0"/>
        <w:ind w:firstLine="709"/>
        <w:jc w:val="both"/>
      </w:pPr>
      <w:r w:rsidRPr="00225972">
        <w:t>Таблица</w:t>
      </w:r>
    </w:p>
    <w:p w:rsidR="00274843" w:rsidRPr="00225972" w:rsidRDefault="00274843" w:rsidP="00772FD6">
      <w:pPr>
        <w:pStyle w:val="ac"/>
        <w:shd w:val="clear" w:color="auto" w:fill="FFFFFF"/>
        <w:spacing w:before="0" w:beforeAutospacing="0" w:after="0" w:afterAutospacing="0"/>
        <w:ind w:firstLine="709"/>
        <w:jc w:val="both"/>
      </w:pPr>
      <w:r w:rsidRPr="00225972">
        <w:rPr>
          <w:b/>
          <w:bCs/>
        </w:rPr>
        <w:t>Химический состав коровьего молока (по Г. С. Инихову)</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476"/>
        <w:gridCol w:w="2856"/>
        <w:gridCol w:w="2876"/>
      </w:tblGrid>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Составные части</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Пределы колебаний (</w:t>
            </w:r>
            <w:proofErr w:type="gramStart"/>
            <w:r w:rsidRPr="00225972">
              <w:rPr>
                <w:b/>
                <w:bCs/>
                <w:sz w:val="24"/>
                <w:szCs w:val="24"/>
              </w:rPr>
              <w:t>в</w:t>
            </w:r>
            <w:proofErr w:type="gramEnd"/>
            <w:r w:rsidRPr="00225972">
              <w:rPr>
                <w:b/>
                <w:bCs/>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Среднее содержание (</w:t>
            </w:r>
            <w:proofErr w:type="gramStart"/>
            <w:r w:rsidRPr="00225972">
              <w:rPr>
                <w:b/>
                <w:bCs/>
                <w:sz w:val="24"/>
                <w:szCs w:val="24"/>
              </w:rPr>
              <w:t>в</w:t>
            </w:r>
            <w:proofErr w:type="gramEnd"/>
            <w:r w:rsidRPr="00225972">
              <w:rPr>
                <w:b/>
                <w:bCs/>
                <w:sz w:val="24"/>
                <w:szCs w:val="24"/>
              </w:rPr>
              <w:t xml:space="preserve"> %)</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Вода...................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83—89</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87,0</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Сухой остаток..............</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11—17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13,0</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Молочный жир..............</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2,7—6,0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3,9</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proofErr w:type="spellStart"/>
            <w:r w:rsidRPr="00225972">
              <w:rPr>
                <w:sz w:val="24"/>
                <w:szCs w:val="24"/>
              </w:rPr>
              <w:t>Фосфатиды</w:t>
            </w:r>
            <w:proofErr w:type="spellEnd"/>
            <w:r w:rsidRPr="00225972">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0,02—0,08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0,05</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Стерины.................</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0,01—0,06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0,03</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Азотистые соединения: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 </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казеин..............</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2,2—4,0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2,7</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альбумин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0,2—0,6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0,4</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глобулин и другие белки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0,05—0,20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0,2</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Небелковые соединения.........</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0,02—0,08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0,1</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Молочный сахар.............</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4,0—5,6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4,7</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Соли неорганических кислот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0,5—0,9</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0,65</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 органических               »</w:t>
            </w:r>
            <w:proofErr w:type="gramStart"/>
            <w:r w:rsidRPr="00225972">
              <w:rPr>
                <w:sz w:val="24"/>
                <w:szCs w:val="24"/>
              </w:rPr>
              <w:t>г</w:t>
            </w:r>
            <w:proofErr w:type="gramEnd"/>
            <w:r w:rsidRPr="00225972">
              <w:rPr>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0,1—0,5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0,3</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Зола...................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0,60—0,85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0,7</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Витамины (в мг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 </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0,01—0,08</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0,03</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D..................</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0,00005</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0,05—0,25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0,15</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В</w:t>
            </w:r>
            <w:proofErr w:type="gramStart"/>
            <w:r w:rsidRPr="00225972">
              <w:rPr>
                <w:sz w:val="24"/>
                <w:szCs w:val="24"/>
                <w:vertAlign w:val="subscript"/>
              </w:rPr>
              <w:t>1</w:t>
            </w:r>
            <w:proofErr w:type="gramEnd"/>
            <w:r w:rsidRPr="00225972">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0,03—0,06</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0,05</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lastRenderedPageBreak/>
              <w:t>В</w:t>
            </w:r>
            <w:proofErr w:type="gramStart"/>
            <w:r w:rsidRPr="00225972">
              <w:rPr>
                <w:sz w:val="24"/>
                <w:szCs w:val="24"/>
                <w:vertAlign w:val="subscript"/>
              </w:rPr>
              <w:t>2</w:t>
            </w:r>
            <w:proofErr w:type="gramEnd"/>
            <w:r w:rsidRPr="00225972">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0,06—0,20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0,15</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С..................</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0,5—3,5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2,0</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РР..................</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0,10—0,20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0,15</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Пигменты................</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0,01—0,05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0,02</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Газы (в мл%)..............</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3—15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7,0</w:t>
            </w:r>
          </w:p>
        </w:tc>
      </w:tr>
    </w:tbl>
    <w:p w:rsidR="00274843" w:rsidRPr="00225972" w:rsidRDefault="00274843" w:rsidP="00772FD6">
      <w:pPr>
        <w:pStyle w:val="ac"/>
        <w:shd w:val="clear" w:color="auto" w:fill="FFFFFF"/>
        <w:spacing w:before="0" w:beforeAutospacing="0" w:after="0" w:afterAutospacing="0"/>
        <w:ind w:firstLine="709"/>
        <w:jc w:val="both"/>
      </w:pPr>
      <w:r w:rsidRPr="00225972">
        <w:t>Пищевая ценность молока состоит в том, что оно содержит все необходимые для организма питательные вещества, легко переваривающиеся в пищеварительном тракте человека и имеющие высокую усвояемость. Так, усвояемость белков молока составляет 96%, жира—95% и молочного сахара — 98%.</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Белки молока полноценны — они содержат все незаменимые аминокислоты: триптофан, лизин, метионин, </w:t>
      </w:r>
      <w:proofErr w:type="spellStart"/>
      <w:r w:rsidRPr="00225972">
        <w:t>фенилаланин</w:t>
      </w:r>
      <w:proofErr w:type="spellEnd"/>
      <w:r w:rsidRPr="00225972">
        <w:t xml:space="preserve">, </w:t>
      </w:r>
      <w:proofErr w:type="spellStart"/>
      <w:r w:rsidRPr="00225972">
        <w:t>валин</w:t>
      </w:r>
      <w:proofErr w:type="spellEnd"/>
      <w:r w:rsidRPr="00225972">
        <w:t xml:space="preserve">, аргинин, </w:t>
      </w:r>
      <w:proofErr w:type="spellStart"/>
      <w:r w:rsidRPr="00225972">
        <w:t>треонин</w:t>
      </w:r>
      <w:proofErr w:type="spellEnd"/>
      <w:r w:rsidRPr="00225972">
        <w:t>, гистидин, изолейцин и лейцин. Благодаря указанным особенностям молоко является питательным и диетическим продуктом высокого качества.</w:t>
      </w:r>
    </w:p>
    <w:p w:rsidR="00274843" w:rsidRPr="00225972" w:rsidRDefault="00274843" w:rsidP="00772FD6">
      <w:pPr>
        <w:pStyle w:val="ac"/>
        <w:shd w:val="clear" w:color="auto" w:fill="FFFFFF"/>
        <w:spacing w:before="0" w:beforeAutospacing="0" w:after="0" w:afterAutospacing="0"/>
        <w:ind w:firstLine="709"/>
        <w:jc w:val="both"/>
      </w:pPr>
      <w:r w:rsidRPr="00225972">
        <w:t>ФАКТОРЫ, ВЛИЯЮЩИЕ НА СОСТАВ И СВОЙСТВА МОЛОКА</w:t>
      </w:r>
    </w:p>
    <w:p w:rsidR="00274843" w:rsidRPr="00225972" w:rsidRDefault="00274843" w:rsidP="00772FD6">
      <w:pPr>
        <w:pStyle w:val="ac"/>
        <w:shd w:val="clear" w:color="auto" w:fill="FFFFFF"/>
        <w:spacing w:before="0" w:beforeAutospacing="0" w:after="0" w:afterAutospacing="0"/>
        <w:ind w:firstLine="709"/>
        <w:jc w:val="both"/>
      </w:pPr>
      <w:r w:rsidRPr="00225972">
        <w:t>Состав и свойства молока зависят от многих факторов. Главнейшие из них следующие: лактационный период, порода, корма и кормление, условия доения, возраст, условия содержания и др.</w:t>
      </w:r>
    </w:p>
    <w:p w:rsidR="00274843" w:rsidRPr="00225972" w:rsidRDefault="00274843" w:rsidP="00772FD6">
      <w:pPr>
        <w:pStyle w:val="ac"/>
        <w:shd w:val="clear" w:color="auto" w:fill="FFFFFF"/>
        <w:spacing w:before="0" w:beforeAutospacing="0" w:after="0" w:afterAutospacing="0"/>
        <w:ind w:firstLine="709"/>
        <w:jc w:val="both"/>
      </w:pPr>
      <w:r w:rsidRPr="00225972">
        <w:t>Лактационный период. После отела наступает молозивный период, который продолжается 6—8 дней (у отдельных коров даже 10 дней).</w:t>
      </w:r>
    </w:p>
    <w:p w:rsidR="00274843" w:rsidRPr="00225972" w:rsidRDefault="00274843" w:rsidP="00772FD6">
      <w:pPr>
        <w:pStyle w:val="ac"/>
        <w:shd w:val="clear" w:color="auto" w:fill="FFFFFF"/>
        <w:spacing w:before="0" w:beforeAutospacing="0" w:after="0" w:afterAutospacing="0"/>
        <w:ind w:firstLine="709"/>
        <w:jc w:val="both"/>
      </w:pPr>
      <w:r w:rsidRPr="00225972">
        <w:t>В первые дни молозиво имеет желтый или желто-бурый цвет, густую тягучую консистенцию и сладковато-соленый вкус.</w:t>
      </w:r>
    </w:p>
    <w:p w:rsidR="00274843" w:rsidRPr="00225972" w:rsidRDefault="00274843" w:rsidP="00772FD6">
      <w:pPr>
        <w:pStyle w:val="ac"/>
        <w:shd w:val="clear" w:color="auto" w:fill="FFFFFF"/>
        <w:spacing w:before="0" w:beforeAutospacing="0" w:after="0" w:afterAutospacing="0"/>
        <w:ind w:firstLine="709"/>
        <w:jc w:val="both"/>
      </w:pPr>
      <w:r w:rsidRPr="00225972">
        <w:t>В молозиве содержится в несколько раз больше витаминов (особенно A, D, Е), ферментов и иммунных тел, чем в нормальном молоке. В состав молозива входят магнезиальные соли, обусловливающие его послабляющие свойства, что способствует освобождению новорожденного организма от так называемого первородного кала. В первых удоях в молозиве содержится повышенное количество всех без исключения составных частей молока, особенно белков, главным образом альбумина и глобулина. В молозиве первого удоя отдельных коров количество указанных белков может доходить до 20% (вместо 0,6% в нормальном молоке). Новорожденным телятам необходимо выпаивать молозиво в течение всего молозивного периода. При нагревании молозиво сворачивается вследствие значительного содержания упомянутых растворимых в воде белков. Поэтому на изготовление сыров принимают молоко не ранее 10—11 , а масла — 6—7 дней после отела.</w:t>
      </w:r>
    </w:p>
    <w:p w:rsidR="00274843" w:rsidRPr="00225972" w:rsidRDefault="00274843" w:rsidP="00772FD6">
      <w:pPr>
        <w:pStyle w:val="ac"/>
        <w:shd w:val="clear" w:color="auto" w:fill="FFFFFF"/>
        <w:spacing w:before="0" w:beforeAutospacing="0" w:after="0" w:afterAutospacing="0"/>
        <w:ind w:firstLine="709"/>
        <w:jc w:val="both"/>
      </w:pPr>
      <w:r w:rsidRPr="00225972">
        <w:t>После молозивного периода молоко называют нормальным, но состав и свойства его на протяжении лактации не бывают постоянными. Количество жира, как правило, начинает повышаться с 4—5-го месяца; в меньшей мере повышается и количество белков.</w:t>
      </w:r>
    </w:p>
    <w:p w:rsidR="00274843" w:rsidRPr="00225972" w:rsidRDefault="00274843" w:rsidP="00772FD6">
      <w:pPr>
        <w:pStyle w:val="ac"/>
        <w:shd w:val="clear" w:color="auto" w:fill="FFFFFF"/>
        <w:spacing w:before="0" w:beforeAutospacing="0" w:after="0" w:afterAutospacing="0"/>
        <w:ind w:firstLine="709"/>
        <w:jc w:val="both"/>
      </w:pPr>
      <w:r w:rsidRPr="00225972">
        <w:t>Кислотность молока снижается на протяжении лактации от 20—22</w:t>
      </w:r>
      <w:proofErr w:type="gramStart"/>
      <w:r w:rsidRPr="00225972">
        <w:t>°Т</w:t>
      </w:r>
      <w:proofErr w:type="gramEnd"/>
      <w:r w:rsidRPr="00225972">
        <w:t xml:space="preserve"> вначале до 12—14°Т к концу ее, а в отдельных случаях может доходить до 6°Т (Г. С. Инихов).</w:t>
      </w:r>
    </w:p>
    <w:p w:rsidR="00274843" w:rsidRPr="00225972" w:rsidRDefault="00274843" w:rsidP="00772FD6">
      <w:pPr>
        <w:pStyle w:val="ac"/>
        <w:shd w:val="clear" w:color="auto" w:fill="FFFFFF"/>
        <w:spacing w:before="0" w:beforeAutospacing="0" w:after="0" w:afterAutospacing="0"/>
        <w:ind w:firstLine="709"/>
        <w:jc w:val="both"/>
      </w:pPr>
      <w:r w:rsidRPr="00225972">
        <w:t>Перед запуском в молоке появляется горько-солоноватый вкус, жировые шарики уменьшаются в диаметре, молоко под действием сычужного фермента плохо сворачивается. Такое молоко нельзя направлять на переработку.</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Порода коров оказывает влияние на количество жира в молоке. Так, </w:t>
      </w:r>
      <w:proofErr w:type="spellStart"/>
      <w:r w:rsidRPr="00225972">
        <w:t>тагильская</w:t>
      </w:r>
      <w:proofErr w:type="spellEnd"/>
      <w:r w:rsidRPr="00225972">
        <w:t xml:space="preserve">, бурая латвийская, красная </w:t>
      </w:r>
      <w:proofErr w:type="spellStart"/>
      <w:r w:rsidRPr="00225972">
        <w:t>горбатовская</w:t>
      </w:r>
      <w:proofErr w:type="spellEnd"/>
      <w:r w:rsidRPr="00225972">
        <w:t xml:space="preserve"> породы отличаются жирномолочностью, процент жира в молоке коров швицкой, красной степной и черно-пестрой пород невысокий.</w:t>
      </w:r>
    </w:p>
    <w:p w:rsidR="00274843" w:rsidRPr="00225972" w:rsidRDefault="00274843" w:rsidP="00772FD6">
      <w:pPr>
        <w:pStyle w:val="ac"/>
        <w:shd w:val="clear" w:color="auto" w:fill="FFFFFF"/>
        <w:spacing w:before="0" w:beforeAutospacing="0" w:after="0" w:afterAutospacing="0"/>
        <w:ind w:firstLine="709"/>
        <w:jc w:val="both"/>
      </w:pPr>
      <w:r w:rsidRPr="00225972">
        <w:t>Состав молока может изменяться, если животные долгое время находятся в условиях климата, кормления и содержания, отличных от тех, где данная порода была выведена.</w:t>
      </w:r>
    </w:p>
    <w:p w:rsidR="00274843" w:rsidRPr="00225972" w:rsidRDefault="00274843" w:rsidP="00772FD6">
      <w:pPr>
        <w:pStyle w:val="ac"/>
        <w:shd w:val="clear" w:color="auto" w:fill="FFFFFF"/>
        <w:spacing w:before="0" w:beforeAutospacing="0" w:after="0" w:afterAutospacing="0"/>
        <w:ind w:firstLine="709"/>
        <w:jc w:val="both"/>
      </w:pPr>
      <w:r w:rsidRPr="00225972">
        <w:t>Корма и кормление. Величина удоев, состав молока и его свойства зависят во многом от условий кормления; состава кормов и их полноценности.</w:t>
      </w:r>
    </w:p>
    <w:p w:rsidR="00274843" w:rsidRPr="00225972" w:rsidRDefault="00274843" w:rsidP="00772FD6">
      <w:pPr>
        <w:pStyle w:val="ac"/>
        <w:shd w:val="clear" w:color="auto" w:fill="FFFFFF"/>
        <w:spacing w:before="0" w:beforeAutospacing="0" w:after="0" w:afterAutospacing="0"/>
        <w:ind w:firstLine="709"/>
        <w:jc w:val="both"/>
      </w:pPr>
      <w:r w:rsidRPr="00225972">
        <w:t>Некоторые корма имеют отрицательное влияние на качество молока. Так, например, дача больших порций жмыхов вызывает увеличение непредельных жирных кислот в молочном жире; масло при этом бывает мягкой консистенции, при хранении сравнительно быстро портится.</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При поедании кислых трав на болотистых пастбищах коровы дают молоко, слабо сворачивающееся под действием сычужного фермента. Одностороннее скармливание какого-либо корма не дает положительного эффекта. Добиться высоких удоев и повышения количества жира в молоке можно только при научно обоснованном составлении рационов; важно, чтобы корма имели достаточное количество белков, жиров, углеводов и минеральных солей, а также известное </w:t>
      </w:r>
      <w:r w:rsidRPr="00225972">
        <w:lastRenderedPageBreak/>
        <w:t>соотношение между этими веществами. Необходимо принимать во внимание и факторы внешней среды (содержание, уход и др.).</w:t>
      </w:r>
    </w:p>
    <w:p w:rsidR="00274843" w:rsidRPr="00225972" w:rsidRDefault="00274843" w:rsidP="00772FD6">
      <w:pPr>
        <w:pStyle w:val="ac"/>
        <w:shd w:val="clear" w:color="auto" w:fill="FFFFFF"/>
        <w:spacing w:before="0" w:beforeAutospacing="0" w:after="0" w:afterAutospacing="0"/>
        <w:ind w:firstLine="709"/>
        <w:jc w:val="both"/>
      </w:pPr>
      <w:r w:rsidRPr="00225972">
        <w:t>Условия доения. Факторами, влияющими на количество и состав молока при доении, являются распорядок дня на ферме, подготовка вымени, способ доения и др.</w:t>
      </w:r>
    </w:p>
    <w:p w:rsidR="00274843" w:rsidRPr="00225972" w:rsidRDefault="00274843" w:rsidP="00772FD6">
      <w:pPr>
        <w:pStyle w:val="ac"/>
        <w:shd w:val="clear" w:color="auto" w:fill="FFFFFF"/>
        <w:spacing w:before="0" w:beforeAutospacing="0" w:after="0" w:afterAutospacing="0"/>
        <w:ind w:firstLine="709"/>
        <w:jc w:val="both"/>
      </w:pPr>
      <w:r w:rsidRPr="00225972">
        <w:t>Образование и выделение молока — сложный физиологический процесс, который происходит при участии центральной нервной системы.</w:t>
      </w:r>
    </w:p>
    <w:p w:rsidR="00274843" w:rsidRPr="00225972" w:rsidRDefault="00274843" w:rsidP="00772FD6">
      <w:pPr>
        <w:pStyle w:val="ac"/>
        <w:shd w:val="clear" w:color="auto" w:fill="FFFFFF"/>
        <w:spacing w:before="0" w:beforeAutospacing="0" w:after="0" w:afterAutospacing="0"/>
        <w:ind w:firstLine="709"/>
        <w:jc w:val="both"/>
      </w:pPr>
      <w:r w:rsidRPr="00225972">
        <w:t>У животных вырабатываются и закрепляются условные рефлексы при доении, нарушение их вызывает тормозные процессы и замедление или же полное прекращение выделения молока.</w:t>
      </w:r>
    </w:p>
    <w:p w:rsidR="00274843" w:rsidRPr="00225972" w:rsidRDefault="00274843" w:rsidP="00772FD6">
      <w:pPr>
        <w:pStyle w:val="ac"/>
        <w:shd w:val="clear" w:color="auto" w:fill="FFFFFF"/>
        <w:spacing w:before="0" w:beforeAutospacing="0" w:after="0" w:afterAutospacing="0"/>
        <w:ind w:firstLine="709"/>
        <w:jc w:val="both"/>
      </w:pPr>
      <w:r w:rsidRPr="00225972">
        <w:t>Способствуют выделению молока все подготовительные работы к доению: звон доильной посуды, пульсация доильных аппаратов, соблюдение распорядка дня на ферме и др.</w:t>
      </w:r>
    </w:p>
    <w:p w:rsidR="00274843" w:rsidRPr="00225972" w:rsidRDefault="00274843" w:rsidP="00772FD6">
      <w:pPr>
        <w:pStyle w:val="ac"/>
        <w:shd w:val="clear" w:color="auto" w:fill="FFFFFF"/>
        <w:spacing w:before="0" w:beforeAutospacing="0" w:after="0" w:afterAutospacing="0"/>
        <w:ind w:firstLine="709"/>
        <w:jc w:val="both"/>
      </w:pPr>
      <w:r w:rsidRPr="00225972">
        <w:t>ОСНОВНЫЕ ФИЗИКО-ХИМИЧЕСКИЕ СВОЙСТВА МОЛОКА</w:t>
      </w:r>
    </w:p>
    <w:p w:rsidR="00274843" w:rsidRPr="00225972" w:rsidRDefault="00274843" w:rsidP="00772FD6">
      <w:pPr>
        <w:pStyle w:val="ac"/>
        <w:shd w:val="clear" w:color="auto" w:fill="FFFFFF"/>
        <w:spacing w:before="0" w:beforeAutospacing="0" w:after="0" w:afterAutospacing="0"/>
        <w:ind w:firstLine="709"/>
        <w:jc w:val="both"/>
      </w:pPr>
      <w:r w:rsidRPr="00225972">
        <w:t>Плотность. Плотностью молока называется отношение веса молока при температуре 20° к весу такого же объема дистиллированной воды при температуре 4°; вес воды принимается за единицу. Колебания плотности молока бывают от 1,026 до 1,034 и зависят от его химического состава; средняя плотность молока принята в СССР 1,030. Иногда определяют градус плотности: при этом сотые и тысячные доли числа плотности принимают за целые числа (например, при плотности 1,031 градус плотности будет 31).</w:t>
      </w:r>
    </w:p>
    <w:p w:rsidR="00274843" w:rsidRPr="00225972" w:rsidRDefault="00274843" w:rsidP="00772FD6">
      <w:pPr>
        <w:pStyle w:val="ac"/>
        <w:shd w:val="clear" w:color="auto" w:fill="FFFFFF"/>
        <w:spacing w:before="0" w:beforeAutospacing="0" w:after="0" w:afterAutospacing="0"/>
        <w:ind w:firstLine="709"/>
        <w:jc w:val="both"/>
      </w:pPr>
      <w:r w:rsidRPr="00225972">
        <w:t>Плотность снятого молока выше, чем цельного, и бывает от 1,036 до 1,038; это объясняется тем, что в снятом молоке почти отсутствует жир, который имеет плотность, наименьшую из всех составных частей молока.</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При добавлении снятого молока к </w:t>
      </w:r>
      <w:proofErr w:type="gramStart"/>
      <w:r w:rsidRPr="00225972">
        <w:t>цельному</w:t>
      </w:r>
      <w:proofErr w:type="gramEnd"/>
      <w:r w:rsidRPr="00225972">
        <w:t xml:space="preserve"> плотность последнего повышается, а при вливании воды — снижается, причем каждые 10% прибавленной воды снижают плотность разбавленного молока на 0,003. Только что выдоенное молоко имеет плотность ниже (приблизительно на 0,001), чем то, которое уже хранилось 2—3 час. Причина этого в том, что жир из жидкого состояния в парном молоке со временем переходит в затвердевшее состояние и объем молока уменьшается, следовательно, плотность его повышается. При повышении температуры молока плотность его уменьшается, а при понижении увеличивается.</w:t>
      </w:r>
    </w:p>
    <w:p w:rsidR="00274843" w:rsidRPr="00225972" w:rsidRDefault="00274843" w:rsidP="00772FD6">
      <w:pPr>
        <w:pStyle w:val="ac"/>
        <w:shd w:val="clear" w:color="auto" w:fill="FFFFFF"/>
        <w:spacing w:before="0" w:beforeAutospacing="0" w:after="0" w:afterAutospacing="0"/>
        <w:ind w:firstLine="709"/>
        <w:jc w:val="both"/>
      </w:pPr>
      <w:r w:rsidRPr="00225972">
        <w:t>Плотность молока на 0,002 ниже величины удельного веса. Поэтому в случае необходимости определения удельного веса молока следует к показателю плотности прибавить 0,002, а при переводе показателя удельного веса на показатель плотности отнять от него 0,002.</w:t>
      </w:r>
    </w:p>
    <w:p w:rsidR="00274843" w:rsidRPr="00225972" w:rsidRDefault="00274843" w:rsidP="00772FD6">
      <w:pPr>
        <w:pStyle w:val="ac"/>
        <w:shd w:val="clear" w:color="auto" w:fill="FFFFFF"/>
        <w:spacing w:before="0" w:beforeAutospacing="0" w:after="0" w:afterAutospacing="0"/>
        <w:ind w:firstLine="709"/>
        <w:jc w:val="both"/>
      </w:pPr>
      <w:r w:rsidRPr="00225972">
        <w:t>Температура кипения молока в среднем равна 100,2°.</w:t>
      </w:r>
    </w:p>
    <w:p w:rsidR="00274843" w:rsidRPr="00225972" w:rsidRDefault="00274843" w:rsidP="00772FD6">
      <w:pPr>
        <w:pStyle w:val="ac"/>
        <w:shd w:val="clear" w:color="auto" w:fill="FFFFFF"/>
        <w:spacing w:before="0" w:beforeAutospacing="0" w:after="0" w:afterAutospacing="0"/>
        <w:ind w:firstLine="709"/>
        <w:jc w:val="both"/>
      </w:pPr>
      <w:r w:rsidRPr="00225972">
        <w:t>Температура замерзания. Молоко замерзает при температуре от —0,540 до —0,570°.    </w:t>
      </w:r>
    </w:p>
    <w:p w:rsidR="00274843" w:rsidRPr="00225972" w:rsidRDefault="00274843" w:rsidP="00772FD6">
      <w:pPr>
        <w:pStyle w:val="ac"/>
        <w:shd w:val="clear" w:color="auto" w:fill="FFFFFF"/>
        <w:spacing w:before="0" w:beforeAutospacing="0" w:after="0" w:afterAutospacing="0"/>
        <w:ind w:firstLine="709"/>
        <w:jc w:val="both"/>
      </w:pPr>
      <w:r w:rsidRPr="00225972">
        <w:t>Кислотность молока. В молоке различают активную (</w:t>
      </w:r>
      <w:proofErr w:type="spellStart"/>
      <w:r w:rsidRPr="00225972">
        <w:t>pH</w:t>
      </w:r>
      <w:proofErr w:type="spellEnd"/>
      <w:r w:rsidRPr="00225972">
        <w:t>) и общую (титруемую) кислотность. Активную кислотность определяют при научных исследованиях. В молочном деле для практических целей пользуются определением общей кислотности молока и молочных продуктов-</w:t>
      </w:r>
    </w:p>
    <w:p w:rsidR="00274843" w:rsidRPr="00225972" w:rsidRDefault="00274843" w:rsidP="00772FD6">
      <w:pPr>
        <w:pStyle w:val="ac"/>
        <w:shd w:val="clear" w:color="auto" w:fill="FFFFFF"/>
        <w:spacing w:before="0" w:beforeAutospacing="0" w:after="0" w:afterAutospacing="0"/>
        <w:ind w:firstLine="709"/>
        <w:jc w:val="both"/>
      </w:pPr>
      <w:r w:rsidRPr="00225972">
        <w:t>МИКРОФЛОРА МОЛОКА</w:t>
      </w:r>
    </w:p>
    <w:p w:rsidR="00274843" w:rsidRPr="00225972" w:rsidRDefault="00274843" w:rsidP="00772FD6">
      <w:pPr>
        <w:pStyle w:val="ac"/>
        <w:shd w:val="clear" w:color="auto" w:fill="FFFFFF"/>
        <w:spacing w:before="0" w:beforeAutospacing="0" w:after="0" w:afterAutospacing="0"/>
        <w:ind w:firstLine="709"/>
        <w:jc w:val="both"/>
      </w:pPr>
      <w:r w:rsidRPr="00225972">
        <w:t>В молоко может попадать огромное количество разнообразных микробов, среди которых различают полезных и вредных.</w:t>
      </w:r>
    </w:p>
    <w:p w:rsidR="00274843" w:rsidRPr="00225972" w:rsidRDefault="00274843" w:rsidP="00772FD6">
      <w:pPr>
        <w:pStyle w:val="ac"/>
        <w:shd w:val="clear" w:color="auto" w:fill="FFFFFF"/>
        <w:spacing w:before="0" w:beforeAutospacing="0" w:after="0" w:afterAutospacing="0"/>
        <w:ind w:firstLine="709"/>
        <w:jc w:val="both"/>
      </w:pPr>
      <w:r w:rsidRPr="00225972">
        <w:t>Обсеменение молока микробами происходит главным образом во время доения, первичной обработки, хранения и транспортировки. Источники и пути проникновения микробов в молоко бывают разные. Один из них — загрязнение кожи животных. Особенно сильно загрязняется кожа в области живота, бедер, боков, хвоста, а также вымя. При плохом уходе за кожей животных микробы могут попадать в молоко во время доения в большом количестве.</w:t>
      </w:r>
    </w:p>
    <w:p w:rsidR="00274843" w:rsidRPr="00225972" w:rsidRDefault="00274843" w:rsidP="00772FD6">
      <w:pPr>
        <w:pStyle w:val="ac"/>
        <w:shd w:val="clear" w:color="auto" w:fill="FFFFFF"/>
        <w:spacing w:before="0" w:beforeAutospacing="0" w:after="0" w:afterAutospacing="0"/>
        <w:ind w:firstLine="709"/>
        <w:jc w:val="both"/>
      </w:pPr>
      <w:r w:rsidRPr="00225972">
        <w:t>Основным источником бактериального обсеменения молока служит плохо промытая и продезинфицированная молочная посуда и аппаратура.</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Могут попадать в молоко различные микробы, до патогенных включительно, с рук и одежды доярок при плохом уходе за ними. Особую опасность представляют гнойничковые поражения на руках. Раздача кормов, особенно сухих, до начала доения может привести к загрязнению кожи животных и самого молока аэробной споровой микрофлорой, например </w:t>
      </w:r>
      <w:proofErr w:type="spellStart"/>
      <w:r w:rsidRPr="00225972">
        <w:t>маслянокислыми</w:t>
      </w:r>
      <w:proofErr w:type="spellEnd"/>
      <w:r w:rsidRPr="00225972">
        <w:t xml:space="preserve"> бактериями, сенной и картофельной палочками и др.</w:t>
      </w:r>
    </w:p>
    <w:p w:rsidR="00274843" w:rsidRPr="00225972" w:rsidRDefault="00274843" w:rsidP="00772FD6">
      <w:pPr>
        <w:pStyle w:val="ac"/>
        <w:shd w:val="clear" w:color="auto" w:fill="FFFFFF"/>
        <w:spacing w:before="0" w:beforeAutospacing="0" w:after="0" w:afterAutospacing="0"/>
        <w:ind w:firstLine="709"/>
        <w:jc w:val="both"/>
      </w:pPr>
      <w:r w:rsidRPr="00225972">
        <w:t>Грязная гнилая подстилка неизбежно приводит к загрязнению молока дрожжами, плесенью, гнилостными бактериями и другой микрофлорой.</w:t>
      </w:r>
    </w:p>
    <w:p w:rsidR="00274843" w:rsidRPr="00225972" w:rsidRDefault="00274843" w:rsidP="00772FD6">
      <w:pPr>
        <w:pStyle w:val="ac"/>
        <w:shd w:val="clear" w:color="auto" w:fill="FFFFFF"/>
        <w:spacing w:before="0" w:beforeAutospacing="0" w:after="0" w:afterAutospacing="0"/>
        <w:ind w:firstLine="709"/>
        <w:jc w:val="both"/>
      </w:pPr>
      <w:r w:rsidRPr="00225972">
        <w:t>Вода для промывания молочной посуды по своим санитарно-гигиеническим показателям должна быть не хуже питьевой.</w:t>
      </w:r>
    </w:p>
    <w:p w:rsidR="00274843" w:rsidRPr="00225972" w:rsidRDefault="00274843" w:rsidP="00772FD6">
      <w:pPr>
        <w:pStyle w:val="ac"/>
        <w:shd w:val="clear" w:color="auto" w:fill="FFFFFF"/>
        <w:spacing w:before="0" w:beforeAutospacing="0" w:after="0" w:afterAutospacing="0"/>
        <w:ind w:firstLine="709"/>
        <w:jc w:val="both"/>
      </w:pPr>
      <w:r w:rsidRPr="00225972">
        <w:lastRenderedPageBreak/>
        <w:t xml:space="preserve">При доении коров доильными аппаратами многие пути обсеменения молока микрофлорой </w:t>
      </w:r>
      <w:proofErr w:type="gramStart"/>
      <w:r w:rsidRPr="00225972">
        <w:t>выключаются</w:t>
      </w:r>
      <w:proofErr w:type="gramEnd"/>
      <w:r w:rsidRPr="00225972">
        <w:t xml:space="preserve"> и молоко бывает гораздо чище. </w:t>
      </w:r>
      <w:proofErr w:type="gramStart"/>
      <w:r w:rsidRPr="00225972">
        <w:t>Если же не будет надлежащего ухода за доильными аппаратами, молокопроводами и посудой, то при машинном доении молоко загрязняется микрофлорой еще в большей мере, чем при ручном.</w:t>
      </w:r>
      <w:proofErr w:type="gramEnd"/>
    </w:p>
    <w:p w:rsidR="00274843" w:rsidRPr="00225972" w:rsidRDefault="00274843" w:rsidP="00772FD6">
      <w:pPr>
        <w:pStyle w:val="ac"/>
        <w:shd w:val="clear" w:color="auto" w:fill="FFFFFF"/>
        <w:spacing w:before="0" w:beforeAutospacing="0" w:after="0" w:afterAutospacing="0"/>
        <w:ind w:firstLine="709"/>
        <w:jc w:val="both"/>
      </w:pPr>
      <w:r w:rsidRPr="00225972">
        <w:t xml:space="preserve">Бактерицидные свойства молока. В молочной железе микробы, попавшие в нее, не размножаются, а некоторые даже гибнут. Это объясняется тем, что в молоке имеются бактерицидные вещества, которые переходят из крови, а также вырабатываются молочной железой. После </w:t>
      </w:r>
      <w:proofErr w:type="spellStart"/>
      <w:r w:rsidRPr="00225972">
        <w:t>выдаивания</w:t>
      </w:r>
      <w:proofErr w:type="spellEnd"/>
      <w:r w:rsidRPr="00225972">
        <w:t xml:space="preserve"> молока в нем некоторое время количество микробов не увеличивается, а иногда даже уменьшается. Это время называется бактериостатическим и бактерицидным периодом.</w:t>
      </w:r>
    </w:p>
    <w:p w:rsidR="00274843" w:rsidRPr="00225972" w:rsidRDefault="00274843" w:rsidP="00772FD6">
      <w:pPr>
        <w:pStyle w:val="ac"/>
        <w:shd w:val="clear" w:color="auto" w:fill="FFFFFF"/>
        <w:spacing w:before="0" w:beforeAutospacing="0" w:after="0" w:afterAutospacing="0"/>
        <w:ind w:firstLine="709"/>
        <w:jc w:val="both"/>
      </w:pPr>
      <w:r w:rsidRPr="00225972">
        <w:t>ПОРОКИ МОЛОКА КОРМОВОГО И МИКРОБНОГО ПРОИСХОЖДЕНИЯ</w:t>
      </w:r>
    </w:p>
    <w:p w:rsidR="00274843" w:rsidRPr="00225972" w:rsidRDefault="00274843" w:rsidP="00772FD6">
      <w:pPr>
        <w:pStyle w:val="ac"/>
        <w:shd w:val="clear" w:color="auto" w:fill="FFFFFF"/>
        <w:spacing w:before="0" w:beforeAutospacing="0" w:after="0" w:afterAutospacing="0"/>
        <w:ind w:firstLine="709"/>
        <w:jc w:val="both"/>
      </w:pPr>
      <w:r w:rsidRPr="00225972">
        <w:t>Причин появления пороков молока довольно много; они могут быть кормового, микробного, физического, химического происхождения и др. В основном в молоке наблюдаются пороки вкуса, запаха, консистенции и цвета.</w:t>
      </w:r>
    </w:p>
    <w:p w:rsidR="00274843" w:rsidRPr="00225972" w:rsidRDefault="00274843" w:rsidP="00772FD6">
      <w:pPr>
        <w:pStyle w:val="ac"/>
        <w:shd w:val="clear" w:color="auto" w:fill="FFFFFF"/>
        <w:spacing w:before="0" w:beforeAutospacing="0" w:after="0" w:afterAutospacing="0"/>
        <w:ind w:firstLine="709"/>
        <w:jc w:val="both"/>
      </w:pPr>
      <w:r w:rsidRPr="00225972">
        <w:t>Горький вкус может быть кормового происхождения, когда корова поедает горькие травы (полынь, редьку, дикий лук и др.). При длительном хранении молока в нем могут развиваться микробы, расщепляющие белок (гнилостные бактерии, сенная и картофельная палочки и др.), продукты расщепления белка тоже придают молоку горький вкус.</w:t>
      </w:r>
    </w:p>
    <w:p w:rsidR="00274843" w:rsidRPr="00225972" w:rsidRDefault="00274843" w:rsidP="00772FD6">
      <w:pPr>
        <w:pStyle w:val="ac"/>
        <w:shd w:val="clear" w:color="auto" w:fill="FFFFFF"/>
        <w:spacing w:before="0" w:beforeAutospacing="0" w:after="0" w:afterAutospacing="0"/>
        <w:ind w:firstLine="709"/>
        <w:jc w:val="both"/>
      </w:pPr>
      <w:r w:rsidRPr="00225972">
        <w:t>Прогорклый вкус появляется в молоке в результате попадания микробов, разлагающих жир. Чаще всего этот порок появляется в сметане, сливках, масле.</w:t>
      </w:r>
    </w:p>
    <w:p w:rsidR="00274843" w:rsidRPr="00225972" w:rsidRDefault="00274843" w:rsidP="00772FD6">
      <w:pPr>
        <w:pStyle w:val="ac"/>
        <w:shd w:val="clear" w:color="auto" w:fill="FFFFFF"/>
        <w:spacing w:before="0" w:beforeAutospacing="0" w:after="0" w:afterAutospacing="0"/>
        <w:ind w:firstLine="709"/>
        <w:jc w:val="both"/>
      </w:pPr>
      <w:r w:rsidRPr="00225972">
        <w:t>Посторонний вкус и запах. Молоко, особенно парное легко приобретает посторонние запахи. Вкус и запах молока могут изменяться также под влиянием развития микробов группы кишечной палочки.</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Бродящее молоко. Характеризуется этот порок тем, что в молоке образуется большое количество газов. В сыром молоке газообразование вызывает кишечная палочка или дрожжи, а в пастеризованном — в большинстве случаев </w:t>
      </w:r>
      <w:proofErr w:type="spellStart"/>
      <w:r w:rsidRPr="00225972">
        <w:t>маслянокислые</w:t>
      </w:r>
      <w:proofErr w:type="spellEnd"/>
      <w:r w:rsidRPr="00225972">
        <w:t xml:space="preserve"> бактерии.</w:t>
      </w:r>
    </w:p>
    <w:p w:rsidR="00274843" w:rsidRPr="00225972" w:rsidRDefault="00274843" w:rsidP="00772FD6">
      <w:pPr>
        <w:pStyle w:val="ac"/>
        <w:shd w:val="clear" w:color="auto" w:fill="FFFFFF"/>
        <w:spacing w:before="0" w:beforeAutospacing="0" w:after="0" w:afterAutospacing="0"/>
        <w:ind w:firstLine="709"/>
        <w:jc w:val="both"/>
      </w:pPr>
      <w:r w:rsidRPr="00225972">
        <w:t>Водянистое молоко бывает при скармливании коровам водянистого корма, а также при туберкулезе, катаральном воспалении вымени.</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Соленое молоко появляется у коров перед запуском и у больных маститом; бывает также и у </w:t>
      </w:r>
      <w:proofErr w:type="spellStart"/>
      <w:r w:rsidRPr="00225972">
        <w:t>стародойных</w:t>
      </w:r>
      <w:proofErr w:type="spellEnd"/>
      <w:r w:rsidRPr="00225972">
        <w:t xml:space="preserve"> коров.</w:t>
      </w:r>
    </w:p>
    <w:p w:rsidR="00274843" w:rsidRPr="00225972" w:rsidRDefault="00274843" w:rsidP="00772FD6">
      <w:pPr>
        <w:pStyle w:val="ac"/>
        <w:shd w:val="clear" w:color="auto" w:fill="FFFFFF"/>
        <w:spacing w:before="0" w:beforeAutospacing="0" w:after="0" w:afterAutospacing="0"/>
        <w:ind w:firstLine="709"/>
        <w:jc w:val="both"/>
      </w:pPr>
      <w:r w:rsidRPr="00225972">
        <w:t>Красный цвет. При попадании крови из вымени в молоко в нем могут наблюдаться отдельные красные прожилки. Реже красный цвет молока появляется в результате развития микробов, образующих красный пигмент.</w:t>
      </w:r>
    </w:p>
    <w:p w:rsidR="00274843" w:rsidRPr="00225972" w:rsidRDefault="00274843" w:rsidP="00772FD6">
      <w:pPr>
        <w:pStyle w:val="ac"/>
        <w:shd w:val="clear" w:color="auto" w:fill="FFFFFF"/>
        <w:spacing w:before="0" w:beforeAutospacing="0" w:after="0" w:afterAutospacing="0"/>
        <w:ind w:firstLine="709"/>
        <w:jc w:val="both"/>
      </w:pPr>
      <w:r w:rsidRPr="00225972">
        <w:t>Синий и голубой цвет молока возникает при развитии пигментообразующих микробов, поедании лесных трав с синим пигментом, при маститах и туберкулезе молочной железы, при разведении молока водой.</w:t>
      </w:r>
    </w:p>
    <w:p w:rsidR="00274843" w:rsidRPr="00225972" w:rsidRDefault="00274843" w:rsidP="00772FD6">
      <w:pPr>
        <w:pStyle w:val="ac"/>
        <w:shd w:val="clear" w:color="auto" w:fill="FFFFFF"/>
        <w:spacing w:before="0" w:beforeAutospacing="0" w:after="0" w:afterAutospacing="0"/>
        <w:ind w:firstLine="709"/>
        <w:jc w:val="both"/>
      </w:pPr>
      <w:r w:rsidRPr="00225972">
        <w:t>ВЕТЕРИНАРНО-САНИТАРНЫЕ МЕРОПРИЯТИЯ ПРИ ПОЛУЧЕНИИ МОЛОКА</w:t>
      </w:r>
    </w:p>
    <w:p w:rsidR="00274843" w:rsidRPr="00225972" w:rsidRDefault="00274843" w:rsidP="00772FD6">
      <w:pPr>
        <w:pStyle w:val="ac"/>
        <w:shd w:val="clear" w:color="auto" w:fill="FFFFFF"/>
        <w:spacing w:before="0" w:beforeAutospacing="0" w:after="0" w:afterAutospacing="0"/>
        <w:ind w:firstLine="709"/>
        <w:jc w:val="both"/>
      </w:pPr>
      <w:r w:rsidRPr="00225972">
        <w:t>Все животные на ферме должны находиться под систематическим ветеринарно-санитарным надзором.</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При доении необходимо следить за тем, чтобы микрофлора не попадала в подойник. До начала доения нужно подвязать корове хвост, тщательно обмыть вымя и вытереть его досуха чистым полотенцем; сделать массаж вымени, сдоить первые струйки молока в отдельный сосуд, а потом уже приступать к </w:t>
      </w:r>
      <w:proofErr w:type="spellStart"/>
      <w:r w:rsidRPr="00225972">
        <w:t>выдаиванию</w:t>
      </w:r>
      <w:proofErr w:type="spellEnd"/>
      <w:r w:rsidRPr="00225972">
        <w:t xml:space="preserve"> молока в подойник. Перед доением доярка должна вымыть руки с мылом и надеть чистый халат. Обмывать вымя нужно чистой водой. Полученное молоко измеряют и фильтруют через марлю или вату. Один и тот же фильтр можно использовать на 30—40 л молока. Ватные фильтры после употребления уничтожают, а марлевые могут быть использованы повторно после стирки и 20-минутного кипячения. После фильтрования молоко следует немедленно охладить, за исключением той части, которая сразу же идет на сепарирование. Для охлаждения молока применяют холодную воду, лед, льдосолевую смесь, охлажденный солевой раствор в зависимости от оснащенности хозяйства электроэнергией, аппаратурой и др.</w:t>
      </w:r>
    </w:p>
    <w:p w:rsidR="00274843" w:rsidRPr="00225972" w:rsidRDefault="00274843" w:rsidP="00772FD6">
      <w:pPr>
        <w:pStyle w:val="ac"/>
        <w:shd w:val="clear" w:color="auto" w:fill="FFFFFF"/>
        <w:spacing w:before="0" w:beforeAutospacing="0" w:after="0" w:afterAutospacing="0"/>
        <w:ind w:firstLine="709"/>
        <w:jc w:val="both"/>
      </w:pPr>
      <w:r w:rsidRPr="00225972">
        <w:t>После охлаждения молоко в молочных хранят недолго. Но и за короткое время при неправильном охлаждении оно может испортиться. Чем ниже температура охлажденного молока, тем дольше можно его хранить.</w:t>
      </w:r>
    </w:p>
    <w:p w:rsidR="00274843" w:rsidRPr="00225972" w:rsidRDefault="00274843" w:rsidP="00772FD6">
      <w:pPr>
        <w:pStyle w:val="ac"/>
        <w:shd w:val="clear" w:color="auto" w:fill="FFFFFF"/>
        <w:spacing w:before="0" w:beforeAutospacing="0" w:after="0" w:afterAutospacing="0"/>
        <w:ind w:firstLine="709"/>
        <w:jc w:val="both"/>
      </w:pPr>
      <w:r w:rsidRPr="00225972">
        <w:t>Необходимо строго следить, чтобы в пищу людям не попало молоко от больных животных.</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Запрещается реализация молока коров, больных актиномикозом и </w:t>
      </w:r>
      <w:proofErr w:type="spellStart"/>
      <w:r w:rsidRPr="00225972">
        <w:t>некробациллезом</w:t>
      </w:r>
      <w:proofErr w:type="spellEnd"/>
      <w:r w:rsidRPr="00225972">
        <w:t xml:space="preserve"> вымени, маститами, гастроэнтеритами, эндометритом.</w:t>
      </w:r>
    </w:p>
    <w:p w:rsidR="00274843" w:rsidRPr="00225972" w:rsidRDefault="00274843" w:rsidP="00772FD6">
      <w:pPr>
        <w:pStyle w:val="ac"/>
        <w:shd w:val="clear" w:color="auto" w:fill="FFFFFF"/>
        <w:spacing w:before="0" w:beforeAutospacing="0" w:after="0" w:afterAutospacing="0"/>
        <w:ind w:firstLine="709"/>
        <w:jc w:val="both"/>
      </w:pPr>
      <w:r w:rsidRPr="00225972">
        <w:lastRenderedPageBreak/>
        <w:t xml:space="preserve">Молоко животных, </w:t>
      </w:r>
      <w:proofErr w:type="spellStart"/>
      <w:r w:rsidRPr="00225972">
        <w:t>карантинированных</w:t>
      </w:r>
      <w:proofErr w:type="spellEnd"/>
      <w:r w:rsidRPr="00225972">
        <w:t xml:space="preserve"> по поводу сибирской язвы, разрешается употреблять в пищу и выпускать из хозяйства только после кипячения. Молоко животных, которым введена вторая вакцина </w:t>
      </w:r>
      <w:proofErr w:type="spellStart"/>
      <w:r w:rsidRPr="00225972">
        <w:t>Ценковского</w:t>
      </w:r>
      <w:proofErr w:type="spellEnd"/>
      <w:r w:rsidRPr="00225972">
        <w:t>, следует кипятить в течение 15 мин на протяжении 15 дней; в случае появления осложнений кипятят еще 15 дней после их исчезновения. При введении вакцин СТИ и ГНКИ молоко используют без ограничения.</w:t>
      </w:r>
    </w:p>
    <w:p w:rsidR="00274843" w:rsidRPr="00225972" w:rsidRDefault="00274843" w:rsidP="00772FD6">
      <w:pPr>
        <w:pStyle w:val="ac"/>
        <w:shd w:val="clear" w:color="auto" w:fill="FFFFFF"/>
        <w:spacing w:before="0" w:beforeAutospacing="0" w:after="0" w:afterAutospacing="0"/>
        <w:ind w:firstLine="709"/>
        <w:jc w:val="both"/>
      </w:pPr>
      <w:r w:rsidRPr="00225972">
        <w:t>Туберкулез. Возбудитель туберкулеза крупного рогатого скота опасен для человека, особенно для детей. В молоке и молочных продуктах туберкулезная палочка сохраняется довольно долгое время, а именно: в молоке 9—10 дней; в кислом молоке — до 20 дней; в сыре — более 2 месяцев; в масле, хранящемся на холоде,— до 10 месяцев, а в замороженном масле — до 6,5 лет. При туберкулезе вымени молоко уничтожают. Молоко коров, положительно реагирующих на туберкулин, но не имеющих клинических признаков туберкулеза, пастеризуют в хозяйстве при температуре 85° в течение 30 мин; до пастеризации перерабатывать молоко на другие продукты запрещается. При отсутствии условий для пастеризации молоко подвергается десятиминутному кипячению.</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3651"/>
        <w:gridCol w:w="4952"/>
      </w:tblGrid>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Температура молока (в градусах)</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Продолжительность хранения молока (в час)</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12—15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6—8</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10—12</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8—10</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9—10</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10—12</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7—9</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12—18</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5—7</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18—24</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3—5</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24-36</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0-1</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36—48</w:t>
            </w:r>
          </w:p>
        </w:tc>
      </w:tr>
    </w:tbl>
    <w:p w:rsidR="00274843" w:rsidRPr="00225972" w:rsidRDefault="00274843" w:rsidP="00772FD6">
      <w:pPr>
        <w:pStyle w:val="ac"/>
        <w:shd w:val="clear" w:color="auto" w:fill="FFFFFF"/>
        <w:spacing w:before="0" w:beforeAutospacing="0" w:after="0" w:afterAutospacing="0"/>
        <w:ind w:firstLine="709"/>
        <w:jc w:val="both"/>
      </w:pPr>
      <w:r w:rsidRPr="00225972">
        <w:t xml:space="preserve">Бруцеллез. </w:t>
      </w:r>
      <w:proofErr w:type="spellStart"/>
      <w:r w:rsidRPr="00225972">
        <w:t>Бруцеллы</w:t>
      </w:r>
      <w:proofErr w:type="spellEnd"/>
      <w:r w:rsidRPr="00225972">
        <w:t xml:space="preserve"> сохраняются в охлажденном молоке до 6—8 дней, в масле — до 41—67 дней, в сыре — 42 дня. </w:t>
      </w:r>
      <w:proofErr w:type="gramStart"/>
      <w:r w:rsidRPr="00225972">
        <w:t>Молоко животных с клиническими признаками бруцеллеза кипятят в хозяйствах в течение 5 мин. Молоко животных, положительно реагирующих, но не имеющих клинических признаков, пастеризуют при температуре не ниже 70° в течение 30 мин. Разрешается изготовлять брынзу из молока овец, положительно реагирующих на бруцеллез, но до выпуска в употребление ее необходимо выдержать в 20%-ном растворе соли не менее 60 дней.</w:t>
      </w:r>
      <w:proofErr w:type="gramEnd"/>
    </w:p>
    <w:p w:rsidR="00274843" w:rsidRPr="00225972" w:rsidRDefault="00274843" w:rsidP="00772FD6">
      <w:pPr>
        <w:pStyle w:val="ac"/>
        <w:shd w:val="clear" w:color="auto" w:fill="FFFFFF"/>
        <w:spacing w:before="0" w:beforeAutospacing="0" w:after="0" w:afterAutospacing="0"/>
        <w:ind w:firstLine="709"/>
        <w:jc w:val="both"/>
      </w:pPr>
      <w:r w:rsidRPr="00225972">
        <w:t xml:space="preserve">Ящур. Молоко больных животных нужно пастеризовать при температуре 85—90° в течение 30 мин. При скисании ящурный вирус быстро инактивируется. Молоко в </w:t>
      </w:r>
      <w:proofErr w:type="spellStart"/>
      <w:r w:rsidRPr="00225972">
        <w:t>карантинированных</w:t>
      </w:r>
      <w:proofErr w:type="spellEnd"/>
      <w:r w:rsidRPr="00225972">
        <w:t xml:space="preserve"> хозяйствах необходимо пастеризовать при 80° в течение 30 мин или кипятить в течение 5мин. Если молоко приобретает неприятный вкус и запах, становится слизистой консистенции и в нем появляются хлопья, то в таких случаях его уничтожают.</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Маститы. Возбудителями маститов бывают стрептококки, реже стафилококки, туберкулезная палочка, </w:t>
      </w:r>
      <w:proofErr w:type="spellStart"/>
      <w:r w:rsidRPr="00225972">
        <w:t>бруцеллы</w:t>
      </w:r>
      <w:proofErr w:type="spellEnd"/>
      <w:r w:rsidRPr="00225972">
        <w:t>, кишечная палочка.</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Вначале заболевания в молоке не отмечается заметных изменений. </w:t>
      </w:r>
      <w:proofErr w:type="gramStart"/>
      <w:r w:rsidRPr="00225972">
        <w:t xml:space="preserve">Позднее в молоке из пораженных четвертей вымени наступают глубокие изменения: консистенция бывает от жидкой с хлопьями до густой </w:t>
      </w:r>
      <w:proofErr w:type="spellStart"/>
      <w:r w:rsidRPr="00225972">
        <w:t>сыроподобной</w:t>
      </w:r>
      <w:proofErr w:type="spellEnd"/>
      <w:r w:rsidRPr="00225972">
        <w:t xml:space="preserve"> с примесью гноя и прожилками крови; цвет молока голубоватый, желтоватый, сероватый.</w:t>
      </w:r>
      <w:proofErr w:type="gramEnd"/>
      <w:r w:rsidRPr="00225972">
        <w:t xml:space="preserve"> Молоко из пораженных четвертей уничтожают. Молоко из клинически здоровых четвертей следует кипятить и скармливать животным.</w:t>
      </w:r>
    </w:p>
    <w:p w:rsidR="00274843" w:rsidRPr="00225972" w:rsidRDefault="00274843" w:rsidP="00772FD6">
      <w:pPr>
        <w:pStyle w:val="ac"/>
        <w:shd w:val="clear" w:color="auto" w:fill="FFFFFF"/>
        <w:spacing w:before="0" w:beforeAutospacing="0" w:after="0" w:afterAutospacing="0"/>
        <w:ind w:firstLine="709"/>
        <w:jc w:val="both"/>
      </w:pPr>
      <w:proofErr w:type="spellStart"/>
      <w:r w:rsidRPr="00225972">
        <w:t>Листериоз</w:t>
      </w:r>
      <w:proofErr w:type="spellEnd"/>
      <w:r w:rsidRPr="00225972">
        <w:t xml:space="preserve">. Заболевание </w:t>
      </w:r>
      <w:proofErr w:type="spellStart"/>
      <w:r w:rsidRPr="00225972">
        <w:t>листериозом</w:t>
      </w:r>
      <w:proofErr w:type="spellEnd"/>
      <w:r w:rsidRPr="00225972">
        <w:t xml:space="preserve"> встречается у крупного и мелкого рогатого скота. Для человека это заболевание также опасно. Молоко больных животных необходимо пастеризовать при 80° в течение 30 мин.</w:t>
      </w:r>
    </w:p>
    <w:p w:rsidR="00274843" w:rsidRPr="00225972" w:rsidRDefault="00274843" w:rsidP="00772FD6">
      <w:pPr>
        <w:pStyle w:val="ac"/>
        <w:shd w:val="clear" w:color="auto" w:fill="FFFFFF"/>
        <w:spacing w:before="0" w:beforeAutospacing="0" w:after="0" w:afterAutospacing="0"/>
        <w:ind w:firstLine="709"/>
        <w:jc w:val="both"/>
      </w:pPr>
      <w:proofErr w:type="gramStart"/>
      <w:r w:rsidRPr="00225972">
        <w:t>Инфекционная</w:t>
      </w:r>
      <w:proofErr w:type="gramEnd"/>
      <w:r w:rsidRPr="00225972">
        <w:t xml:space="preserve"> </w:t>
      </w:r>
      <w:proofErr w:type="spellStart"/>
      <w:r w:rsidRPr="00225972">
        <w:t>агалактия</w:t>
      </w:r>
      <w:proofErr w:type="spellEnd"/>
      <w:r w:rsidRPr="00225972">
        <w:t xml:space="preserve"> овец и коз. При </w:t>
      </w:r>
      <w:proofErr w:type="gramStart"/>
      <w:r w:rsidRPr="00225972">
        <w:t>инфекционной</w:t>
      </w:r>
      <w:proofErr w:type="gramEnd"/>
      <w:r w:rsidRPr="00225972">
        <w:t xml:space="preserve"> </w:t>
      </w:r>
      <w:proofErr w:type="spellStart"/>
      <w:r w:rsidRPr="00225972">
        <w:t>агалактии</w:t>
      </w:r>
      <w:proofErr w:type="spellEnd"/>
      <w:r w:rsidRPr="00225972">
        <w:t xml:space="preserve"> у животных, как правило, возникает мастит.</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Молоко имеет голубоватый оттенок и солоноватый привкус; в таких случаях молоко обеззараживают и уничтожают. Молоко животных, больных глазной и суставной формами, если оно не имеет видимых изменений, используют в пищу после кипячения. В хозяйствах, неблагополучных по </w:t>
      </w:r>
      <w:proofErr w:type="gramStart"/>
      <w:r w:rsidRPr="00225972">
        <w:t>инфекционной</w:t>
      </w:r>
      <w:proofErr w:type="gramEnd"/>
      <w:r w:rsidRPr="00225972">
        <w:t xml:space="preserve"> </w:t>
      </w:r>
      <w:proofErr w:type="spellStart"/>
      <w:r w:rsidRPr="00225972">
        <w:t>агалактии</w:t>
      </w:r>
      <w:proofErr w:type="spellEnd"/>
      <w:r w:rsidRPr="00225972">
        <w:t>, молоко нужно пастеризовать на месте.</w:t>
      </w:r>
    </w:p>
    <w:p w:rsidR="00274843" w:rsidRPr="00225972" w:rsidRDefault="00274843" w:rsidP="00772FD6">
      <w:pPr>
        <w:pStyle w:val="ac"/>
        <w:shd w:val="clear" w:color="auto" w:fill="FFFFFF"/>
        <w:spacing w:before="0" w:beforeAutospacing="0" w:after="0" w:afterAutospacing="0"/>
        <w:ind w:firstLine="709"/>
        <w:jc w:val="both"/>
      </w:pPr>
      <w:r w:rsidRPr="00225972">
        <w:t>Туляремия. Возбудитель туляремии обнаруживается в молоке больных животных, а также может быть занесен в него грызунами. К высокой температуре возбудитель довольно нестоек, при 60° он погибает через 5 мин. Молоко животных, положительно реагирующих на туляремию, необходимо пастеризовать. Такой же обработке подлежит молоко в тех хозяйствах, где обнаружено заболевание этой болезнью грызунов.</w:t>
      </w:r>
    </w:p>
    <w:p w:rsidR="00274843" w:rsidRPr="00225972" w:rsidRDefault="00274843" w:rsidP="00772FD6">
      <w:pPr>
        <w:pStyle w:val="ac"/>
        <w:shd w:val="clear" w:color="auto" w:fill="FFFFFF"/>
        <w:spacing w:before="0" w:beforeAutospacing="0" w:after="0" w:afterAutospacing="0"/>
        <w:ind w:firstLine="709"/>
        <w:jc w:val="both"/>
      </w:pPr>
      <w:r w:rsidRPr="00225972">
        <w:lastRenderedPageBreak/>
        <w:t>УСТРОЙСТВО ПРИФЕРМСКИХ МОЛОЧНЫХ</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На </w:t>
      </w:r>
      <w:proofErr w:type="spellStart"/>
      <w:r w:rsidRPr="00225972">
        <w:t>прифермских</w:t>
      </w:r>
      <w:proofErr w:type="spellEnd"/>
      <w:r w:rsidRPr="00225972">
        <w:t xml:space="preserve"> молочных ведут учет молока, первичную обработку и переработку его, производят анализ; проводят работу среди работников ферм по вопросам повышения удоев и жирности молока.</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По объему работ и производственным задачам </w:t>
      </w:r>
      <w:proofErr w:type="spellStart"/>
      <w:r w:rsidRPr="00225972">
        <w:t>прифермские</w:t>
      </w:r>
      <w:proofErr w:type="spellEnd"/>
      <w:r w:rsidRPr="00225972">
        <w:t xml:space="preserve"> молочные разделяются на три типа: 1) молокосливные; 2) центральные молочные (молочные домики); 3) молочные заводы.</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Молокосливные. При каждом коровнике должна быть молокосливная, где производят учет, фильтрование, охлаждение и анализ молока, а также кратковременно хранят его до отправки на приемный пункт или на центральную молочную хозяйства. Иногда в </w:t>
      </w:r>
      <w:proofErr w:type="gramStart"/>
      <w:r w:rsidRPr="00225972">
        <w:t>молокосливных</w:t>
      </w:r>
      <w:proofErr w:type="gramEnd"/>
      <w:r w:rsidRPr="00225972">
        <w:t xml:space="preserve"> молоко сепарируют. Необходимость иметь </w:t>
      </w:r>
      <w:proofErr w:type="gramStart"/>
      <w:r w:rsidRPr="00225972">
        <w:t>молокосливные</w:t>
      </w:r>
      <w:proofErr w:type="gramEnd"/>
      <w:r w:rsidRPr="00225972">
        <w:t xml:space="preserve"> непосредственно при каждом коровнике диктуется тем, что молоко после </w:t>
      </w:r>
      <w:proofErr w:type="spellStart"/>
      <w:r w:rsidRPr="00225972">
        <w:t>выдаивания</w:t>
      </w:r>
      <w:proofErr w:type="spellEnd"/>
      <w:r w:rsidRPr="00225972">
        <w:t xml:space="preserve"> не должно храниться в коровнике, его немедленно нужно направлять на охлаждение.</w:t>
      </w:r>
    </w:p>
    <w:p w:rsidR="00274843" w:rsidRPr="00225972" w:rsidRDefault="00274843" w:rsidP="00772FD6">
      <w:pPr>
        <w:pStyle w:val="ac"/>
        <w:shd w:val="clear" w:color="auto" w:fill="FFFFFF"/>
        <w:spacing w:before="0" w:beforeAutospacing="0" w:after="0" w:afterAutospacing="0"/>
        <w:ind w:firstLine="709"/>
        <w:jc w:val="both"/>
      </w:pPr>
      <w:r w:rsidRPr="00225972">
        <w:t>Центральные молочные (молочные домики) оборудуются в отдельных помещениях. Сюда направляется молоко из всех ферм хозяйства для более сильного охлаждения и длительного хранения его до отправки. Кроме первичной обработки, на центральных молочных молоко сепарируют и перерабатывают на некоторые молочные продукты.</w:t>
      </w:r>
    </w:p>
    <w:p w:rsidR="00274843" w:rsidRPr="00225972" w:rsidRDefault="00274843" w:rsidP="00772FD6">
      <w:pPr>
        <w:pStyle w:val="ac"/>
        <w:shd w:val="clear" w:color="auto" w:fill="FFFFFF"/>
        <w:spacing w:before="0" w:beforeAutospacing="0" w:after="0" w:afterAutospacing="0"/>
        <w:ind w:firstLine="709"/>
        <w:jc w:val="both"/>
      </w:pPr>
      <w:r w:rsidRPr="00225972">
        <w:t>Молочные заводы. Часть молока, получаемого в совхозах и колхозах, желательно перерабатывать на месте силами этих хозяйств. Экономическая эффективность этого мероприятия очевидна: во-первых, устраняются транспортные расходы, во-вторых, побочные продукты переработки молока рационально используются в хозяйствах. Во многих совхозах и колхозах существуют молочные заводы, на которых вырабатывают масло и сыр. Продукция таких заводов должна отвечать стандартным требованиям.</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Каждая </w:t>
      </w:r>
      <w:proofErr w:type="spellStart"/>
      <w:r w:rsidRPr="00225972">
        <w:t>прифермская</w:t>
      </w:r>
      <w:proofErr w:type="spellEnd"/>
      <w:r w:rsidRPr="00225972">
        <w:t xml:space="preserve"> молочная должна быть снабжена горячей водой, паром и источниками холода в зависимости от оснащенности хозяйства. Работа на </w:t>
      </w:r>
      <w:proofErr w:type="spellStart"/>
      <w:r w:rsidRPr="00225972">
        <w:t>прифермских</w:t>
      </w:r>
      <w:proofErr w:type="spellEnd"/>
      <w:r w:rsidRPr="00225972">
        <w:t xml:space="preserve"> молочных должна проводиться в соответствии с требованиями санитарии и гигиены.</w:t>
      </w:r>
    </w:p>
    <w:p w:rsidR="00274843" w:rsidRPr="00225972" w:rsidRDefault="00274843" w:rsidP="00772FD6">
      <w:pPr>
        <w:pStyle w:val="ac"/>
        <w:shd w:val="clear" w:color="auto" w:fill="FFFFFF"/>
        <w:spacing w:before="0" w:beforeAutospacing="0" w:after="0" w:afterAutospacing="0"/>
        <w:ind w:firstLine="709"/>
        <w:jc w:val="both"/>
      </w:pPr>
      <w:r w:rsidRPr="00225972">
        <w:t>УХОД ЗА ДОИЛЬНЫМИ УСТАНОВКАМИ И МОЛОЧНОЙ ПОСУДОЙ</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После окончания работы доильные аппараты необходимо немедленно промывать холодной водой. С этой целью рядом с аппаратом ставят ведро с водой и, пустив в работу вакуум-насос, опускают стаканы в ведро, держа в руке коллектор крючком вниз. Затем свободной рукой открывают кран трубопровода и молочный кран на крышке доильного </w:t>
      </w:r>
      <w:proofErr w:type="gramStart"/>
      <w:r w:rsidRPr="00225972">
        <w:t>-в</w:t>
      </w:r>
      <w:proofErr w:type="gramEnd"/>
      <w:r w:rsidRPr="00225972">
        <w:t>едра. При этом вода начнет через стаканы поступать по молочному шлангу в доильное ведро.</w:t>
      </w:r>
    </w:p>
    <w:p w:rsidR="00274843" w:rsidRPr="00225972" w:rsidRDefault="00274843" w:rsidP="00772FD6">
      <w:pPr>
        <w:pStyle w:val="ac"/>
        <w:shd w:val="clear" w:color="auto" w:fill="FFFFFF"/>
        <w:spacing w:before="0" w:beforeAutospacing="0" w:after="0" w:afterAutospacing="0"/>
        <w:ind w:firstLine="709"/>
        <w:jc w:val="both"/>
      </w:pPr>
      <w:r w:rsidRPr="00225972">
        <w:t>Для лучшего промывания аппарата рекомендуется доильные стаканы медленно то вынимать из воды, то погружать.</w:t>
      </w:r>
    </w:p>
    <w:p w:rsidR="00274843" w:rsidRPr="00225972" w:rsidRDefault="00274843" w:rsidP="00772FD6">
      <w:pPr>
        <w:pStyle w:val="ac"/>
        <w:shd w:val="clear" w:color="auto" w:fill="FFFFFF"/>
        <w:spacing w:before="0" w:beforeAutospacing="0" w:after="0" w:afterAutospacing="0"/>
        <w:ind w:firstLine="709"/>
        <w:jc w:val="both"/>
      </w:pPr>
      <w:proofErr w:type="spellStart"/>
      <w:r w:rsidRPr="00225972">
        <w:t>Прополаскивание</w:t>
      </w:r>
      <w:proofErr w:type="spellEnd"/>
      <w:r w:rsidRPr="00225972">
        <w:t xml:space="preserve"> заканчивают, когда через аппарат протечет 3—4 л воды. После этого ершами протирают внутреннюю поверхность резины доильных стаканов и молочной трубки со смотровым стеклом, раскрывают коллектор и щеткой промывают все его части. Затем снова закрывают коллектор и промывают аппарат горячей водой (выше 85°). Один раз в сутки аппарат для обезжиривания моют горячим 0,5%-</w:t>
      </w:r>
      <w:proofErr w:type="spellStart"/>
      <w:r w:rsidRPr="00225972">
        <w:t>ным</w:t>
      </w:r>
      <w:proofErr w:type="spellEnd"/>
      <w:r w:rsidRPr="00225972">
        <w:t xml:space="preserve"> раствором кальцинированной соды или щелоком, после чего промывают чистой горячей водой. Стерилизуют аппарат в собранном виде, погружая крышку с коллектором и стаканами </w:t>
      </w:r>
      <w:proofErr w:type="gramStart"/>
      <w:r w:rsidRPr="00225972">
        <w:t>-в</w:t>
      </w:r>
      <w:proofErr w:type="gramEnd"/>
      <w:r w:rsidRPr="00225972">
        <w:t xml:space="preserve"> раствор хлорной извести, содержащей 150 мг активного хлора на 1 л раствора; пульсатор перед этим снимает. В растворе хлорной извести аппарат выдерживают до последующего доения. Через каждые пять дней аппарат разбирают полностью, все части, кроме пульсатора, прополаскивают холодной водой, затем щетками и ершами промывают в горячем (50—60°) содовом растворе и выдерживают в течение 30 мин в горячей воде (не ниже 80—85°). Все резиновые детали заменяют запасными (для отдыха резины).</w:t>
      </w:r>
    </w:p>
    <w:p w:rsidR="00274843" w:rsidRPr="00225972" w:rsidRDefault="00274843" w:rsidP="00772FD6">
      <w:pPr>
        <w:pStyle w:val="ac"/>
        <w:shd w:val="clear" w:color="auto" w:fill="FFFFFF"/>
        <w:spacing w:before="0" w:beforeAutospacing="0" w:after="0" w:afterAutospacing="0"/>
        <w:ind w:firstLine="709"/>
        <w:jc w:val="both"/>
      </w:pPr>
      <w:r w:rsidRPr="00225972">
        <w:t>Фильтрующий материал (фланель, марлю) сначала</w:t>
      </w:r>
      <w:proofErr w:type="gramStart"/>
      <w:r w:rsidRPr="00225972">
        <w:t xml:space="preserve"> П</w:t>
      </w:r>
      <w:proofErr w:type="gramEnd"/>
      <w:r w:rsidRPr="00225972">
        <w:t>рополаскивают в холодной или теплой воде, затем стирают в горячей воде со щелочью, тщательно прополаскивают в чистой воде и кипятят в течение 20—30 мин; после этого хорошо просушивают на воздухе.</w:t>
      </w:r>
    </w:p>
    <w:p w:rsidR="00274843" w:rsidRPr="00225972" w:rsidRDefault="00274843" w:rsidP="00772FD6">
      <w:pPr>
        <w:pStyle w:val="ac"/>
        <w:shd w:val="clear" w:color="auto" w:fill="FFFFFF"/>
        <w:spacing w:before="0" w:beforeAutospacing="0" w:after="0" w:afterAutospacing="0"/>
        <w:ind w:firstLine="709"/>
        <w:jc w:val="both"/>
      </w:pPr>
      <w:r w:rsidRPr="00225972">
        <w:t>УЧЕТ И КОНТРОЛЬ В МОЛОЧНОМ ДЕЛЕ</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В молочном деле необходимо вести строгий учет получения и расхода молока. Для учета выполнения обязательств по поставке молока государству имеются специальные расчетные книжки, где отмечаются при каждой сдаче фактическое количество сданного молока, его жирность, кислотность и температура, а также указываются количество зачтенного молока в переводе на базисную жирность и количество обезжиренного молока, возвращенное хозяйству. Данные записей в расчетной книжке суммируются за каждую декаду и каждый месяц. Вместо </w:t>
      </w:r>
      <w:r w:rsidRPr="00225972">
        <w:lastRenderedPageBreak/>
        <w:t>цельного молока хозяйства могут сдавать сливки. В этих случаях также производится пересчет на базисную жирность молока по специальным таблицам.</w:t>
      </w:r>
    </w:p>
    <w:p w:rsidR="00274843" w:rsidRPr="00225972" w:rsidRDefault="00274843" w:rsidP="00772FD6">
      <w:pPr>
        <w:pStyle w:val="ac"/>
        <w:shd w:val="clear" w:color="auto" w:fill="FFFFFF"/>
        <w:spacing w:before="0" w:beforeAutospacing="0" w:after="0" w:afterAutospacing="0"/>
        <w:ind w:firstLine="709"/>
        <w:jc w:val="both"/>
      </w:pPr>
      <w:r w:rsidRPr="00225972">
        <w:t>При сдаче молока кислотностью ниже 18</w:t>
      </w:r>
      <w:proofErr w:type="gramStart"/>
      <w:r w:rsidRPr="00225972">
        <w:t>° Т</w:t>
      </w:r>
      <w:proofErr w:type="gramEnd"/>
      <w:r w:rsidRPr="00225972">
        <w:t xml:space="preserve"> хозяйства получают денежную надбавку за каждый центнер, а при кислотности от 18 до 21° Т делается скидка в цене в тех же размерах. Молоко с кислотностью выше 21</w:t>
      </w:r>
      <w:proofErr w:type="gramStart"/>
      <w:r w:rsidRPr="00225972">
        <w:t>° Т</w:t>
      </w:r>
      <w:proofErr w:type="gramEnd"/>
      <w:r w:rsidRPr="00225972">
        <w:t xml:space="preserve"> может быть принято как брак, оно оценивается на 20% ниже установленных цен.</w:t>
      </w:r>
    </w:p>
    <w:p w:rsidR="00274843" w:rsidRPr="00225972" w:rsidRDefault="00274843" w:rsidP="00772FD6">
      <w:pPr>
        <w:pStyle w:val="3"/>
        <w:ind w:left="0" w:right="0" w:firstLine="709"/>
        <w:rPr>
          <w:b w:val="0"/>
          <w:sz w:val="24"/>
          <w:szCs w:val="24"/>
        </w:rPr>
      </w:pPr>
      <w:r w:rsidRPr="00225972">
        <w:rPr>
          <w:b w:val="0"/>
          <w:bCs/>
          <w:sz w:val="24"/>
          <w:szCs w:val="24"/>
        </w:rPr>
        <w:t>Техника охлаждения, пастеризации и сепарирования молока</w:t>
      </w:r>
    </w:p>
    <w:p w:rsidR="00274843" w:rsidRPr="00225972" w:rsidRDefault="00274843" w:rsidP="00772FD6">
      <w:pPr>
        <w:pStyle w:val="ac"/>
        <w:shd w:val="clear" w:color="auto" w:fill="FFFFFF"/>
        <w:spacing w:before="0" w:beforeAutospacing="0" w:after="0" w:afterAutospacing="0"/>
        <w:ind w:firstLine="709"/>
        <w:jc w:val="both"/>
      </w:pPr>
      <w:r w:rsidRPr="00225972">
        <w:t>Правила пересчета количества килограммов молока в литры и литров в килограммы, а также пересчета на базисную жирность, жировой баланс.</w:t>
      </w:r>
    </w:p>
    <w:p w:rsidR="00274843" w:rsidRPr="00225972" w:rsidRDefault="00274843" w:rsidP="00772FD6">
      <w:pPr>
        <w:pStyle w:val="ac"/>
        <w:shd w:val="clear" w:color="auto" w:fill="FFFFFF"/>
        <w:spacing w:before="0" w:beforeAutospacing="0" w:after="0" w:afterAutospacing="0"/>
        <w:ind w:firstLine="709"/>
        <w:jc w:val="both"/>
      </w:pPr>
      <w:r w:rsidRPr="00225972">
        <w:t> При посещении молокосливных пунктов необходимо ознакомиться с их оборудованием.</w:t>
      </w:r>
    </w:p>
    <w:p w:rsidR="00274843" w:rsidRPr="00225972" w:rsidRDefault="00274843" w:rsidP="00772FD6">
      <w:pPr>
        <w:pStyle w:val="ac"/>
        <w:shd w:val="clear" w:color="auto" w:fill="FFFFFF"/>
        <w:spacing w:before="0" w:beforeAutospacing="0" w:after="0" w:afterAutospacing="0"/>
        <w:ind w:firstLine="709"/>
        <w:jc w:val="both"/>
      </w:pPr>
      <w:r w:rsidRPr="00225972">
        <w:t>Особенно нужно обратить внимание на режим работы на пункте. Под руководством преподавателя учащиеся изучают устройство сепаратора, производят сборку и разборку его, знакомятся с учетом молока и молочных продуктов. Существует разнообразный учет молока. Здесь приводятся лишь некоторые его виды.</w:t>
      </w:r>
    </w:p>
    <w:p w:rsidR="00274843" w:rsidRPr="00225972" w:rsidRDefault="00274843" w:rsidP="00772FD6">
      <w:pPr>
        <w:pStyle w:val="ac"/>
        <w:shd w:val="clear" w:color="auto" w:fill="FFFFFF"/>
        <w:spacing w:before="0" w:beforeAutospacing="0" w:after="0" w:afterAutospacing="0"/>
        <w:ind w:firstLine="709"/>
        <w:jc w:val="both"/>
      </w:pPr>
      <w:r w:rsidRPr="00225972">
        <w:t>Пересчет количества килограммов молока в литры и литров в килограммы. Для пересчета количества килограммов молока в литры нужно количество килограммов поделить на 1,030 (средняя плотность молока); при пересчете литров в килограммы количество литров умножают на 1,030.</w:t>
      </w:r>
    </w:p>
    <w:p w:rsidR="00274843" w:rsidRPr="00225972" w:rsidRDefault="00274843" w:rsidP="00772FD6">
      <w:pPr>
        <w:pStyle w:val="ac"/>
        <w:shd w:val="clear" w:color="auto" w:fill="FFFFFF"/>
        <w:spacing w:before="0" w:beforeAutospacing="0" w:after="0" w:afterAutospacing="0"/>
        <w:ind w:firstLine="709"/>
        <w:jc w:val="both"/>
      </w:pPr>
      <w:r w:rsidRPr="00225972">
        <w:t>Пример. Перевести 218 кг молока в литры:</w:t>
      </w:r>
    </w:p>
    <w:p w:rsidR="00274843" w:rsidRPr="00225972" w:rsidRDefault="00274843" w:rsidP="00772FD6">
      <w:pPr>
        <w:pStyle w:val="ac"/>
        <w:shd w:val="clear" w:color="auto" w:fill="FFFFFF"/>
        <w:spacing w:before="0" w:beforeAutospacing="0" w:after="0" w:afterAutospacing="0"/>
        <w:ind w:firstLine="709"/>
        <w:jc w:val="both"/>
      </w:pPr>
      <w:r w:rsidRPr="00225972">
        <w:t>218:1,030=211,65 л.</w:t>
      </w:r>
    </w:p>
    <w:p w:rsidR="00274843" w:rsidRPr="00225972" w:rsidRDefault="00274843" w:rsidP="00772FD6">
      <w:pPr>
        <w:pStyle w:val="ac"/>
        <w:shd w:val="clear" w:color="auto" w:fill="FFFFFF"/>
        <w:spacing w:before="0" w:beforeAutospacing="0" w:after="0" w:afterAutospacing="0"/>
        <w:ind w:firstLine="709"/>
        <w:jc w:val="both"/>
      </w:pPr>
      <w:r w:rsidRPr="00225972">
        <w:t>Перевести 186 л молок</w:t>
      </w:r>
      <w:proofErr w:type="gramStart"/>
      <w:r w:rsidRPr="00225972">
        <w:t>а-</w:t>
      </w:r>
      <w:proofErr w:type="gramEnd"/>
      <w:r w:rsidRPr="00225972">
        <w:t xml:space="preserve"> в килограммы:</w:t>
      </w:r>
    </w:p>
    <w:p w:rsidR="00274843" w:rsidRPr="00225972" w:rsidRDefault="00274843" w:rsidP="00772FD6">
      <w:pPr>
        <w:pStyle w:val="ac"/>
        <w:shd w:val="clear" w:color="auto" w:fill="FFFFFF"/>
        <w:spacing w:before="0" w:beforeAutospacing="0" w:after="0" w:afterAutospacing="0"/>
        <w:ind w:firstLine="709"/>
        <w:jc w:val="both"/>
      </w:pPr>
      <w:r w:rsidRPr="00225972">
        <w:t>186-1,030=191,58 кг.</w:t>
      </w:r>
    </w:p>
    <w:p w:rsidR="00274843" w:rsidRPr="00225972" w:rsidRDefault="00274843" w:rsidP="00772FD6">
      <w:pPr>
        <w:pStyle w:val="ac"/>
        <w:shd w:val="clear" w:color="auto" w:fill="FFFFFF"/>
        <w:spacing w:before="0" w:beforeAutospacing="0" w:after="0" w:afterAutospacing="0"/>
        <w:ind w:firstLine="709"/>
        <w:jc w:val="both"/>
      </w:pPr>
      <w:r w:rsidRPr="00225972">
        <w:t>Пересчет на базисную жирность. Для пересчета на базисную жирность количество килограммов умножают на процент жира в молоке и делят на базисную жирность.</w:t>
      </w:r>
    </w:p>
    <w:p w:rsidR="00274843" w:rsidRPr="00225972" w:rsidRDefault="00274843" w:rsidP="00772FD6">
      <w:pPr>
        <w:pStyle w:val="ac"/>
        <w:shd w:val="clear" w:color="auto" w:fill="FFFFFF"/>
        <w:spacing w:before="0" w:beforeAutospacing="0" w:after="0" w:afterAutospacing="0"/>
        <w:ind w:firstLine="709"/>
        <w:jc w:val="both"/>
      </w:pPr>
      <w:r w:rsidRPr="00225972">
        <w:t>Пример. Сдано молока 176 кг жирностью 3,6%, базисная жирность 3,8%:</w:t>
      </w:r>
    </w:p>
    <w:p w:rsidR="00274843" w:rsidRPr="00225972" w:rsidRDefault="00274843" w:rsidP="00772FD6">
      <w:pPr>
        <w:pStyle w:val="ac"/>
        <w:shd w:val="clear" w:color="auto" w:fill="FFFFFF"/>
        <w:spacing w:before="0" w:beforeAutospacing="0" w:after="0" w:afterAutospacing="0"/>
        <w:ind w:firstLine="709"/>
        <w:jc w:val="both"/>
      </w:pPr>
      <w:r w:rsidRPr="00225972">
        <w:t>176*3,6/3,8 =166,73 кг</w:t>
      </w:r>
    </w:p>
    <w:p w:rsidR="00274843" w:rsidRPr="00225972" w:rsidRDefault="00274843" w:rsidP="00772FD6">
      <w:pPr>
        <w:pStyle w:val="ac"/>
        <w:shd w:val="clear" w:color="auto" w:fill="FFFFFF"/>
        <w:spacing w:before="0" w:beforeAutospacing="0" w:after="0" w:afterAutospacing="0"/>
        <w:ind w:firstLine="709"/>
        <w:jc w:val="both"/>
      </w:pPr>
      <w:r w:rsidRPr="00225972">
        <w:t>Если количество молока при сдаче выражено в литрах, то сначала литры переводят в килограммы, а потом производят пересчет на базисную жирность.</w:t>
      </w:r>
    </w:p>
    <w:p w:rsidR="00274843" w:rsidRPr="00225972" w:rsidRDefault="00274843" w:rsidP="00772FD6">
      <w:pPr>
        <w:pStyle w:val="ac"/>
        <w:shd w:val="clear" w:color="auto" w:fill="FFFFFF"/>
        <w:spacing w:before="0" w:beforeAutospacing="0" w:after="0" w:afterAutospacing="0"/>
        <w:ind w:firstLine="709"/>
        <w:jc w:val="both"/>
      </w:pPr>
      <w:r w:rsidRPr="00225972">
        <w:t>Для указанных пересчетов имеются специальные таблицы, по которым количество молока определяется более точно.</w:t>
      </w:r>
    </w:p>
    <w:p w:rsidR="00274843" w:rsidRPr="00225972" w:rsidRDefault="00274843" w:rsidP="00772FD6">
      <w:pPr>
        <w:pStyle w:val="ac"/>
        <w:shd w:val="clear" w:color="auto" w:fill="FFFFFF"/>
        <w:spacing w:before="0" w:beforeAutospacing="0" w:after="0" w:afterAutospacing="0"/>
        <w:ind w:firstLine="709"/>
        <w:jc w:val="both"/>
      </w:pPr>
      <w:r w:rsidRPr="00225972">
        <w:t>Составление жирового баланса. При переработке молока на различные молочные продукты составляют жировой баланс с целью выявить потери жира, превышающие нормы, и устранить их. Нормы потерь периодически меняются в зависимости от технологии производства, усовершенствования аппаратуры и др. В качестве примера может служить жировой баланс, составляемый при сепарировании молока.</w:t>
      </w:r>
    </w:p>
    <w:p w:rsidR="00274843" w:rsidRPr="00225972" w:rsidRDefault="00274843" w:rsidP="00772FD6">
      <w:pPr>
        <w:pStyle w:val="ac"/>
        <w:shd w:val="clear" w:color="auto" w:fill="FFFFFF"/>
        <w:spacing w:before="0" w:beforeAutospacing="0" w:after="0" w:afterAutospacing="0"/>
        <w:ind w:firstLine="709"/>
        <w:jc w:val="both"/>
      </w:pPr>
      <w:r w:rsidRPr="00225972">
        <w:t>Пример. Поступило на сепарирование 970 кг молока жирностью 3,7%, из этого количества получено сливок 110 кг, содержащих 32% жира, и обезжиренного молока 860 кг, в котором осталось жира 0,07%.</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Вначале определяем приход чистого жира в молоке (в </w:t>
      </w:r>
      <w:proofErr w:type="gramStart"/>
      <w:r w:rsidRPr="00225972">
        <w:t>кг</w:t>
      </w:r>
      <w:proofErr w:type="gramEnd"/>
      <w:r w:rsidRPr="00225972">
        <w:t>):</w:t>
      </w:r>
    </w:p>
    <w:p w:rsidR="00274843" w:rsidRPr="00225972" w:rsidRDefault="00274843" w:rsidP="00772FD6">
      <w:pPr>
        <w:pStyle w:val="4"/>
        <w:shd w:val="clear" w:color="auto" w:fill="FFFFFF"/>
        <w:ind w:firstLine="709"/>
        <w:jc w:val="both"/>
        <w:rPr>
          <w:szCs w:val="24"/>
        </w:rPr>
      </w:pPr>
      <w:r w:rsidRPr="00225972">
        <w:rPr>
          <w:b/>
          <w:bCs/>
          <w:szCs w:val="24"/>
        </w:rPr>
        <w:t>970*3,7/100=35,890.</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Затем узнаем расход чистого жира (в </w:t>
      </w:r>
      <w:proofErr w:type="gramStart"/>
      <w:r w:rsidRPr="00225972">
        <w:t>кг</w:t>
      </w:r>
      <w:proofErr w:type="gramEnd"/>
      <w:r w:rsidRPr="00225972">
        <w:t>) в сливках:</w:t>
      </w:r>
    </w:p>
    <w:p w:rsidR="00274843" w:rsidRPr="00225972" w:rsidRDefault="00274843" w:rsidP="00772FD6">
      <w:pPr>
        <w:pStyle w:val="ac"/>
        <w:shd w:val="clear" w:color="auto" w:fill="FFFFFF"/>
        <w:spacing w:before="0" w:beforeAutospacing="0" w:after="0" w:afterAutospacing="0"/>
        <w:ind w:firstLine="709"/>
        <w:jc w:val="both"/>
      </w:pPr>
      <w:r w:rsidRPr="00225972">
        <w:t>110*32/100=35,200;</w:t>
      </w:r>
    </w:p>
    <w:p w:rsidR="00274843" w:rsidRPr="00225972" w:rsidRDefault="00274843" w:rsidP="00772FD6">
      <w:pPr>
        <w:pStyle w:val="ac"/>
        <w:shd w:val="clear" w:color="auto" w:fill="FFFFFF"/>
        <w:spacing w:before="0" w:beforeAutospacing="0" w:after="0" w:afterAutospacing="0"/>
        <w:ind w:firstLine="709"/>
        <w:jc w:val="both"/>
      </w:pPr>
      <w:r w:rsidRPr="00225972">
        <w:t>в обезжиренном молоке:</w:t>
      </w:r>
    </w:p>
    <w:p w:rsidR="00274843" w:rsidRPr="00225972" w:rsidRDefault="00274843" w:rsidP="00772FD6">
      <w:pPr>
        <w:pStyle w:val="ac"/>
        <w:shd w:val="clear" w:color="auto" w:fill="FFFFFF"/>
        <w:spacing w:before="0" w:beforeAutospacing="0" w:after="0" w:afterAutospacing="0"/>
        <w:ind w:firstLine="709"/>
        <w:jc w:val="both"/>
      </w:pPr>
      <w:r w:rsidRPr="00225972">
        <w:t>860*0,07/100=0,602</w:t>
      </w:r>
    </w:p>
    <w:p w:rsidR="00274843" w:rsidRPr="00225972" w:rsidRDefault="00274843" w:rsidP="00772FD6">
      <w:pPr>
        <w:pStyle w:val="ac"/>
        <w:shd w:val="clear" w:color="auto" w:fill="FFFFFF"/>
        <w:spacing w:before="0" w:beforeAutospacing="0" w:after="0" w:afterAutospacing="0"/>
        <w:ind w:firstLine="709"/>
        <w:jc w:val="both"/>
      </w:pPr>
      <w:r w:rsidRPr="00225972">
        <w:t>Общий расход жира:</w:t>
      </w:r>
    </w:p>
    <w:p w:rsidR="00274843" w:rsidRPr="00225972" w:rsidRDefault="00274843" w:rsidP="00772FD6">
      <w:pPr>
        <w:pStyle w:val="ac"/>
        <w:shd w:val="clear" w:color="auto" w:fill="FFFFFF"/>
        <w:spacing w:before="0" w:beforeAutospacing="0" w:after="0" w:afterAutospacing="0"/>
        <w:ind w:firstLine="709"/>
        <w:jc w:val="both"/>
      </w:pPr>
      <w:r w:rsidRPr="00225972">
        <w:t>35,200 + 0,602=35,802.</w:t>
      </w:r>
    </w:p>
    <w:p w:rsidR="00274843" w:rsidRPr="00225972" w:rsidRDefault="00274843" w:rsidP="00772FD6">
      <w:pPr>
        <w:pStyle w:val="ac"/>
        <w:shd w:val="clear" w:color="auto" w:fill="FFFFFF"/>
        <w:spacing w:before="0" w:beforeAutospacing="0" w:after="0" w:afterAutospacing="0"/>
        <w:ind w:firstLine="709"/>
        <w:jc w:val="both"/>
      </w:pPr>
      <w:r w:rsidRPr="00225972">
        <w:t>Потери жира будут составлять:</w:t>
      </w:r>
    </w:p>
    <w:p w:rsidR="00274843" w:rsidRPr="00225972" w:rsidRDefault="00274843" w:rsidP="00772FD6">
      <w:pPr>
        <w:pStyle w:val="ac"/>
        <w:shd w:val="clear" w:color="auto" w:fill="FFFFFF"/>
        <w:spacing w:before="0" w:beforeAutospacing="0" w:after="0" w:afterAutospacing="0"/>
        <w:ind w:firstLine="709"/>
        <w:jc w:val="both"/>
      </w:pPr>
      <w:r w:rsidRPr="00225972">
        <w:t>35,890 — 35,802 = 0,088.</w:t>
      </w:r>
    </w:p>
    <w:p w:rsidR="00274843" w:rsidRPr="00225972" w:rsidRDefault="00274843" w:rsidP="00772FD6">
      <w:pPr>
        <w:pStyle w:val="ac"/>
        <w:shd w:val="clear" w:color="auto" w:fill="FFFFFF"/>
        <w:spacing w:before="0" w:beforeAutospacing="0" w:after="0" w:afterAutospacing="0"/>
        <w:ind w:firstLine="709"/>
        <w:jc w:val="both"/>
      </w:pPr>
      <w:r w:rsidRPr="00225972">
        <w:t>Потери жира в процентах узнают по формуле:</w:t>
      </w:r>
    </w:p>
    <w:p w:rsidR="00274843" w:rsidRPr="00225972" w:rsidRDefault="00274843" w:rsidP="00772FD6">
      <w:pPr>
        <w:pStyle w:val="ac"/>
        <w:shd w:val="clear" w:color="auto" w:fill="FFFFFF"/>
        <w:spacing w:before="0" w:beforeAutospacing="0" w:after="0" w:afterAutospacing="0"/>
        <w:ind w:firstLine="709"/>
        <w:jc w:val="both"/>
      </w:pPr>
      <w:r w:rsidRPr="00225972">
        <w:t>35,890—100%</w:t>
      </w:r>
    </w:p>
    <w:p w:rsidR="00274843" w:rsidRPr="00225972" w:rsidRDefault="00274843" w:rsidP="00772FD6">
      <w:pPr>
        <w:pStyle w:val="ac"/>
        <w:shd w:val="clear" w:color="auto" w:fill="FFFFFF"/>
        <w:spacing w:before="0" w:beforeAutospacing="0" w:after="0" w:afterAutospacing="0"/>
        <w:ind w:firstLine="709"/>
        <w:jc w:val="both"/>
      </w:pPr>
      <w:r w:rsidRPr="00225972">
        <w:t>0,088 - х    </w:t>
      </w:r>
    </w:p>
    <w:p w:rsidR="00274843" w:rsidRPr="00225972" w:rsidRDefault="00274843" w:rsidP="00772FD6">
      <w:pPr>
        <w:pStyle w:val="ac"/>
        <w:shd w:val="clear" w:color="auto" w:fill="FFFFFF"/>
        <w:spacing w:before="0" w:beforeAutospacing="0" w:after="0" w:afterAutospacing="0"/>
        <w:ind w:firstLine="709"/>
        <w:jc w:val="both"/>
      </w:pPr>
      <w:r w:rsidRPr="00225972">
        <w:t>х = 0,088*100/35,890=0,24%</w:t>
      </w:r>
    </w:p>
    <w:p w:rsidR="00274843" w:rsidRPr="00225972" w:rsidRDefault="00274843" w:rsidP="00772FD6">
      <w:pPr>
        <w:pStyle w:val="3"/>
        <w:ind w:left="0" w:right="0" w:firstLine="709"/>
        <w:rPr>
          <w:b w:val="0"/>
          <w:sz w:val="24"/>
          <w:szCs w:val="24"/>
        </w:rPr>
      </w:pPr>
      <w:r w:rsidRPr="00225972">
        <w:rPr>
          <w:b w:val="0"/>
          <w:bCs/>
          <w:sz w:val="24"/>
          <w:szCs w:val="24"/>
        </w:rPr>
        <w:t>Органолептическая оценка молока</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Для исследования берут пробы молока. Пробы берут из фляги или другой посуды металлической или же стеклянной трубкой-пробником. Перед взятием пробы молоко хорошо перемешивают мутовкой, поднимая и опуская ее до дна 10— 15 раз. Для определения процента </w:t>
      </w:r>
      <w:r w:rsidRPr="00225972">
        <w:lastRenderedPageBreak/>
        <w:t>жира и кислотности достаточно взять 50 мл, а для полного анализа — 250 мл. При полном исследовании молока одной коровы берут среднюю пробу за два смежных дня; при этом от каждого удоя отбирают по 5—10 мл молока на каждый надоенный литр с таким расчетом, чтобы в сумме проба составляла 250 мл.</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Органолептическая оценка молока. Нормальное молоко имеет желто-белый цвет, однородную консистенцию, оно не слизистое и не тягучее, без хлопьев белка. Вкус свежего молока приятный, сладковатый. Запах молока определяют во время открывания фляги или при переливании молока из подойника в молокомер. Вкус молока от больных животных, а также молока с ненормальным цветом и консистенцией </w:t>
      </w:r>
      <w:proofErr w:type="spellStart"/>
      <w:r w:rsidRPr="00225972">
        <w:t>органолептически</w:t>
      </w:r>
      <w:proofErr w:type="spellEnd"/>
      <w:r w:rsidRPr="00225972">
        <w:t xml:space="preserve"> определять не следует. Для органолептической оценки молоко нужно подогреть, потому что в слишком холодном молоке слабого привкуса и постороннего запаха можно не заметить.</w:t>
      </w:r>
    </w:p>
    <w:p w:rsidR="00274843" w:rsidRPr="00225972" w:rsidRDefault="00274843" w:rsidP="00772FD6">
      <w:pPr>
        <w:pStyle w:val="ac"/>
        <w:shd w:val="clear" w:color="auto" w:fill="FFFFFF"/>
        <w:spacing w:before="0" w:beforeAutospacing="0" w:after="0" w:afterAutospacing="0"/>
        <w:ind w:firstLine="709"/>
        <w:jc w:val="both"/>
      </w:pPr>
      <w:r w:rsidRPr="00225972">
        <w:t>Определение плотности молока. В стеклянный цилиндр на 200—250 мл налить 180—200 мл хорошо перемешанного молока и опустить в него молочный ареометр (</w:t>
      </w:r>
      <w:proofErr w:type="spellStart"/>
      <w:r w:rsidRPr="00225972">
        <w:t>лактоденсиметр</w:t>
      </w:r>
      <w:proofErr w:type="spellEnd"/>
      <w:r w:rsidRPr="00225972">
        <w:t>) до деления 1,030. Через 1—2 мин по верхней шкале ареометра определить температуру молока, а по нижней — его плотность. Если температура молока 20°, то цифра на шкале ареометра будет соответствовать действительной плотности молока.</w:t>
      </w:r>
    </w:p>
    <w:p w:rsidR="00274843" w:rsidRPr="00225972" w:rsidRDefault="00274843" w:rsidP="00772FD6">
      <w:pPr>
        <w:pStyle w:val="ac"/>
        <w:shd w:val="clear" w:color="auto" w:fill="FFFFFF"/>
        <w:spacing w:before="0" w:beforeAutospacing="0" w:after="0" w:afterAutospacing="0"/>
        <w:ind w:firstLine="709"/>
        <w:jc w:val="both"/>
      </w:pPr>
      <w:r w:rsidRPr="00225972">
        <w:t>При температуре молока выше или ниже 20° делают соответствующие поправки из расчета ±0,2° ареометра на каждый градус в разнице температуры молока.</w:t>
      </w:r>
    </w:p>
    <w:p w:rsidR="00274843" w:rsidRPr="00225972" w:rsidRDefault="00274843" w:rsidP="00772FD6">
      <w:pPr>
        <w:pStyle w:val="ac"/>
        <w:shd w:val="clear" w:color="auto" w:fill="FFFFFF"/>
        <w:spacing w:before="0" w:beforeAutospacing="0" w:after="0" w:afterAutospacing="0"/>
        <w:ind w:firstLine="709"/>
        <w:jc w:val="both"/>
      </w:pPr>
      <w:r w:rsidRPr="00225972">
        <w:t>Примеры. 1. Температура молока 16°, градус плотности по шкале 32,5. Разница в температуре 20—16=4; поправка 4 • 0,2= 0,8; 32,5—0,8=31,7. Истинная плотность молока 1,0313.</w:t>
      </w:r>
    </w:p>
    <w:p w:rsidR="00274843" w:rsidRPr="00225972" w:rsidRDefault="00274843" w:rsidP="00772FD6">
      <w:pPr>
        <w:pStyle w:val="ac"/>
        <w:shd w:val="clear" w:color="auto" w:fill="FFFFFF"/>
        <w:spacing w:before="0" w:beforeAutospacing="0" w:after="0" w:afterAutospacing="0"/>
        <w:ind w:firstLine="709"/>
        <w:jc w:val="both"/>
      </w:pPr>
      <w:r w:rsidRPr="00225972">
        <w:t>2. Температура молока 23°, градус плотности по шкале 28,5. Разница в температуре 23—20=3; поправка 3-0,2=0,6; 28,5+ +0,6=29,1. Истинная плотность молока 1,0291. Имеется специальная таблица приведения показаний ареометра к температуре молока 20°.</w:t>
      </w:r>
    </w:p>
    <w:p w:rsidR="00274843" w:rsidRPr="00225972" w:rsidRDefault="00274843" w:rsidP="00772FD6">
      <w:pPr>
        <w:pStyle w:val="ac"/>
        <w:shd w:val="clear" w:color="auto" w:fill="FFFFFF"/>
        <w:spacing w:before="0" w:beforeAutospacing="0" w:after="0" w:afterAutospacing="0"/>
        <w:ind w:firstLine="709"/>
        <w:jc w:val="both"/>
      </w:pPr>
      <w:r w:rsidRPr="00225972">
        <w:t>Определение кислотности молока. В колбу отмерить 10 мл молока, 20 мл дистиллированной воды и добавить 2—3 капли 1 %-</w:t>
      </w:r>
      <w:proofErr w:type="spellStart"/>
      <w:r w:rsidRPr="00225972">
        <w:t>ного</w:t>
      </w:r>
      <w:proofErr w:type="spellEnd"/>
      <w:r w:rsidRPr="00225972">
        <w:t xml:space="preserve"> спиртового раствора</w:t>
      </w:r>
      <w:proofErr w:type="gramStart"/>
      <w:r w:rsidRPr="00225972">
        <w:rPr>
          <w:vertAlign w:val="superscript"/>
        </w:rPr>
        <w:t>4</w:t>
      </w:r>
      <w:proofErr w:type="gramEnd"/>
      <w:r w:rsidRPr="00225972">
        <w:t xml:space="preserve"> фенолфталеина; смесь хорошо встряхнуть. Из бюретки в колбу со смесью прибавлять по каплям 0,1 н. раствор щелочи до появления </w:t>
      </w:r>
      <w:proofErr w:type="spellStart"/>
      <w:r w:rsidRPr="00225972">
        <w:t>слаборозового</w:t>
      </w:r>
      <w:proofErr w:type="spellEnd"/>
      <w:r w:rsidRPr="00225972">
        <w:t xml:space="preserve"> окрашивания. Количество миллилитров щелочи, израсходованной на титрование, помножить на 10, то есть сделать пересчет за 100 мл молока. Полученное число будет показывать градусы кислотности (°Т).</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Определение процента жира в молоке. </w:t>
      </w:r>
      <w:proofErr w:type="gramStart"/>
      <w:r w:rsidRPr="00225972">
        <w:t>В жиромер из пипетки-автомата влить 10 мл серной кислоты (удельный вес 1,81—1,82), специальной пипеткой отмерить 10, 77 мл молока и осторожно по стенке влить в жиромер; добавить 1 мл изоамилового спирта (удельный вес 0,810—0,813), закрыть жиромер резиновой пробкой и, завернув его в полотенце, встряхивать до полного растворения образовавшегося сгустка;</w:t>
      </w:r>
      <w:proofErr w:type="gramEnd"/>
      <w:r w:rsidRPr="00225972">
        <w:t xml:space="preserve"> Затем жиромер поставить в водяную баню пробкой вниз на 5 мин при температуре 65 — 70°; вынуть из бани, обтереть и вставить в центрифугу пробкой в патрон; завинтить центрифугу крышкой и центрифугировать в течение 5 мин со скоростью около 1000 об\мин (рукоятку при этом вращают со скоростью 70—80 </w:t>
      </w:r>
      <w:proofErr w:type="gramStart"/>
      <w:r w:rsidRPr="00225972">
        <w:t>об</w:t>
      </w:r>
      <w:proofErr w:type="gramEnd"/>
      <w:r w:rsidRPr="00225972">
        <w:t>/мин).</w:t>
      </w:r>
    </w:p>
    <w:p w:rsidR="00274843" w:rsidRPr="00225972" w:rsidRDefault="00274843" w:rsidP="00772FD6">
      <w:pPr>
        <w:pStyle w:val="ac"/>
        <w:shd w:val="clear" w:color="auto" w:fill="FFFFFF"/>
        <w:spacing w:before="0" w:beforeAutospacing="0" w:after="0" w:afterAutospacing="0"/>
        <w:ind w:firstLine="709"/>
        <w:jc w:val="both"/>
      </w:pPr>
      <w:r w:rsidRPr="00225972">
        <w:t>По окончании центрифугирования повторить выдержку жиромера в водяной бане при тех же условиях; вытерев жиромер полотенцем, произвести отсчет столбика жира по шкале. Количество жиромеров при центрифугировании должно быть парным и расставлять их в патроны нужно симметрично; при непарном количестве один жиромер заполнить водой и вставить в патрон для равновесия.</w:t>
      </w:r>
    </w:p>
    <w:p w:rsidR="00274843" w:rsidRPr="00225972" w:rsidRDefault="00274843" w:rsidP="00772FD6">
      <w:pPr>
        <w:pStyle w:val="ac"/>
        <w:shd w:val="clear" w:color="auto" w:fill="FFFFFF"/>
        <w:spacing w:before="0" w:beforeAutospacing="0" w:after="0" w:afterAutospacing="0"/>
        <w:ind w:firstLine="709"/>
        <w:jc w:val="both"/>
      </w:pPr>
      <w:proofErr w:type="spellStart"/>
      <w:r w:rsidRPr="00225972">
        <w:t>Редуктазная</w:t>
      </w:r>
      <w:proofErr w:type="spellEnd"/>
      <w:r w:rsidRPr="00225972">
        <w:t xml:space="preserve"> проба. В чистую пробирку налить 1 мл раствора метиленовой синьки и 20 мл исследуемого молока, закрыть пробкой, перемешать содержимое, поставить в водяную баню или специальный </w:t>
      </w:r>
      <w:proofErr w:type="spellStart"/>
      <w:r w:rsidRPr="00225972">
        <w:t>редуктазник</w:t>
      </w:r>
      <w:proofErr w:type="spellEnd"/>
      <w:r w:rsidRPr="00225972">
        <w:t xml:space="preserve"> при температуре 38—40° и отмечать, </w:t>
      </w:r>
      <w:proofErr w:type="gramStart"/>
      <w:r w:rsidRPr="00225972">
        <w:t>через</w:t>
      </w:r>
      <w:proofErr w:type="gramEnd"/>
      <w:r w:rsidRPr="00225972">
        <w:t xml:space="preserve"> сколько времени произойдет обесцвечивание молока. Наблюдение вести через каждые 15—20 мин; последний раз просмотр делают через 5% час. В зависимости от времени обесцвечивания молока определить приблизительно бактериальную обсемененность по таблице.</w:t>
      </w:r>
    </w:p>
    <w:p w:rsidR="00274843" w:rsidRPr="00225972" w:rsidRDefault="00274843" w:rsidP="00772FD6">
      <w:pPr>
        <w:pStyle w:val="ac"/>
        <w:shd w:val="clear" w:color="auto" w:fill="FFFFFF"/>
        <w:spacing w:before="0" w:beforeAutospacing="0" w:after="0" w:afterAutospacing="0"/>
        <w:ind w:firstLine="709"/>
        <w:jc w:val="both"/>
      </w:pPr>
      <w:r w:rsidRPr="00225972">
        <w:t>Таблица</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535"/>
        <w:gridCol w:w="2190"/>
        <w:gridCol w:w="2149"/>
        <w:gridCol w:w="818"/>
      </w:tblGrid>
      <w:tr w:rsidR="00274843" w:rsidRPr="00225972" w:rsidTr="00274843">
        <w:tc>
          <w:tcPr>
            <w:tcW w:w="25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Продолжительность обесцвечивания</w:t>
            </w:r>
          </w:p>
        </w:tc>
        <w:tc>
          <w:tcPr>
            <w:tcW w:w="219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Приблизительное количество бактерий в 1 мл молока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Оценка молока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Группа</w:t>
            </w:r>
          </w:p>
        </w:tc>
      </w:tr>
      <w:tr w:rsidR="00274843" w:rsidRPr="00225972" w:rsidTr="00274843">
        <w:tc>
          <w:tcPr>
            <w:tcW w:w="25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20 мин и менее</w:t>
            </w:r>
          </w:p>
        </w:tc>
        <w:tc>
          <w:tcPr>
            <w:tcW w:w="219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Более 20 млн.</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Очень плохое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IV</w:t>
            </w:r>
          </w:p>
        </w:tc>
      </w:tr>
      <w:tr w:rsidR="00274843" w:rsidRPr="00225972" w:rsidTr="00274843">
        <w:tc>
          <w:tcPr>
            <w:tcW w:w="25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 xml:space="preserve">От 20 мин до 2 </w:t>
            </w:r>
            <w:r w:rsidRPr="00225972">
              <w:rPr>
                <w:sz w:val="24"/>
                <w:szCs w:val="24"/>
              </w:rPr>
              <w:lastRenderedPageBreak/>
              <w:t>час</w:t>
            </w:r>
          </w:p>
        </w:tc>
        <w:tc>
          <w:tcPr>
            <w:tcW w:w="219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lastRenderedPageBreak/>
              <w:t xml:space="preserve">От 4 до 20 </w:t>
            </w:r>
            <w:r w:rsidRPr="00225972">
              <w:rPr>
                <w:sz w:val="24"/>
                <w:szCs w:val="24"/>
              </w:rPr>
              <w:lastRenderedPageBreak/>
              <w:t>млн.</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lastRenderedPageBreak/>
              <w:t>Плохое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I</w:t>
            </w:r>
            <w:r w:rsidRPr="00225972">
              <w:rPr>
                <w:sz w:val="24"/>
                <w:szCs w:val="24"/>
              </w:rPr>
              <w:lastRenderedPageBreak/>
              <w:t>II</w:t>
            </w:r>
          </w:p>
        </w:tc>
      </w:tr>
      <w:tr w:rsidR="00274843" w:rsidRPr="00225972" w:rsidTr="00274843">
        <w:tc>
          <w:tcPr>
            <w:tcW w:w="25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lastRenderedPageBreak/>
              <w:t>От 2 час до 5,5 час</w:t>
            </w:r>
          </w:p>
        </w:tc>
        <w:tc>
          <w:tcPr>
            <w:tcW w:w="219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 500 тыс. до 4 млн.</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Удовлетворительное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II</w:t>
            </w:r>
          </w:p>
        </w:tc>
      </w:tr>
      <w:tr w:rsidR="00274843" w:rsidRPr="00225972" w:rsidTr="00274843">
        <w:tc>
          <w:tcPr>
            <w:tcW w:w="2535"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От 5,5 час и более</w:t>
            </w:r>
          </w:p>
        </w:tc>
        <w:tc>
          <w:tcPr>
            <w:tcW w:w="2190" w:type="dxa"/>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Менее 500 тыс.</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Хорошее</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I</w:t>
            </w:r>
          </w:p>
        </w:tc>
      </w:tr>
    </w:tbl>
    <w:p w:rsidR="00274843" w:rsidRPr="00225972" w:rsidRDefault="00274843" w:rsidP="00772FD6">
      <w:pPr>
        <w:pStyle w:val="ac"/>
        <w:shd w:val="clear" w:color="auto" w:fill="FFFFFF"/>
        <w:spacing w:before="0" w:beforeAutospacing="0" w:after="0" w:afterAutospacing="0"/>
        <w:ind w:firstLine="709"/>
        <w:jc w:val="both"/>
      </w:pPr>
      <w:r w:rsidRPr="00225972">
        <w:t xml:space="preserve">Кольцевая реакция на бруцеллез. В пробирку диаметром 5—8 мм наливают 1 мл молока и 1 каплю цветного бруцеллезного антигена (взвесь </w:t>
      </w:r>
      <w:proofErr w:type="spellStart"/>
      <w:r w:rsidRPr="00225972">
        <w:t>бруцелл</w:t>
      </w:r>
      <w:proofErr w:type="spellEnd"/>
      <w:r w:rsidRPr="00225972">
        <w:t>, окрашенных гематоксилином) и ставят в термостат при 37° на 40— 50 мин или в водяную баню при 35—40° на 40—50 мин.</w:t>
      </w:r>
    </w:p>
    <w:p w:rsidR="00274843" w:rsidRPr="00225972" w:rsidRDefault="00274843" w:rsidP="00772FD6">
      <w:pPr>
        <w:pStyle w:val="ac"/>
        <w:shd w:val="clear" w:color="auto" w:fill="FFFFFF"/>
        <w:spacing w:before="0" w:beforeAutospacing="0" w:after="0" w:afterAutospacing="0"/>
        <w:ind w:firstLine="709"/>
        <w:jc w:val="both"/>
      </w:pPr>
      <w:proofErr w:type="gramStart"/>
      <w:r w:rsidRPr="00225972">
        <w:t>Если реакция положительная, то в верхнем слое жидкости появляется синее кольцо, сомнительная — слабо-окрашенное синеватое; при отрицательной реакции никаких изменений не наступает.</w:t>
      </w:r>
      <w:proofErr w:type="gramEnd"/>
    </w:p>
    <w:p w:rsidR="00274843" w:rsidRPr="00225972" w:rsidRDefault="00274843" w:rsidP="00772FD6">
      <w:pPr>
        <w:pStyle w:val="ac"/>
        <w:shd w:val="clear" w:color="auto" w:fill="FFFFFF"/>
        <w:spacing w:before="0" w:beforeAutospacing="0" w:after="0" w:afterAutospacing="0"/>
        <w:ind w:firstLine="709"/>
        <w:jc w:val="both"/>
      </w:pPr>
      <w:r w:rsidRPr="00225972">
        <w:t xml:space="preserve">Определение кетоновых тел в молоке. Реакция первая. Для постановки реакции готовят реактив, состоящий из 1 г </w:t>
      </w:r>
      <w:proofErr w:type="spellStart"/>
      <w:r w:rsidRPr="00225972">
        <w:t>нитропруссидного</w:t>
      </w:r>
      <w:proofErr w:type="spellEnd"/>
      <w:r w:rsidRPr="00225972">
        <w:t xml:space="preserve"> натрия, тщательно перемешанного со 100 г сульфата-аммония. В пробирку насыпают 1 г реактива, наливают 5 мл исследуемого молока и добавляют несколько маленьких кусочков едкого натрия.</w:t>
      </w:r>
    </w:p>
    <w:p w:rsidR="00274843" w:rsidRPr="00225972" w:rsidRDefault="00274843" w:rsidP="00772FD6">
      <w:pPr>
        <w:pStyle w:val="ac"/>
        <w:shd w:val="clear" w:color="auto" w:fill="FFFFFF"/>
        <w:spacing w:before="0" w:beforeAutospacing="0" w:after="0" w:afterAutospacing="0"/>
        <w:ind w:firstLine="709"/>
        <w:jc w:val="both"/>
      </w:pPr>
      <w:r w:rsidRPr="00225972">
        <w:t>Пробирку хорошо встряхивают и оставляют в штативе на 5 мин при комнатной температуре, после чего наблюдают за изменением цвета.   </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4"/>
        <w:gridCol w:w="3725"/>
      </w:tblGrid>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Оценка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Цвет содержимого пробирки</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Слабый гвоздичный оттенок</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Слабый пурпурный оттенок</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Умеренное пурпурное окрашивание</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Темное пурпурное окрашивание</w:t>
            </w:r>
          </w:p>
        </w:tc>
      </w:tr>
    </w:tbl>
    <w:p w:rsidR="00274843" w:rsidRPr="00225972" w:rsidRDefault="00274843" w:rsidP="00772FD6">
      <w:pPr>
        <w:pStyle w:val="ac"/>
        <w:shd w:val="clear" w:color="auto" w:fill="FFFFFF"/>
        <w:spacing w:before="0" w:beforeAutospacing="0" w:after="0" w:afterAutospacing="0"/>
        <w:ind w:firstLine="709"/>
        <w:jc w:val="both"/>
      </w:pPr>
      <w:r w:rsidRPr="00225972">
        <w:t xml:space="preserve">Реакция вторая. </w:t>
      </w:r>
      <w:proofErr w:type="gramStart"/>
      <w:r w:rsidRPr="00225972">
        <w:t>В пробирку емкостью 18— 20 мл наливают 10 мл исследуемого молока и добавляют 5 г сернокислого аммония, смесь в пробирке встряхивают до полного растворения аммония, добавляют 2 мл 10%-</w:t>
      </w:r>
      <w:proofErr w:type="spellStart"/>
      <w:r w:rsidRPr="00225972">
        <w:t>ного</w:t>
      </w:r>
      <w:proofErr w:type="spellEnd"/>
      <w:r w:rsidRPr="00225972">
        <w:t xml:space="preserve"> раствора аммиака, снова встряхивают пробирку и вливают точно 0,1 мл 5%-</w:t>
      </w:r>
      <w:proofErr w:type="spellStart"/>
      <w:r w:rsidRPr="00225972">
        <w:t>ного</w:t>
      </w:r>
      <w:proofErr w:type="spellEnd"/>
      <w:r w:rsidRPr="00225972">
        <w:t xml:space="preserve"> водного раствора </w:t>
      </w:r>
      <w:proofErr w:type="spellStart"/>
      <w:r w:rsidRPr="00225972">
        <w:t>нитропруссидного</w:t>
      </w:r>
      <w:proofErr w:type="spellEnd"/>
      <w:r w:rsidRPr="00225972">
        <w:t xml:space="preserve"> натрия, после чего пробирку еще раз встряхивают и ставят в штатив.</w:t>
      </w:r>
      <w:proofErr w:type="gramEnd"/>
      <w:r w:rsidRPr="00225972">
        <w:t xml:space="preserve"> Реакцию читают через 5 мин.</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844"/>
        <w:gridCol w:w="3149"/>
        <w:gridCol w:w="4429"/>
      </w:tblGrid>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Оценка</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Цвет содержимого пробирки</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b/>
                <w:bCs/>
                <w:sz w:val="24"/>
                <w:szCs w:val="24"/>
              </w:rPr>
              <w:t>Определение</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Розоватый или слабо-розовый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Незначительное количество кетоновых тел</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Ярко-красный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Имеются кетоновые тела</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 +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Пурпурно-красный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Значительное количество кетоновых тел</w:t>
            </w:r>
          </w:p>
        </w:tc>
      </w:tr>
      <w:tr w:rsidR="00274843" w:rsidRPr="00225972" w:rsidTr="00274843">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 + + +</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Интенсивно пурпурный</w:t>
            </w:r>
          </w:p>
        </w:tc>
        <w:tc>
          <w:tcPr>
            <w:tcW w:w="0" w:type="auto"/>
            <w:tcBorders>
              <w:top w:val="outset" w:sz="6" w:space="0" w:color="auto"/>
              <w:left w:val="outset" w:sz="6" w:space="0" w:color="auto"/>
              <w:bottom w:val="outset" w:sz="6" w:space="0" w:color="auto"/>
              <w:right w:val="outset" w:sz="6" w:space="0" w:color="auto"/>
            </w:tcBorders>
            <w:shd w:val="clear" w:color="auto" w:fill="FFFFFF"/>
            <w:tcMar>
              <w:top w:w="0" w:type="dxa"/>
              <w:left w:w="0" w:type="dxa"/>
              <w:bottom w:w="0" w:type="dxa"/>
              <w:right w:w="0" w:type="dxa"/>
            </w:tcMar>
            <w:vAlign w:val="center"/>
            <w:hideMark/>
          </w:tcPr>
          <w:p w:rsidR="00274843" w:rsidRPr="00225972" w:rsidRDefault="00274843" w:rsidP="00772FD6">
            <w:pPr>
              <w:ind w:firstLine="709"/>
              <w:jc w:val="both"/>
              <w:rPr>
                <w:sz w:val="24"/>
                <w:szCs w:val="24"/>
              </w:rPr>
            </w:pPr>
            <w:r w:rsidRPr="00225972">
              <w:rPr>
                <w:sz w:val="24"/>
                <w:szCs w:val="24"/>
              </w:rPr>
              <w:t>Много кетоновых тел</w:t>
            </w:r>
          </w:p>
        </w:tc>
      </w:tr>
    </w:tbl>
    <w:p w:rsidR="00274843" w:rsidRPr="00225972" w:rsidRDefault="00274843" w:rsidP="00772FD6">
      <w:pPr>
        <w:pStyle w:val="ac"/>
        <w:shd w:val="clear" w:color="auto" w:fill="FFFFFF"/>
        <w:spacing w:before="0" w:beforeAutospacing="0" w:after="0" w:afterAutospacing="0"/>
        <w:ind w:firstLine="709"/>
        <w:jc w:val="both"/>
      </w:pPr>
      <w:r w:rsidRPr="00225972">
        <w:t xml:space="preserve">Обнаружение кетоновых тел в молоке свидетельствует о нарушении обмена веществ в организме </w:t>
      </w:r>
      <w:proofErr w:type="spellStart"/>
      <w:r w:rsidRPr="00225972">
        <w:t>лактирующего</w:t>
      </w:r>
      <w:proofErr w:type="spellEnd"/>
      <w:r w:rsidRPr="00225972">
        <w:t xml:space="preserve"> животного.</w:t>
      </w:r>
    </w:p>
    <w:p w:rsidR="00274843" w:rsidRPr="00225972" w:rsidRDefault="00274843" w:rsidP="00772FD6">
      <w:pPr>
        <w:pStyle w:val="ac"/>
        <w:shd w:val="clear" w:color="auto" w:fill="FFFFFF"/>
        <w:spacing w:before="0" w:beforeAutospacing="0" w:after="0" w:afterAutospacing="0"/>
        <w:ind w:firstLine="709"/>
        <w:jc w:val="both"/>
      </w:pPr>
      <w:r w:rsidRPr="00225972">
        <w:t>Реакция на соду. К 3—5 мл исследуемого молока прибавляют равное количество 0,2%-</w:t>
      </w:r>
      <w:proofErr w:type="spellStart"/>
      <w:r w:rsidRPr="00225972">
        <w:t>ного</w:t>
      </w:r>
      <w:proofErr w:type="spellEnd"/>
      <w:r w:rsidRPr="00225972">
        <w:t xml:space="preserve"> спиртового раствора </w:t>
      </w:r>
      <w:proofErr w:type="spellStart"/>
      <w:r w:rsidRPr="00225972">
        <w:t>розоловой</w:t>
      </w:r>
      <w:proofErr w:type="spellEnd"/>
      <w:r w:rsidRPr="00225972">
        <w:t xml:space="preserve"> кислоты. При отсутствии </w:t>
      </w:r>
      <w:proofErr w:type="spellStart"/>
      <w:r w:rsidRPr="00225972">
        <w:t>розоловой</w:t>
      </w:r>
      <w:proofErr w:type="spellEnd"/>
      <w:r w:rsidRPr="00225972">
        <w:t xml:space="preserve"> кислоты берут 3—5 капель раствора </w:t>
      </w:r>
      <w:proofErr w:type="spellStart"/>
      <w:r w:rsidRPr="00225972">
        <w:t>фенолрота</w:t>
      </w:r>
      <w:proofErr w:type="spellEnd"/>
      <w:r w:rsidRPr="00225972">
        <w:t xml:space="preserve"> (0,2 г </w:t>
      </w:r>
      <w:proofErr w:type="spellStart"/>
      <w:r w:rsidRPr="00225972">
        <w:t>фенолрота</w:t>
      </w:r>
      <w:proofErr w:type="spellEnd"/>
      <w:r w:rsidRPr="00225972">
        <w:t>, 20 мл 96° этилового спирта и 80 мл дистиллированной воды) или 5 капель 0,4%-</w:t>
      </w:r>
      <w:proofErr w:type="spellStart"/>
      <w:r w:rsidRPr="00225972">
        <w:t>ного</w:t>
      </w:r>
      <w:proofErr w:type="spellEnd"/>
      <w:r w:rsidRPr="00225972">
        <w:t xml:space="preserve"> спиртового раствора </w:t>
      </w:r>
      <w:proofErr w:type="spellStart"/>
      <w:r w:rsidRPr="00225972">
        <w:t>бромтимолбляу</w:t>
      </w:r>
      <w:proofErr w:type="spellEnd"/>
      <w:r w:rsidRPr="00225972">
        <w:t>.</w:t>
      </w:r>
    </w:p>
    <w:p w:rsidR="00274843" w:rsidRPr="00225972" w:rsidRDefault="00274843" w:rsidP="00772FD6">
      <w:pPr>
        <w:pStyle w:val="ac"/>
        <w:shd w:val="clear" w:color="auto" w:fill="FFFFFF"/>
        <w:spacing w:before="0" w:beforeAutospacing="0" w:after="0" w:afterAutospacing="0"/>
        <w:ind w:firstLine="709"/>
        <w:jc w:val="both"/>
      </w:pPr>
      <w:proofErr w:type="gramStart"/>
      <w:r w:rsidRPr="00225972">
        <w:t xml:space="preserve">Нормальное молоко кислой реакции с </w:t>
      </w:r>
      <w:proofErr w:type="spellStart"/>
      <w:r w:rsidRPr="00225972">
        <w:t>розоловой</w:t>
      </w:r>
      <w:proofErr w:type="spellEnd"/>
      <w:r w:rsidRPr="00225972">
        <w:t xml:space="preserve"> кислотой окрашивается в оранжевый цвет, а молоко щелочной реакции — в розово-красный; молоко с кислой реакцией </w:t>
      </w:r>
      <w:proofErr w:type="spellStart"/>
      <w:r w:rsidRPr="00225972">
        <w:t>сфенолротом</w:t>
      </w:r>
      <w:proofErr w:type="spellEnd"/>
      <w:r w:rsidRPr="00225972">
        <w:t xml:space="preserve"> окрашивается в желтый или оранжево-желтый цвет, а при щелочной реакции — в красный (алый, пунцовый); молоко с кислой реакцией с </w:t>
      </w:r>
      <w:proofErr w:type="spellStart"/>
      <w:r w:rsidRPr="00225972">
        <w:t>бромтимолбляу</w:t>
      </w:r>
      <w:proofErr w:type="spellEnd"/>
      <w:r w:rsidRPr="00225972">
        <w:t xml:space="preserve"> окрашивается в желтый или слегка зеленоватый (салатный) цвет, а при щелочной реакции — в зеленый, зеленовато-синий или синий.</w:t>
      </w:r>
      <w:proofErr w:type="gramEnd"/>
    </w:p>
    <w:p w:rsidR="00274843" w:rsidRPr="00225972" w:rsidRDefault="00274843" w:rsidP="00772FD6">
      <w:pPr>
        <w:pStyle w:val="ac"/>
        <w:shd w:val="clear" w:color="auto" w:fill="FFFFFF"/>
        <w:spacing w:before="0" w:beforeAutospacing="0" w:after="0" w:afterAutospacing="0"/>
        <w:ind w:firstLine="709"/>
        <w:jc w:val="both"/>
      </w:pPr>
      <w:r w:rsidRPr="00225972">
        <w:t xml:space="preserve">Реакция на крахмал. В пробирку наливают 5 мл хорошо перемешанного молока и прибавляют 2—3 капли </w:t>
      </w:r>
      <w:proofErr w:type="spellStart"/>
      <w:r w:rsidRPr="00225972">
        <w:t>люголевского</w:t>
      </w:r>
      <w:proofErr w:type="spellEnd"/>
      <w:r w:rsidRPr="00225972">
        <w:t xml:space="preserve"> раствора; смесь тщательно перемешивают.</w:t>
      </w:r>
    </w:p>
    <w:p w:rsidR="00274843" w:rsidRPr="00225972" w:rsidRDefault="00274843" w:rsidP="00772FD6">
      <w:pPr>
        <w:pStyle w:val="ac"/>
        <w:shd w:val="clear" w:color="auto" w:fill="FFFFFF"/>
        <w:spacing w:before="0" w:beforeAutospacing="0" w:after="0" w:afterAutospacing="0"/>
        <w:ind w:firstLine="709"/>
        <w:jc w:val="both"/>
      </w:pPr>
      <w:r w:rsidRPr="00225972">
        <w:t>Появление синей окраски через 1—2 мин указывает на присутствие в молоке крахмала.</w:t>
      </w:r>
    </w:p>
    <w:p w:rsidR="00274843" w:rsidRPr="00225972" w:rsidRDefault="00274843" w:rsidP="00772FD6">
      <w:pPr>
        <w:pStyle w:val="ac"/>
        <w:shd w:val="clear" w:color="auto" w:fill="FFFFFF"/>
        <w:spacing w:before="0" w:beforeAutospacing="0" w:after="0" w:afterAutospacing="0"/>
        <w:ind w:firstLine="709"/>
        <w:jc w:val="both"/>
      </w:pPr>
      <w:r w:rsidRPr="00225972">
        <w:lastRenderedPageBreak/>
        <w:t>Определение механических примесей в молоке. Для определения механической загрязненности молока имеется несколько приборов. Простейший из них представляет собой металлический конус, на суженной части которого навинчена гайка с металлической сеткой. Конус вставлен в штатив, узкой частью вниз. Кроме этого, имеется черпак на 250 мл и сосуд для сбора профильтрованного молока. На сетку прибора накладывают ватный фильтр и с помощью гайки прикрепляют его к узкой части конуса. Под конус подставляют сосуд и мерным черпаком наливают 250 мл хорошо перемешанного молока. После того как все молоко профильтруется, гайку откручивают, снимают фильтр и кладут его на лист бумаги. Фильтр просушивают, сравнивают с эталоном чистоты молока и определяют группу чистоты. Молоко относят к первой группе, если осадок на фильтре не заметен; ко второй группе, если осадок слегка заметен, к третьей группе, если осадок ясно заметен.</w:t>
      </w:r>
    </w:p>
    <w:p w:rsidR="00274843" w:rsidRPr="00225972" w:rsidRDefault="00274843" w:rsidP="00772FD6">
      <w:pPr>
        <w:pStyle w:val="ac"/>
        <w:shd w:val="clear" w:color="auto" w:fill="FFFFFF"/>
        <w:spacing w:before="0" w:beforeAutospacing="0" w:after="0" w:afterAutospacing="0"/>
        <w:ind w:firstLine="709"/>
        <w:jc w:val="both"/>
      </w:pPr>
      <w:r w:rsidRPr="00225972">
        <w:t xml:space="preserve">Продажа молока и молочных продуктов, не прошедших ветеринарно-санитарную экспертизу на мясомолочной и пищевой контрольной станции рынка, запрещается. Благополучие хозяйств по заразным заболеваниям должно быть подтверждено удостоверением, выданным ветеринарным врачом (фельдшером) на срок не более 3 месяцев. При возникновении в хозяйстве заболеваний ранее выданное удостоверение на право продажи молока изымается ветеринарным специалистом, выдавшим удостоверение, до ликвидации заболевания и снятия ограничения. Продажу молока и молочных продуктов разрешается производить в отведенных для этого на рынках местах (молочных павильонах) при соблюдении установленных санитарных правил торговли и наличии на посуде этикетки ветеринарно-санитарной экспертизы. </w:t>
      </w:r>
      <w:proofErr w:type="gramStart"/>
      <w:r w:rsidRPr="00225972">
        <w:t>Для полноценных молочных продуктов установлена этикетка белого цвета, для неполноценных — синего.</w:t>
      </w:r>
      <w:proofErr w:type="gramEnd"/>
      <w:r w:rsidRPr="00225972">
        <w:br/>
        <w:t>Для исследования берут пробы молока в количестве до 250 мл из каждой посуды после тщательного перемешивания. Остатки проб молока после исследования денатурируют суррогатным кофе.</w:t>
      </w:r>
      <w:r w:rsidRPr="00225972">
        <w:br/>
        <w:t xml:space="preserve">Каждая проба молока должна исследоваться не позднее 30—40 мин после ее взятия: </w:t>
      </w:r>
      <w:proofErr w:type="spellStart"/>
      <w:r w:rsidRPr="00225972">
        <w:t>органолептически</w:t>
      </w:r>
      <w:proofErr w:type="spellEnd"/>
      <w:r w:rsidRPr="00225972">
        <w:t xml:space="preserve"> определяются его чистота, плотность и кислотность. В теплое время года через 2 час после выпуска в продажу или по требованию покупателя молоко проверяют на кислотность повторно.</w:t>
      </w:r>
      <w:r w:rsidRPr="00225972">
        <w:br/>
        <w:t xml:space="preserve">Молоко, доставляемое постоянно торгующими хозяйствами или индивидуальными владельцами, кроме вышеуказанных текущих исследований, подвергают контрольной проверке не менее одного раза в месяц на жирность, плотность, кислотность, механическую загрязненность и </w:t>
      </w:r>
      <w:proofErr w:type="spellStart"/>
      <w:r w:rsidRPr="00225972">
        <w:t>редуктазную</w:t>
      </w:r>
      <w:proofErr w:type="spellEnd"/>
      <w:r w:rsidRPr="00225972">
        <w:t xml:space="preserve"> пробу.</w:t>
      </w:r>
      <w:r w:rsidRPr="00225972">
        <w:br/>
        <w:t>Для бактериологического исследования пробы молока направляют в ветеринарно-бактериологическую лабораторию.</w:t>
      </w:r>
      <w:r w:rsidRPr="00225972">
        <w:br/>
        <w:t>Для осмотра и анализа молочных продуктов берут пробы в количестве: сметаны и сливок 15 г, творога 20 г и масла 10 г.</w:t>
      </w:r>
      <w:r w:rsidRPr="00225972">
        <w:br/>
        <w:t xml:space="preserve">Сметану и сливки проверяют </w:t>
      </w:r>
      <w:proofErr w:type="spellStart"/>
      <w:r w:rsidRPr="00225972">
        <w:t>органолептически</w:t>
      </w:r>
      <w:proofErr w:type="spellEnd"/>
      <w:r w:rsidRPr="00225972">
        <w:t xml:space="preserve"> на отсутствие творога и крахмала и выборочно </w:t>
      </w:r>
      <w:proofErr w:type="gramStart"/>
      <w:r w:rsidRPr="00225972">
        <w:t>—н</w:t>
      </w:r>
      <w:proofErr w:type="gramEnd"/>
      <w:r w:rsidRPr="00225972">
        <w:t>а содержание жира и на кислотность.</w:t>
      </w:r>
      <w:r w:rsidRPr="00225972">
        <w:br/>
        <w:t xml:space="preserve">Творог проверяют </w:t>
      </w:r>
      <w:proofErr w:type="spellStart"/>
      <w:r w:rsidRPr="00225972">
        <w:t>органолептически</w:t>
      </w:r>
      <w:proofErr w:type="spellEnd"/>
      <w:r w:rsidRPr="00225972">
        <w:t xml:space="preserve"> и на кислотность, а в необходимых случаях исследуют на содержание жира, влаги и примесь соды.</w:t>
      </w:r>
      <w:r w:rsidRPr="00225972">
        <w:br/>
        <w:t xml:space="preserve">Кисломолочные продукты проверяют </w:t>
      </w:r>
      <w:proofErr w:type="spellStart"/>
      <w:r w:rsidRPr="00225972">
        <w:t>органолептически</w:t>
      </w:r>
      <w:proofErr w:type="spellEnd"/>
      <w:r w:rsidRPr="00225972">
        <w:t>, выборочно — на кислотность и  содержание жира.</w:t>
      </w:r>
      <w:r w:rsidRPr="00225972">
        <w:br/>
        <w:t xml:space="preserve">Масло проверяют </w:t>
      </w:r>
      <w:proofErr w:type="spellStart"/>
      <w:r w:rsidRPr="00225972">
        <w:t>органолептически</w:t>
      </w:r>
      <w:proofErr w:type="spellEnd"/>
      <w:r w:rsidRPr="00225972">
        <w:t xml:space="preserve"> и в необходимых случаях определяют содержание жира, концентрацию поваренной соли, наличие влаги и примесей.</w:t>
      </w:r>
      <w:r w:rsidRPr="00225972">
        <w:br/>
        <w:t>Источник: </w:t>
      </w:r>
      <w:hyperlink r:id="rId51" w:history="1">
        <w:r w:rsidRPr="00225972">
          <w:rPr>
            <w:rStyle w:val="ab"/>
            <w:color w:val="auto"/>
          </w:rPr>
          <w:t>https://znaytovar.ru/new635.html</w:t>
        </w:r>
      </w:hyperlink>
    </w:p>
    <w:p w:rsidR="00553CFF" w:rsidRPr="00225972" w:rsidRDefault="00553CFF" w:rsidP="00772FD6">
      <w:pPr>
        <w:shd w:val="clear" w:color="auto" w:fill="FFFFFF"/>
        <w:ind w:firstLine="709"/>
        <w:jc w:val="both"/>
        <w:textAlignment w:val="baseline"/>
        <w:rPr>
          <w:sz w:val="24"/>
          <w:szCs w:val="24"/>
        </w:rPr>
      </w:pPr>
    </w:p>
    <w:p w:rsidR="00CC334C" w:rsidRPr="00225972" w:rsidRDefault="00CC334C" w:rsidP="00772FD6">
      <w:pPr>
        <w:pStyle w:val="1"/>
        <w:ind w:left="0" w:firstLine="709"/>
        <w:jc w:val="both"/>
        <w:textAlignment w:val="baseline"/>
        <w:rPr>
          <w:sz w:val="24"/>
          <w:szCs w:val="24"/>
        </w:rPr>
      </w:pPr>
      <w:r w:rsidRPr="00225972">
        <w:rPr>
          <w:sz w:val="24"/>
          <w:szCs w:val="24"/>
        </w:rPr>
        <w:t>Тема 7 - Механизация и автоматизация процессов на молочных фермах</w:t>
      </w:r>
    </w:p>
    <w:p w:rsidR="00CC334C" w:rsidRPr="00225972" w:rsidRDefault="00CC334C" w:rsidP="00772FD6">
      <w:pPr>
        <w:ind w:firstLine="709"/>
        <w:jc w:val="both"/>
        <w:rPr>
          <w:sz w:val="24"/>
          <w:szCs w:val="24"/>
        </w:rPr>
      </w:pPr>
      <w:r w:rsidRPr="00225972">
        <w:rPr>
          <w:rStyle w:val="sep"/>
          <w:sz w:val="24"/>
          <w:szCs w:val="24"/>
        </w:rPr>
        <w:t>Опубликовано </w:t>
      </w:r>
      <w:hyperlink r:id="rId52" w:tooltip="23:50" w:history="1">
        <w:r w:rsidRPr="00225972">
          <w:rPr>
            <w:rStyle w:val="ab"/>
            <w:color w:val="auto"/>
            <w:sz w:val="24"/>
            <w:szCs w:val="24"/>
          </w:rPr>
          <w:t>18.06.2015</w:t>
        </w:r>
      </w:hyperlink>
      <w:r w:rsidRPr="00225972">
        <w:rPr>
          <w:rStyle w:val="by-author"/>
          <w:sz w:val="24"/>
          <w:szCs w:val="24"/>
        </w:rPr>
        <w:t> </w:t>
      </w:r>
      <w:r w:rsidRPr="00225972">
        <w:rPr>
          <w:rStyle w:val="sep"/>
          <w:sz w:val="24"/>
          <w:szCs w:val="24"/>
        </w:rPr>
        <w:t>автором </w:t>
      </w:r>
      <w:proofErr w:type="spellStart"/>
      <w:r w:rsidR="000F43D6">
        <w:fldChar w:fldCharType="begin"/>
      </w:r>
      <w:r w:rsidR="000F43D6">
        <w:instrText xml:space="preserve"> HYPERLINK "http://maza.by/author/admin/" \o "Посмотреть все записи автора ariy" </w:instrText>
      </w:r>
      <w:r w:rsidR="000F43D6">
        <w:fldChar w:fldCharType="separate"/>
      </w:r>
      <w:r w:rsidRPr="00225972">
        <w:rPr>
          <w:rStyle w:val="ab"/>
          <w:color w:val="auto"/>
          <w:sz w:val="24"/>
          <w:szCs w:val="24"/>
        </w:rPr>
        <w:t>ariy</w:t>
      </w:r>
      <w:proofErr w:type="spellEnd"/>
      <w:r w:rsidR="000F43D6">
        <w:rPr>
          <w:rStyle w:val="ab"/>
          <w:color w:val="auto"/>
          <w:sz w:val="24"/>
          <w:szCs w:val="24"/>
        </w:rPr>
        <w:fldChar w:fldCharType="end"/>
      </w:r>
    </w:p>
    <w:p w:rsidR="00CC334C" w:rsidRPr="00225972" w:rsidRDefault="00CC334C" w:rsidP="00772FD6">
      <w:pPr>
        <w:pStyle w:val="ac"/>
        <w:shd w:val="clear" w:color="auto" w:fill="FFFFFF"/>
        <w:spacing w:before="0" w:beforeAutospacing="0" w:after="0" w:afterAutospacing="0"/>
        <w:ind w:firstLine="709"/>
        <w:jc w:val="both"/>
      </w:pPr>
      <w:r w:rsidRPr="00225972">
        <w:t>Необходимое условие прогрессивной технологии производства молока — это применение комплексных механизированных и автоматизированных ферм и комплексов. С этой целью промышленностью Российской Федерации выпускается система машин и оборудования для ферм и комплексов крупного рогатого скота, с помощью которых выполняется 30 наименований работ и для этого производится выпуск более 100 машин и установок (Технологическая схема работы цехов).</w:t>
      </w:r>
    </w:p>
    <w:p w:rsidR="00CC334C" w:rsidRPr="00225972" w:rsidRDefault="00CC334C" w:rsidP="00772FD6">
      <w:pPr>
        <w:pStyle w:val="ac"/>
        <w:shd w:val="clear" w:color="auto" w:fill="FFFFFF"/>
        <w:spacing w:before="0" w:beforeAutospacing="0" w:after="0" w:afterAutospacing="0"/>
        <w:ind w:firstLine="709"/>
        <w:jc w:val="both"/>
      </w:pPr>
      <w:r w:rsidRPr="00225972">
        <w:t>При привязном содержании скота экономический эффект от тех</w:t>
      </w:r>
      <w:r w:rsidRPr="00225972">
        <w:softHyphen/>
        <w:t>нологии производства молока может быть осуществлен при комплек</w:t>
      </w:r>
      <w:r w:rsidRPr="00225972">
        <w:softHyphen/>
        <w:t xml:space="preserve">сной механизации следующих основных процессов: </w:t>
      </w:r>
      <w:r w:rsidRPr="00225972">
        <w:lastRenderedPageBreak/>
        <w:t>водоснабжение ферм и автопоение животных, доение коров, подготовка и раздача кормов, уборка навоза.</w:t>
      </w:r>
      <w:r w:rsidRPr="00225972">
        <w:br/>
        <w:t>Водоснабжение фермы решается с учетом ее расположения и обес</w:t>
      </w:r>
      <w:r w:rsidRPr="00225972">
        <w:softHyphen/>
        <w:t>печенности водой, путем подключения к общей водопроводной сети хозяйства или устройства специальных водокачек. Для обеспечения ферм горячей водой используют в зависимости от размера ферм кот</w:t>
      </w:r>
      <w:r w:rsidRPr="00225972">
        <w:softHyphen/>
        <w:t>лы-</w:t>
      </w:r>
      <w:proofErr w:type="spellStart"/>
      <w:r w:rsidRPr="00225972">
        <w:t>парообразователи</w:t>
      </w:r>
      <w:proofErr w:type="spellEnd"/>
      <w:r w:rsidRPr="00225972">
        <w:t xml:space="preserve"> или электронагреватели. Для поения коров при</w:t>
      </w:r>
      <w:r w:rsidRPr="00225972">
        <w:softHyphen/>
        <w:t>меняют индивидуальные автопоилки (ПАВ-9М — вертикальный кла</w:t>
      </w:r>
      <w:r w:rsidRPr="00225972">
        <w:softHyphen/>
        <w:t>пан, перекрывающий поступление воды, ПА-1 — горизонтальный кла</w:t>
      </w:r>
      <w:r w:rsidRPr="00225972">
        <w:softHyphen/>
        <w:t>пан), устанавливают одну поилку на две коровы, а также групповые водоналивные поилки и АГК-4.</w:t>
      </w:r>
    </w:p>
    <w:p w:rsidR="00CC334C" w:rsidRPr="00225972" w:rsidRDefault="00CC334C" w:rsidP="00772FD6">
      <w:pPr>
        <w:pStyle w:val="ac"/>
        <w:shd w:val="clear" w:color="auto" w:fill="FFFFFF"/>
        <w:spacing w:before="0" w:beforeAutospacing="0" w:after="0" w:afterAutospacing="0"/>
        <w:ind w:firstLine="709"/>
        <w:jc w:val="both"/>
      </w:pPr>
      <w:r w:rsidRPr="00225972">
        <w:t>Машинное доение коров в стойлах осуществляется с помощью пе</w:t>
      </w:r>
      <w:r w:rsidRPr="00225972">
        <w:softHyphen/>
        <w:t>реносных доильных аппаратов (АД-100А; ДАС-2Б) со сбором молока в специальные ведра или фляги, а также в молокопровод (АДМ-8, «Да</w:t>
      </w:r>
      <w:r w:rsidRPr="00225972">
        <w:softHyphen/>
        <w:t>угава» — молокопровод-100). При доении в молокопроводы комплекс</w:t>
      </w:r>
      <w:r w:rsidRPr="00225972">
        <w:softHyphen/>
        <w:t>но решаются вопросы механического доения, транспортировки и пер</w:t>
      </w:r>
      <w:r w:rsidRPr="00225972">
        <w:softHyphen/>
        <w:t>вичной обработки молока. Для доения коров в летних лагерях рекомендуется универсальная доильная установка УДС-3. Механизированное доение коров и первичная обработка молока позволяют одной доярке обслуживать 50 коров и более. При выборе доильных аппаратов следу</w:t>
      </w:r>
      <w:r w:rsidRPr="00225972">
        <w:softHyphen/>
        <w:t>ет учитывать развитие вымени коров и однородности стада по этому показателю. В тех случаях, когда в стаде преобладают коровы с нерав</w:t>
      </w:r>
      <w:r w:rsidRPr="00225972">
        <w:softHyphen/>
        <w:t>номерным развитием разных долей вымени или стадо по этому призна</w:t>
      </w:r>
      <w:r w:rsidRPr="00225972">
        <w:softHyphen/>
        <w:t xml:space="preserve">ку неоднородно, целесообразно использовать </w:t>
      </w:r>
      <w:proofErr w:type="spellStart"/>
      <w:r w:rsidRPr="00225972">
        <w:t>трехтактные</w:t>
      </w:r>
      <w:proofErr w:type="spellEnd"/>
      <w:r w:rsidRPr="00225972">
        <w:t xml:space="preserve"> доильные аппараты ДА-ЗМ и «Волга». В стадах, где коровы имеют равномерно развитые доли вымени, более эффективными являются двухтактные до</w:t>
      </w:r>
      <w:r w:rsidRPr="00225972">
        <w:softHyphen/>
        <w:t>ильные машины (ДА-2 и «</w:t>
      </w:r>
      <w:proofErr w:type="spellStart"/>
      <w:r w:rsidRPr="00225972">
        <w:t>Майга</w:t>
      </w:r>
      <w:proofErr w:type="spellEnd"/>
      <w:r w:rsidRPr="00225972">
        <w:t xml:space="preserve">»), которые работают на сжатие и </w:t>
      </w:r>
      <w:proofErr w:type="spellStart"/>
      <w:r w:rsidRPr="00225972">
        <w:t>разжатие</w:t>
      </w:r>
      <w:proofErr w:type="spellEnd"/>
      <w:r w:rsidRPr="00225972">
        <w:t xml:space="preserve"> молочных сосков без такта отдыха. При беспривязном содержа</w:t>
      </w:r>
      <w:r w:rsidRPr="00225972">
        <w:softHyphen/>
        <w:t>нии на крупных фермах, с поголовьем 400 коров и более, их доят на установках типа «Елочка», «Тандем» или «Карусель».</w:t>
      </w:r>
    </w:p>
    <w:p w:rsidR="00CC334C" w:rsidRPr="00225972" w:rsidRDefault="00CC334C" w:rsidP="00772FD6">
      <w:pPr>
        <w:pStyle w:val="ac"/>
        <w:shd w:val="clear" w:color="auto" w:fill="FFFFFF"/>
        <w:spacing w:before="0" w:beforeAutospacing="0" w:after="0" w:afterAutospacing="0"/>
        <w:ind w:firstLine="709"/>
        <w:jc w:val="both"/>
      </w:pPr>
      <w:r w:rsidRPr="00225972">
        <w:t>Механическое доение коров должно сопровождаться механичес</w:t>
      </w:r>
      <w:r w:rsidRPr="00225972">
        <w:softHyphen/>
        <w:t>кой первичной обработкой молока, его очисткой и охлаждением. Это хорошо достигается в поточных линиях при доении коров в молок</w:t>
      </w:r>
      <w:proofErr w:type="gramStart"/>
      <w:r w:rsidRPr="00225972">
        <w:t>о-</w:t>
      </w:r>
      <w:proofErr w:type="gramEnd"/>
      <w:r w:rsidRPr="00225972">
        <w:t xml:space="preserve"> провод и на специальных доильных площадках. В таких случаях мо</w:t>
      </w:r>
      <w:r w:rsidRPr="00225972">
        <w:softHyphen/>
        <w:t>локо сразу после доения поступает в молочную, где подвергается очи</w:t>
      </w:r>
      <w:r w:rsidRPr="00225972">
        <w:softHyphen/>
        <w:t>стке и охлаждению. В последний годы в Германии и других странах получили распространение поточные линии «доильные машины — молокозавод», при которых молоко по подземному трубопроводу сразу же после доения транспортируется на молокозавод на расстоя</w:t>
      </w:r>
      <w:r w:rsidRPr="00225972">
        <w:softHyphen/>
        <w:t>нии нескольких километров. За время прохождения по подземному молокопроводу молоко охлаждается до требуемой температуры.</w:t>
      </w:r>
    </w:p>
    <w:p w:rsidR="00CC334C" w:rsidRPr="00225972" w:rsidRDefault="00CC334C" w:rsidP="00772FD6">
      <w:pPr>
        <w:pStyle w:val="ac"/>
        <w:shd w:val="clear" w:color="auto" w:fill="FFFFFF"/>
        <w:spacing w:before="0" w:beforeAutospacing="0" w:after="0" w:afterAutospacing="0"/>
        <w:ind w:firstLine="709"/>
        <w:jc w:val="both"/>
      </w:pPr>
      <w:r w:rsidRPr="00225972">
        <w:t>Механизация подготовки кормов зависит от их качества и структу</w:t>
      </w:r>
      <w:r w:rsidRPr="00225972">
        <w:softHyphen/>
        <w:t>ры рационов. Она должна предусматривать измельчение зерна, жмы</w:t>
      </w:r>
      <w:r w:rsidRPr="00225972">
        <w:softHyphen/>
        <w:t xml:space="preserve">хов и соломы, приготовление смесей из концентрированных, </w:t>
      </w:r>
      <w:proofErr w:type="spellStart"/>
      <w:r w:rsidRPr="00225972">
        <w:t>белково</w:t>
      </w:r>
      <w:proofErr w:type="spellEnd"/>
      <w:r w:rsidRPr="00225972">
        <w:t>-витаминных и минеральных добавок, а при скармливании в больших количествах соломы — приготовление гранул, запаривание или смеши</w:t>
      </w:r>
      <w:r w:rsidRPr="00225972">
        <w:softHyphen/>
        <w:t>вание с силосом, очистку от земли корнеплодов, а в отдельных случаях их резку. В связи с этим на крупных фермах должны быть кормоцеха.</w:t>
      </w:r>
    </w:p>
    <w:p w:rsidR="00CC334C" w:rsidRPr="00225972" w:rsidRDefault="00CC334C" w:rsidP="00772FD6">
      <w:pPr>
        <w:pStyle w:val="ac"/>
        <w:shd w:val="clear" w:color="auto" w:fill="FFFFFF"/>
        <w:spacing w:before="0" w:beforeAutospacing="0" w:after="0" w:afterAutospacing="0"/>
        <w:ind w:firstLine="709"/>
        <w:jc w:val="both"/>
      </w:pPr>
      <w:r w:rsidRPr="00225972">
        <w:t>Для механической раздачи кормов используются мобильные и ста</w:t>
      </w:r>
      <w:r w:rsidRPr="00225972">
        <w:softHyphen/>
        <w:t xml:space="preserve">ционарные кормораздатчики. При этом учитывается тип построек коровников. </w:t>
      </w:r>
      <w:proofErr w:type="gramStart"/>
      <w:r w:rsidRPr="00225972">
        <w:t>При</w:t>
      </w:r>
      <w:proofErr w:type="gramEnd"/>
      <w:r w:rsidRPr="00225972">
        <w:t xml:space="preserve"> механической раздачи кормов нужно стремиться к максимальному снижению затрат ручного труда на погрузку кормов из хранилищ и складов в транспортные средства, на загрузку агрега</w:t>
      </w:r>
      <w:r w:rsidRPr="00225972">
        <w:softHyphen/>
        <w:t xml:space="preserve">тов по подготовке кормов и кормораздатчиков. В целях сокращения затрат на </w:t>
      </w:r>
      <w:proofErr w:type="spellStart"/>
      <w:r w:rsidRPr="00225972">
        <w:t>внутрифермерскую</w:t>
      </w:r>
      <w:proofErr w:type="spellEnd"/>
      <w:r w:rsidRPr="00225972">
        <w:t xml:space="preserve"> транспортировку кормов необходимо размещать </w:t>
      </w:r>
      <w:proofErr w:type="spellStart"/>
      <w:r w:rsidRPr="00225972">
        <w:t>кормохранилища</w:t>
      </w:r>
      <w:proofErr w:type="spellEnd"/>
      <w:r w:rsidRPr="00225972">
        <w:t>, склады и кормоцеха в непосредственной близости от помещений, где содержится скот.</w:t>
      </w:r>
    </w:p>
    <w:p w:rsidR="00CC334C" w:rsidRPr="00225972" w:rsidRDefault="00CC334C" w:rsidP="00772FD6">
      <w:pPr>
        <w:pStyle w:val="ac"/>
        <w:shd w:val="clear" w:color="auto" w:fill="FFFFFF"/>
        <w:spacing w:before="0" w:beforeAutospacing="0" w:after="0" w:afterAutospacing="0"/>
        <w:ind w:firstLine="709"/>
        <w:jc w:val="both"/>
      </w:pPr>
      <w:r w:rsidRPr="00225972">
        <w:t>Для уборки навоза применяются скребковые и штанговые транс</w:t>
      </w:r>
      <w:r w:rsidRPr="00225972">
        <w:softHyphen/>
        <w:t>портеры. Навоз из помещений в навозохранилища транспортируют с помощью транспортных прицепных тележек, навесных электрифици</w:t>
      </w:r>
      <w:r w:rsidRPr="00225972">
        <w:softHyphen/>
        <w:t>рованных вагонеток и специальных пневматических устройств. При содержании коров на привязи без подстилки навоз можно удалять са</w:t>
      </w:r>
      <w:r w:rsidRPr="00225972">
        <w:softHyphen/>
        <w:t>мосплавом. Этот способ основан на том, что навоз имеет небольшую удельную массу, всплывает на поверхность жидкости. При удалении навоза самосплавом навозные каналы делают глубокими и закрыва</w:t>
      </w:r>
      <w:r w:rsidRPr="00225972">
        <w:softHyphen/>
        <w:t>ют решетками. На одном конце канавы устанавливают заслонку ши</w:t>
      </w:r>
      <w:r w:rsidRPr="00225972">
        <w:softHyphen/>
        <w:t>бер. Навоз из канавы удаляют периодически по мере его накопления. Для этого в канаву наливают воду и открывают шибер. Навоз самоте</w:t>
      </w:r>
      <w:r w:rsidRPr="00225972">
        <w:softHyphen/>
        <w:t>ком поступает в траншею, а из него — в навозохранилище.</w:t>
      </w:r>
    </w:p>
    <w:p w:rsidR="00CC334C" w:rsidRPr="00225972" w:rsidRDefault="00CC334C" w:rsidP="00772FD6">
      <w:pPr>
        <w:pStyle w:val="ac"/>
        <w:shd w:val="clear" w:color="auto" w:fill="FFFFFF"/>
        <w:spacing w:before="0" w:beforeAutospacing="0" w:after="0" w:afterAutospacing="0"/>
        <w:ind w:firstLine="709"/>
        <w:jc w:val="both"/>
      </w:pPr>
      <w:r w:rsidRPr="00225972">
        <w:t>При содержании скота на глубокой несменяемой подстилке навоз убирают периодически (раз в год, после зимовки), применяя бульдозе</w:t>
      </w:r>
      <w:r w:rsidRPr="00225972">
        <w:softHyphen/>
        <w:t xml:space="preserve">ры, а при содержании на щелевых полах — </w:t>
      </w:r>
      <w:r w:rsidRPr="00225972">
        <w:lastRenderedPageBreak/>
        <w:t>самосплавом, а также путем периодической вывозки транспортными средствами из подпольного навозохранилища.</w:t>
      </w:r>
    </w:p>
    <w:p w:rsidR="00CC334C" w:rsidRPr="00225972" w:rsidRDefault="00CC334C" w:rsidP="00772FD6">
      <w:pPr>
        <w:pStyle w:val="ac"/>
        <w:shd w:val="clear" w:color="auto" w:fill="FFFFFF"/>
        <w:spacing w:before="0" w:beforeAutospacing="0" w:after="0" w:afterAutospacing="0"/>
        <w:ind w:firstLine="709"/>
        <w:jc w:val="both"/>
      </w:pPr>
      <w:r w:rsidRPr="00225972">
        <w:t>При беспривязном содержании скота механизация производствен</w:t>
      </w:r>
      <w:r w:rsidRPr="00225972">
        <w:softHyphen/>
        <w:t>ных процессов производства имеет некоторые особенности. Для по</w:t>
      </w:r>
      <w:r w:rsidRPr="00225972">
        <w:softHyphen/>
        <w:t>ения коров применяют групповые поилки АГК-12. Доят коров на до</w:t>
      </w:r>
      <w:r w:rsidRPr="00225972">
        <w:softHyphen/>
        <w:t>ильных площадках или в доильных залах с использованием установок типа «Елочка», «Тандем», «Карусель» или УДС-3 с параллельно-про</w:t>
      </w:r>
      <w:r w:rsidRPr="00225972">
        <w:softHyphen/>
        <w:t>ходными станками</w:t>
      </w:r>
      <w:proofErr w:type="gramStart"/>
      <w:r w:rsidRPr="00225972">
        <w:t xml:space="preserve"> Д</w:t>
      </w:r>
      <w:proofErr w:type="gramEnd"/>
      <w:r w:rsidRPr="00225972">
        <w:t>ля учета молочной продуктивности коров и кон</w:t>
      </w:r>
      <w:r w:rsidRPr="00225972">
        <w:softHyphen/>
        <w:t>троля за процессами молокоотдачи молочные линии оборудуют мерными цилиндрами. Для нормированного кормления концентрирован</w:t>
      </w:r>
      <w:r w:rsidRPr="00225972">
        <w:softHyphen/>
        <w:t>ными кормами на доильных площадках устраивают кормушки с доза</w:t>
      </w:r>
      <w:r w:rsidRPr="00225972">
        <w:softHyphen/>
        <w:t>торами. Раздачу силоса, грубых и зеленых кормов осуществляют с помощью мобильных или стационарных кормораздатчиков.</w:t>
      </w:r>
    </w:p>
    <w:p w:rsidR="00CC334C" w:rsidRPr="00225972" w:rsidRDefault="00CC334C" w:rsidP="00772FD6">
      <w:pPr>
        <w:pStyle w:val="ac"/>
        <w:shd w:val="clear" w:color="auto" w:fill="FFFFFF"/>
        <w:spacing w:before="0" w:beforeAutospacing="0" w:after="0" w:afterAutospacing="0"/>
        <w:ind w:firstLine="709"/>
        <w:jc w:val="both"/>
      </w:pPr>
      <w:r w:rsidRPr="00225972">
        <w:t>Одним из важнейших элементов технологии производства молока при беспривязном содержании коров является организация их нормированного кормления. В отечественной и мировой практике это дос</w:t>
      </w:r>
      <w:r w:rsidRPr="00225972">
        <w:softHyphen/>
        <w:t>тигается двумя путями:</w:t>
      </w:r>
    </w:p>
    <w:p w:rsidR="00CC334C" w:rsidRPr="00225972" w:rsidRDefault="00CC334C" w:rsidP="00772FD6">
      <w:pPr>
        <w:pStyle w:val="ac"/>
        <w:shd w:val="clear" w:color="auto" w:fill="FFFFFF"/>
        <w:spacing w:before="0" w:beforeAutospacing="0" w:after="0" w:afterAutospacing="0"/>
        <w:ind w:firstLine="709"/>
        <w:jc w:val="both"/>
      </w:pPr>
      <w:r w:rsidRPr="00225972">
        <w:t xml:space="preserve">Скармливанием полнорационных </w:t>
      </w:r>
      <w:proofErr w:type="spellStart"/>
      <w:r w:rsidRPr="00225972">
        <w:t>кормосмесей</w:t>
      </w:r>
      <w:proofErr w:type="spellEnd"/>
      <w:r w:rsidRPr="00225972">
        <w:t xml:space="preserve"> с включением в их состав всего количества основных лимитирующих компо</w:t>
      </w:r>
      <w:r w:rsidRPr="00225972">
        <w:softHyphen/>
        <w:t>нентов в зависимости от продуктивности и физиологического состояния животных по группам.</w:t>
      </w:r>
    </w:p>
    <w:p w:rsidR="00CC334C" w:rsidRPr="00225972" w:rsidRDefault="00CC334C" w:rsidP="00772FD6">
      <w:pPr>
        <w:pStyle w:val="ac"/>
        <w:shd w:val="clear" w:color="auto" w:fill="FFFFFF"/>
        <w:spacing w:before="0" w:beforeAutospacing="0" w:after="0" w:afterAutospacing="0"/>
        <w:ind w:firstLine="709"/>
        <w:jc w:val="both"/>
      </w:pPr>
      <w:r w:rsidRPr="00225972">
        <w:t xml:space="preserve">Скармливание одной </w:t>
      </w:r>
      <w:proofErr w:type="spellStart"/>
      <w:r w:rsidRPr="00225972">
        <w:t>кормосмеси</w:t>
      </w:r>
      <w:proofErr w:type="spellEnd"/>
      <w:r w:rsidRPr="00225972">
        <w:t xml:space="preserve"> </w:t>
      </w:r>
      <w:proofErr w:type="gramStart"/>
      <w:r w:rsidRPr="00225972">
        <w:t>для всего стада с включением в ее состав минимального количества лимитирующих компо</w:t>
      </w:r>
      <w:r w:rsidRPr="00225972">
        <w:softHyphen/>
        <w:t>нентов с выдачей оставшегося количества индивидуально каж</w:t>
      </w:r>
      <w:r w:rsidRPr="00225972">
        <w:softHyphen/>
        <w:t>дому животному на доильных площадках</w:t>
      </w:r>
      <w:proofErr w:type="gramEnd"/>
      <w:r w:rsidRPr="00225972">
        <w:t xml:space="preserve"> во время доения.</w:t>
      </w:r>
    </w:p>
    <w:p w:rsidR="00CC334C" w:rsidRPr="00225972" w:rsidRDefault="00CC334C" w:rsidP="00772FD6">
      <w:pPr>
        <w:pStyle w:val="ac"/>
        <w:shd w:val="clear" w:color="auto" w:fill="FFFFFF"/>
        <w:spacing w:before="0" w:beforeAutospacing="0" w:after="0" w:afterAutospacing="0"/>
        <w:ind w:firstLine="709"/>
        <w:jc w:val="both"/>
      </w:pPr>
      <w:r w:rsidRPr="00225972">
        <w:t>В последнее время нормированное кормление коров осуществля</w:t>
      </w:r>
      <w:r w:rsidRPr="00225972">
        <w:softHyphen/>
        <w:t>ется с помощью автоматики. С этой целью используют индивидуаль</w:t>
      </w:r>
      <w:r w:rsidRPr="00225972">
        <w:softHyphen/>
        <w:t>ные электронные идентификаторы животных (транспондеры) и само</w:t>
      </w:r>
      <w:r w:rsidRPr="00225972">
        <w:softHyphen/>
        <w:t>кормушки, из которых коровы получают свою суточную норму концентрированных кормов в соответствии с программой кормления, за</w:t>
      </w:r>
      <w:r w:rsidRPr="00225972">
        <w:softHyphen/>
        <w:t>ложенной в компьютер и действующей по сигналу от транспондера. Суточная норма концентратов выдается 6-8 раз по 200-250 граммов с интервалом 2 часа. Программа кормления корректируется с учетом фактической продуктивности, стадии лактации и физиологического состояния животных.</w:t>
      </w:r>
    </w:p>
    <w:p w:rsidR="00CC334C" w:rsidRPr="00225972" w:rsidRDefault="00CC334C" w:rsidP="00772FD6">
      <w:pPr>
        <w:pStyle w:val="ac"/>
        <w:shd w:val="clear" w:color="auto" w:fill="FFFFFF"/>
        <w:spacing w:before="0" w:beforeAutospacing="0" w:after="0" w:afterAutospacing="0"/>
        <w:ind w:firstLine="709"/>
        <w:jc w:val="both"/>
      </w:pPr>
      <w:r w:rsidRPr="00225972">
        <w:t>Скармливание концентрированных кормов производится с помо</w:t>
      </w:r>
      <w:r w:rsidRPr="00225972">
        <w:softHyphen/>
        <w:t>щью автоматизированной самокормушки (кормовой станции), которую устанавливают в секции на 24-25 коров. Это способствует сокращению расхода концентратов на производство молока на 6 % и повышению удоя коров на 7-9 % по сравнению с традиционным кормлением.</w:t>
      </w:r>
    </w:p>
    <w:p w:rsidR="00CC334C" w:rsidRPr="00225972" w:rsidRDefault="00CC334C" w:rsidP="00772FD6">
      <w:pPr>
        <w:pStyle w:val="ac"/>
        <w:shd w:val="clear" w:color="auto" w:fill="FFFFFF"/>
        <w:spacing w:before="0" w:beforeAutospacing="0" w:after="0" w:afterAutospacing="0"/>
        <w:ind w:firstLine="709"/>
        <w:jc w:val="both"/>
      </w:pPr>
      <w:r w:rsidRPr="00225972">
        <w:rPr>
          <w:rStyle w:val="a6"/>
        </w:rPr>
        <w:t>СЛАГАЕМЫЕ ИНТЕНСИВНОЙ ТЕХНОЛОГИИ ПРОИЗВОДСТВА МОЛОКА</w:t>
      </w:r>
    </w:p>
    <w:p w:rsidR="00CC334C" w:rsidRPr="00225972" w:rsidRDefault="00CC334C" w:rsidP="00772FD6">
      <w:pPr>
        <w:pStyle w:val="ac"/>
        <w:shd w:val="clear" w:color="auto" w:fill="FFFFFF"/>
        <w:spacing w:before="0" w:beforeAutospacing="0" w:after="0" w:afterAutospacing="0"/>
        <w:ind w:firstLine="709"/>
        <w:jc w:val="both"/>
      </w:pPr>
      <w:r w:rsidRPr="00225972">
        <w:t>Внедрение программы интенсификации скотоводства предусмат</w:t>
      </w:r>
      <w:r w:rsidRPr="00225972">
        <w:softHyphen/>
        <w:t>ривает решение следующих проблемных вопросов:</w:t>
      </w:r>
    </w:p>
    <w:p w:rsidR="00CC334C" w:rsidRPr="00225972" w:rsidRDefault="00CC334C" w:rsidP="00772FD6">
      <w:pPr>
        <w:numPr>
          <w:ilvl w:val="0"/>
          <w:numId w:val="7"/>
        </w:numPr>
        <w:shd w:val="clear" w:color="auto" w:fill="FFFFFF"/>
        <w:ind w:left="0" w:firstLine="709"/>
        <w:jc w:val="both"/>
        <w:rPr>
          <w:sz w:val="24"/>
          <w:szCs w:val="24"/>
        </w:rPr>
      </w:pPr>
      <w:proofErr w:type="gramStart"/>
      <w:r w:rsidRPr="00225972">
        <w:rPr>
          <w:sz w:val="24"/>
          <w:szCs w:val="24"/>
        </w:rPr>
        <w:t>Высокий уровень специализации и концентрации производ</w:t>
      </w:r>
      <w:r w:rsidRPr="00225972">
        <w:rPr>
          <w:sz w:val="24"/>
          <w:szCs w:val="24"/>
        </w:rPr>
        <w:softHyphen/>
        <w:t>ства молока (стоимость капитальных вложений из расчета на 1 голову крупного рогатого скота при строительстве ферм на 400-600 коров на 15-18 % ниже, чем при размере ферм на 200 коров, затраты труда на 1 центнер молока — в 3-8 раз ниже, а удой коров выше — на 500-900 кг, уровень рентабельности — на 20-30%).</w:t>
      </w:r>
      <w:proofErr w:type="gramEnd"/>
    </w:p>
    <w:p w:rsidR="00CC334C" w:rsidRPr="00225972" w:rsidRDefault="00CC334C" w:rsidP="00772FD6">
      <w:pPr>
        <w:numPr>
          <w:ilvl w:val="0"/>
          <w:numId w:val="7"/>
        </w:numPr>
        <w:shd w:val="clear" w:color="auto" w:fill="FFFFFF"/>
        <w:ind w:left="0" w:firstLine="709"/>
        <w:jc w:val="both"/>
        <w:rPr>
          <w:sz w:val="24"/>
          <w:szCs w:val="24"/>
        </w:rPr>
      </w:pPr>
      <w:r w:rsidRPr="00225972">
        <w:rPr>
          <w:sz w:val="24"/>
          <w:szCs w:val="24"/>
        </w:rPr>
        <w:t>Оптимальная структура кормопроизводства и создание устой</w:t>
      </w:r>
      <w:r w:rsidRPr="00225972">
        <w:rPr>
          <w:sz w:val="24"/>
          <w:szCs w:val="24"/>
        </w:rPr>
        <w:softHyphen/>
        <w:t>чивой кормовой базы (заготовка кормов на одну корову долж</w:t>
      </w:r>
      <w:r w:rsidRPr="00225972">
        <w:rPr>
          <w:sz w:val="24"/>
          <w:szCs w:val="24"/>
        </w:rPr>
        <w:softHyphen/>
        <w:t>на составлять 48-55 центнеров кормовых единиц, что обеспе</w:t>
      </w:r>
      <w:r w:rsidRPr="00225972">
        <w:rPr>
          <w:sz w:val="24"/>
          <w:szCs w:val="24"/>
        </w:rPr>
        <w:softHyphen/>
        <w:t>чит получение удоя от коровы — 4-5 тыс. кг молока за год).</w:t>
      </w:r>
    </w:p>
    <w:p w:rsidR="00CC334C" w:rsidRPr="00225972" w:rsidRDefault="00CC334C" w:rsidP="00772FD6">
      <w:pPr>
        <w:numPr>
          <w:ilvl w:val="0"/>
          <w:numId w:val="7"/>
        </w:numPr>
        <w:shd w:val="clear" w:color="auto" w:fill="FFFFFF"/>
        <w:ind w:left="0" w:firstLine="709"/>
        <w:jc w:val="both"/>
        <w:rPr>
          <w:sz w:val="24"/>
          <w:szCs w:val="24"/>
        </w:rPr>
      </w:pPr>
      <w:r w:rsidRPr="00225972">
        <w:rPr>
          <w:sz w:val="24"/>
          <w:szCs w:val="24"/>
        </w:rPr>
        <w:t>Использование высокопродуктивных пород молочного скота с высоким генетическим потенциалом продуктивных каче</w:t>
      </w:r>
      <w:proofErr w:type="gramStart"/>
      <w:r w:rsidRPr="00225972">
        <w:rPr>
          <w:sz w:val="24"/>
          <w:szCs w:val="24"/>
        </w:rPr>
        <w:t>ств пр</w:t>
      </w:r>
      <w:proofErr w:type="gramEnd"/>
      <w:r w:rsidRPr="00225972">
        <w:rPr>
          <w:sz w:val="24"/>
          <w:szCs w:val="24"/>
        </w:rPr>
        <w:t>и производстве молока.</w:t>
      </w:r>
    </w:p>
    <w:p w:rsidR="00CC334C" w:rsidRPr="00225972" w:rsidRDefault="00CC334C" w:rsidP="00772FD6">
      <w:pPr>
        <w:numPr>
          <w:ilvl w:val="0"/>
          <w:numId w:val="7"/>
        </w:numPr>
        <w:shd w:val="clear" w:color="auto" w:fill="FFFFFF"/>
        <w:ind w:left="0" w:firstLine="709"/>
        <w:jc w:val="both"/>
        <w:rPr>
          <w:sz w:val="24"/>
          <w:szCs w:val="24"/>
        </w:rPr>
      </w:pPr>
      <w:r w:rsidRPr="00225972">
        <w:rPr>
          <w:sz w:val="24"/>
          <w:szCs w:val="24"/>
        </w:rPr>
        <w:t>Применение высокоэффективных прогрессивных технологий в молочном скотоводстве.</w:t>
      </w:r>
    </w:p>
    <w:p w:rsidR="00CC334C" w:rsidRPr="00225972" w:rsidRDefault="00CC334C" w:rsidP="00772FD6">
      <w:pPr>
        <w:numPr>
          <w:ilvl w:val="0"/>
          <w:numId w:val="7"/>
        </w:numPr>
        <w:shd w:val="clear" w:color="auto" w:fill="FFFFFF"/>
        <w:ind w:left="0" w:firstLine="709"/>
        <w:jc w:val="both"/>
        <w:rPr>
          <w:sz w:val="24"/>
          <w:szCs w:val="24"/>
        </w:rPr>
      </w:pPr>
      <w:r w:rsidRPr="00225972">
        <w:rPr>
          <w:sz w:val="24"/>
          <w:szCs w:val="24"/>
        </w:rPr>
        <w:t>Освоение механизации и автоматизации трудоемких процессов в скотоводстве.</w:t>
      </w:r>
    </w:p>
    <w:p w:rsidR="00CC334C" w:rsidRPr="00225972" w:rsidRDefault="00CC334C" w:rsidP="00772FD6">
      <w:pPr>
        <w:numPr>
          <w:ilvl w:val="0"/>
          <w:numId w:val="7"/>
        </w:numPr>
        <w:shd w:val="clear" w:color="auto" w:fill="FFFFFF"/>
        <w:ind w:left="0" w:firstLine="709"/>
        <w:jc w:val="both"/>
        <w:rPr>
          <w:sz w:val="24"/>
          <w:szCs w:val="24"/>
        </w:rPr>
      </w:pPr>
      <w:r w:rsidRPr="00225972">
        <w:rPr>
          <w:sz w:val="24"/>
          <w:szCs w:val="24"/>
        </w:rPr>
        <w:t>Совершенствование организации труда и производства на мо</w:t>
      </w:r>
      <w:r w:rsidRPr="00225972">
        <w:rPr>
          <w:sz w:val="24"/>
          <w:szCs w:val="24"/>
        </w:rPr>
        <w:softHyphen/>
        <w:t>лочных фермах и комплексах.</w:t>
      </w:r>
    </w:p>
    <w:p w:rsidR="00FE4E0D" w:rsidRPr="00225972" w:rsidRDefault="00FE4E0D" w:rsidP="00772FD6">
      <w:pPr>
        <w:pStyle w:val="a9"/>
        <w:numPr>
          <w:ilvl w:val="0"/>
          <w:numId w:val="7"/>
        </w:numPr>
        <w:shd w:val="clear" w:color="auto" w:fill="E0E7FA"/>
        <w:ind w:left="0" w:firstLine="709"/>
        <w:jc w:val="both"/>
        <w:rPr>
          <w:sz w:val="24"/>
          <w:szCs w:val="24"/>
        </w:rPr>
      </w:pPr>
      <w:r w:rsidRPr="00225972">
        <w:rPr>
          <w:sz w:val="24"/>
          <w:szCs w:val="24"/>
        </w:rPr>
        <w:t>Процесс модернизации и обновления технической базы в молочном скотоводстве без инвестиционной политики государства и предпринимателей не возможно. Высокие требования к качеству молока, постоянный рост стоимости энергоресурсов и кормов, дефицит кадров стимулирует развитие комплексной механизации и внедрением улучшенной системы менеджмента и малых ферм.</w:t>
      </w:r>
    </w:p>
    <w:p w:rsidR="00FE4E0D" w:rsidRPr="00225972" w:rsidRDefault="00FE4E0D" w:rsidP="00772FD6">
      <w:pPr>
        <w:pStyle w:val="a9"/>
        <w:numPr>
          <w:ilvl w:val="0"/>
          <w:numId w:val="7"/>
        </w:numPr>
        <w:shd w:val="clear" w:color="auto" w:fill="E0E7FA"/>
        <w:ind w:left="0" w:firstLine="709"/>
        <w:jc w:val="both"/>
        <w:rPr>
          <w:sz w:val="24"/>
          <w:szCs w:val="24"/>
        </w:rPr>
      </w:pPr>
      <w:r w:rsidRPr="00225972">
        <w:rPr>
          <w:sz w:val="24"/>
          <w:szCs w:val="24"/>
        </w:rPr>
        <w:t xml:space="preserve">С укрупнением ферм беспривязного боксового содержания от 200 до 800 голов удельные приведенные затраты на механизацию производственных процессов снижаются в среднем на 20 % , и дальнейшее увеличение стада практически не влияет на их изменения. </w:t>
      </w:r>
      <w:r w:rsidRPr="00225972">
        <w:rPr>
          <w:sz w:val="24"/>
          <w:szCs w:val="24"/>
        </w:rPr>
        <w:lastRenderedPageBreak/>
        <w:t>Использование машин и оборудования на крупных фермах (600 - 800 голов) в две смены позволяет уменьшить показатели удельных приведенных затрат до 14 - 16 % по сравнению с односменной работой.</w:t>
      </w:r>
    </w:p>
    <w:p w:rsidR="00FE4E0D" w:rsidRPr="00225972" w:rsidRDefault="00FE4E0D" w:rsidP="00772FD6">
      <w:pPr>
        <w:pStyle w:val="a9"/>
        <w:numPr>
          <w:ilvl w:val="0"/>
          <w:numId w:val="7"/>
        </w:numPr>
        <w:shd w:val="clear" w:color="auto" w:fill="E0E7FA"/>
        <w:ind w:left="0" w:firstLine="709"/>
        <w:jc w:val="both"/>
        <w:rPr>
          <w:sz w:val="24"/>
          <w:szCs w:val="24"/>
        </w:rPr>
      </w:pPr>
      <w:r w:rsidRPr="00225972">
        <w:rPr>
          <w:sz w:val="24"/>
          <w:szCs w:val="24"/>
        </w:rPr>
        <w:t xml:space="preserve">Внедрение беспривязного содержания коров на молочных фермах, по сравнению с </w:t>
      </w:r>
      <w:proofErr w:type="gramStart"/>
      <w:r w:rsidRPr="00225972">
        <w:rPr>
          <w:sz w:val="24"/>
          <w:szCs w:val="24"/>
        </w:rPr>
        <w:t>традиционным</w:t>
      </w:r>
      <w:proofErr w:type="gramEnd"/>
      <w:r w:rsidRPr="00225972">
        <w:rPr>
          <w:sz w:val="24"/>
          <w:szCs w:val="24"/>
        </w:rPr>
        <w:t xml:space="preserve"> привязным, снижает приведенные затраты в 2 раза. Это достигается за счет сокращения обслуживающего персонала, резкого увеличения занятости дорогостоящих доильных узлов с доильными установками, рационального использования и повышения занятости раздатчиков-смесителей кормов.</w:t>
      </w:r>
    </w:p>
    <w:p w:rsidR="00FE4E0D" w:rsidRPr="00225972" w:rsidRDefault="00FE4E0D" w:rsidP="00772FD6">
      <w:pPr>
        <w:pStyle w:val="a9"/>
        <w:numPr>
          <w:ilvl w:val="0"/>
          <w:numId w:val="7"/>
        </w:numPr>
        <w:shd w:val="clear" w:color="auto" w:fill="E0E7FA"/>
        <w:ind w:left="0" w:firstLine="709"/>
        <w:jc w:val="both"/>
        <w:rPr>
          <w:sz w:val="24"/>
          <w:szCs w:val="24"/>
        </w:rPr>
      </w:pPr>
      <w:r w:rsidRPr="00225972">
        <w:rPr>
          <w:sz w:val="24"/>
          <w:szCs w:val="24"/>
        </w:rPr>
        <w:t>Беспривязное содержание коров в боксах современных облегченных помещениях требует меньших капиталовложений и затрат труда (20-30 человек на корову в год) и вносит существенные изменения в технологию кормления, доения и удаления навоза.</w:t>
      </w:r>
    </w:p>
    <w:p w:rsidR="00FE4E0D" w:rsidRPr="00225972" w:rsidRDefault="00FE4E0D" w:rsidP="00772FD6">
      <w:pPr>
        <w:pStyle w:val="a9"/>
        <w:numPr>
          <w:ilvl w:val="0"/>
          <w:numId w:val="7"/>
        </w:numPr>
        <w:shd w:val="clear" w:color="auto" w:fill="E0E7FA"/>
        <w:ind w:left="0" w:firstLine="709"/>
        <w:jc w:val="both"/>
        <w:rPr>
          <w:sz w:val="24"/>
          <w:szCs w:val="24"/>
        </w:rPr>
      </w:pPr>
      <w:r w:rsidRPr="00225972">
        <w:rPr>
          <w:sz w:val="24"/>
          <w:szCs w:val="24"/>
        </w:rPr>
        <w:t>Практика свидетельствует что, лучшие результаты по экономическим показателям, продуктивности, качеству молока, условиям содержания и здоровью животных, гигиене отелов, безопасности и условиям труда оказались на фермах с беспривязным содержанием. В России более 75% поголовья коров содержится на привязи.</w:t>
      </w:r>
    </w:p>
    <w:p w:rsidR="00FE4E0D" w:rsidRPr="00225972" w:rsidRDefault="00FE4E0D" w:rsidP="00772FD6">
      <w:pPr>
        <w:pStyle w:val="a9"/>
        <w:numPr>
          <w:ilvl w:val="0"/>
          <w:numId w:val="7"/>
        </w:numPr>
        <w:shd w:val="clear" w:color="auto" w:fill="E0E7FA"/>
        <w:ind w:left="0" w:firstLine="709"/>
        <w:jc w:val="both"/>
        <w:rPr>
          <w:sz w:val="24"/>
          <w:szCs w:val="24"/>
        </w:rPr>
      </w:pPr>
      <w:r w:rsidRPr="00225972">
        <w:rPr>
          <w:sz w:val="24"/>
          <w:szCs w:val="24"/>
        </w:rPr>
        <w:t xml:space="preserve">Машинное доение в стойлах морально устарело и </w:t>
      </w:r>
      <w:proofErr w:type="spellStart"/>
      <w:r w:rsidRPr="00225972">
        <w:rPr>
          <w:sz w:val="24"/>
          <w:szCs w:val="24"/>
        </w:rPr>
        <w:t>неэнергономично</w:t>
      </w:r>
      <w:proofErr w:type="spellEnd"/>
      <w:r w:rsidRPr="00225972">
        <w:rPr>
          <w:sz w:val="24"/>
          <w:szCs w:val="24"/>
        </w:rPr>
        <w:t xml:space="preserve">. </w:t>
      </w:r>
      <w:proofErr w:type="gramStart"/>
      <w:r w:rsidRPr="00225972">
        <w:rPr>
          <w:sz w:val="24"/>
          <w:szCs w:val="24"/>
        </w:rPr>
        <w:t>Характерное для российских молочных ферм поголовье в 400 голов, содержащиеся в стандартном коровнике (2*200) на привязи, обслуживается 4 операторами, а при доении в доильных залах, например на установке Параллель 2*20, будет обслуживаться 2 операторами.</w:t>
      </w:r>
      <w:proofErr w:type="gramEnd"/>
    </w:p>
    <w:p w:rsidR="00FE4E0D" w:rsidRPr="00225972" w:rsidRDefault="00FE4E0D" w:rsidP="00772FD6">
      <w:pPr>
        <w:pStyle w:val="a9"/>
        <w:numPr>
          <w:ilvl w:val="0"/>
          <w:numId w:val="7"/>
        </w:numPr>
        <w:ind w:left="0" w:firstLine="709"/>
        <w:jc w:val="both"/>
        <w:rPr>
          <w:sz w:val="24"/>
          <w:szCs w:val="24"/>
        </w:rPr>
      </w:pPr>
    </w:p>
    <w:p w:rsidR="00FE4E0D" w:rsidRPr="003C23D4" w:rsidRDefault="00FE4E0D" w:rsidP="00772FD6">
      <w:pPr>
        <w:pStyle w:val="a9"/>
        <w:numPr>
          <w:ilvl w:val="0"/>
          <w:numId w:val="7"/>
        </w:numPr>
        <w:shd w:val="clear" w:color="auto" w:fill="E0E7FA"/>
        <w:ind w:left="0" w:firstLine="709"/>
        <w:jc w:val="both"/>
        <w:rPr>
          <w:sz w:val="24"/>
          <w:szCs w:val="24"/>
        </w:rPr>
      </w:pPr>
      <w:r w:rsidRPr="003C23D4">
        <w:rPr>
          <w:sz w:val="24"/>
          <w:szCs w:val="24"/>
        </w:rPr>
        <w:t>Система беспривязного содержания требует оптимального использования зала в соответствии с современной технологией. Оптимизация процедуры доения - один из ключевых факторов высокой молочной продуктивности скота и эффективности доильного оборудования. Использую различные показатели работы зала, реально добиться максимальной его производительности.</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sz w:val="24"/>
          <w:szCs w:val="24"/>
        </w:rPr>
        <w:t>Существуют доильные залы, которые позволяют существенно увеличить пропускную способность. Это роторные залы, лидером в производстве которых является компания «</w:t>
      </w:r>
      <w:proofErr w:type="spellStart"/>
      <w:r w:rsidRPr="003C23D4">
        <w:rPr>
          <w:sz w:val="24"/>
          <w:szCs w:val="24"/>
        </w:rPr>
        <w:t>ДеЛаваль</w:t>
      </w:r>
      <w:proofErr w:type="spellEnd"/>
      <w:r w:rsidRPr="003C23D4">
        <w:rPr>
          <w:sz w:val="24"/>
          <w:szCs w:val="24"/>
        </w:rPr>
        <w:t>».</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sz w:val="24"/>
          <w:szCs w:val="24"/>
        </w:rPr>
        <w:t>Доильная установка - это комплект технологически связанных устрой</w:t>
      </w:r>
      <w:proofErr w:type="gramStart"/>
      <w:r w:rsidRPr="003C23D4">
        <w:rPr>
          <w:sz w:val="24"/>
          <w:szCs w:val="24"/>
        </w:rPr>
        <w:t>ств дл</w:t>
      </w:r>
      <w:proofErr w:type="gramEnd"/>
      <w:r w:rsidRPr="003C23D4">
        <w:rPr>
          <w:sz w:val="24"/>
          <w:szCs w:val="24"/>
        </w:rPr>
        <w:t xml:space="preserve">я </w:t>
      </w:r>
      <w:proofErr w:type="spellStart"/>
      <w:r w:rsidRPr="003C23D4">
        <w:rPr>
          <w:sz w:val="24"/>
          <w:szCs w:val="24"/>
        </w:rPr>
        <w:t>выдаивания</w:t>
      </w:r>
      <w:proofErr w:type="spellEnd"/>
      <w:r w:rsidRPr="003C23D4">
        <w:rPr>
          <w:sz w:val="24"/>
          <w:szCs w:val="24"/>
        </w:rPr>
        <w:t xml:space="preserve"> и сбора молока. Унифицированный ряд доильных установок состоит из различного набора единых базовых и унифицированных узлов. Вместе с тем каждая доильная установка имеет свою, отличающуюся от других техническую характеристику.</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b/>
          <w:bCs/>
          <w:sz w:val="24"/>
          <w:szCs w:val="24"/>
        </w:rPr>
        <w:t>1.</w:t>
      </w:r>
      <w:r w:rsidRPr="003C23D4">
        <w:rPr>
          <w:sz w:val="24"/>
          <w:szCs w:val="24"/>
        </w:rPr>
        <w:t>Электронная «</w:t>
      </w:r>
      <w:proofErr w:type="spellStart"/>
      <w:r w:rsidRPr="003C23D4">
        <w:rPr>
          <w:sz w:val="24"/>
          <w:szCs w:val="24"/>
        </w:rPr>
        <w:t>Елочка»</w:t>
      </w:r>
      <w:proofErr w:type="gramStart"/>
      <w:r w:rsidRPr="003C23D4">
        <w:rPr>
          <w:sz w:val="24"/>
          <w:szCs w:val="24"/>
        </w:rPr>
        <w:t>.Д</w:t>
      </w:r>
      <w:proofErr w:type="gramEnd"/>
      <w:r w:rsidRPr="003C23D4">
        <w:rPr>
          <w:sz w:val="24"/>
          <w:szCs w:val="24"/>
        </w:rPr>
        <w:t>оильные</w:t>
      </w:r>
      <w:proofErr w:type="spellEnd"/>
      <w:r w:rsidRPr="003C23D4">
        <w:rPr>
          <w:sz w:val="24"/>
          <w:szCs w:val="24"/>
        </w:rPr>
        <w:t xml:space="preserve"> залы оборудованы установками со станками типа «елочка». </w:t>
      </w:r>
      <w:proofErr w:type="gramStart"/>
      <w:r w:rsidRPr="003C23D4">
        <w:rPr>
          <w:sz w:val="24"/>
          <w:szCs w:val="24"/>
        </w:rPr>
        <w:t xml:space="preserve">В траншее доильной площадки работают по два оператора, ручные функции которых при реализуемой в этих установках высокой степени автоматизации ограничиваются лишь легким </w:t>
      </w:r>
      <w:proofErr w:type="spellStart"/>
      <w:r w:rsidRPr="003C23D4">
        <w:rPr>
          <w:sz w:val="24"/>
          <w:szCs w:val="24"/>
        </w:rPr>
        <w:t>преддоильным</w:t>
      </w:r>
      <w:proofErr w:type="spellEnd"/>
      <w:r w:rsidRPr="003C23D4">
        <w:rPr>
          <w:sz w:val="24"/>
          <w:szCs w:val="24"/>
        </w:rPr>
        <w:t xml:space="preserve"> массажем вымени и постановкой доильных стаканов на соски.</w:t>
      </w:r>
      <w:proofErr w:type="gramEnd"/>
      <w:r w:rsidRPr="003C23D4">
        <w:rPr>
          <w:sz w:val="24"/>
          <w:szCs w:val="24"/>
        </w:rPr>
        <w:t xml:space="preserve"> Каждое скотоместо «елочки» укомплектовано устройством </w:t>
      </w:r>
      <w:proofErr w:type="spellStart"/>
      <w:r w:rsidRPr="003C23D4">
        <w:rPr>
          <w:sz w:val="24"/>
          <w:szCs w:val="24"/>
        </w:rPr>
        <w:t>Pulsatronic</w:t>
      </w:r>
      <w:proofErr w:type="spellEnd"/>
      <w:r w:rsidRPr="003C23D4">
        <w:rPr>
          <w:sz w:val="24"/>
          <w:szCs w:val="24"/>
        </w:rPr>
        <w:t xml:space="preserve"> М, осуществляющим программное управление процессом доения в соответствии с индивидуальными свойствами молокоотдачи особей. Терминал устройства посредством цифровой индикации и световой сигнализации информирует оператора о прохождении дойки, всех отклонениях и сбоях. Предусмотрен вариант программы доения с ручным управлением и диалоговый режим системы с оператором. Исполнительным органом для </w:t>
      </w:r>
      <w:proofErr w:type="spellStart"/>
      <w:r w:rsidRPr="003C23D4">
        <w:rPr>
          <w:sz w:val="24"/>
          <w:szCs w:val="24"/>
        </w:rPr>
        <w:t>додаивания</w:t>
      </w:r>
      <w:proofErr w:type="spellEnd"/>
      <w:r w:rsidRPr="003C23D4">
        <w:rPr>
          <w:sz w:val="24"/>
          <w:szCs w:val="24"/>
        </w:rPr>
        <w:t xml:space="preserve"> и снятия аппаратов с вымени, который регулируется устройством </w:t>
      </w:r>
      <w:proofErr w:type="spellStart"/>
      <w:r w:rsidRPr="003C23D4">
        <w:rPr>
          <w:sz w:val="24"/>
          <w:szCs w:val="24"/>
        </w:rPr>
        <w:t>Pulsatronic</w:t>
      </w:r>
      <w:proofErr w:type="spellEnd"/>
      <w:r w:rsidRPr="003C23D4">
        <w:rPr>
          <w:sz w:val="24"/>
          <w:szCs w:val="24"/>
        </w:rPr>
        <w:t xml:space="preserve"> М, служит оригинальное приспособление с капроновым тросом. На каждом доильном месте установлен также электронный молокомер </w:t>
      </w:r>
      <w:proofErr w:type="spellStart"/>
      <w:r w:rsidRPr="003C23D4">
        <w:rPr>
          <w:sz w:val="24"/>
          <w:szCs w:val="24"/>
        </w:rPr>
        <w:t>Pulsameter</w:t>
      </w:r>
      <w:proofErr w:type="spellEnd"/>
      <w:r w:rsidRPr="003C23D4">
        <w:rPr>
          <w:sz w:val="24"/>
          <w:szCs w:val="24"/>
        </w:rPr>
        <w:t xml:space="preserve"> 2, функционирующий совместно с </w:t>
      </w:r>
      <w:proofErr w:type="spellStart"/>
      <w:r w:rsidRPr="003C23D4">
        <w:rPr>
          <w:sz w:val="24"/>
          <w:szCs w:val="24"/>
        </w:rPr>
        <w:t>Pulsatronic</w:t>
      </w:r>
      <w:proofErr w:type="spellEnd"/>
      <w:r w:rsidRPr="003C23D4">
        <w:rPr>
          <w:sz w:val="24"/>
          <w:szCs w:val="24"/>
        </w:rPr>
        <w:t xml:space="preserve"> М. Это важный элемент автоматизации доения, своего рода «стыковочный узел» между выменем и ком</w:t>
      </w:r>
      <w:r w:rsidRPr="003C23D4">
        <w:rPr>
          <w:sz w:val="24"/>
          <w:szCs w:val="24"/>
        </w:rPr>
        <w:softHyphen/>
        <w:t xml:space="preserve">пьютером, управляющим всем процессом производства молока. Базовый элемент системы - автоматическое распознавание обслуживаемых животных, при котором каждая корова имеет на ухе </w:t>
      </w:r>
      <w:proofErr w:type="gramStart"/>
      <w:r w:rsidRPr="003C23D4">
        <w:rPr>
          <w:sz w:val="24"/>
          <w:szCs w:val="24"/>
        </w:rPr>
        <w:t>электронную</w:t>
      </w:r>
      <w:proofErr w:type="gramEnd"/>
      <w:r w:rsidRPr="003C23D4">
        <w:rPr>
          <w:sz w:val="24"/>
          <w:szCs w:val="24"/>
        </w:rPr>
        <w:t xml:space="preserve"> клипсу с индивидуальным кодом-номером. Применение такой системы с автоматическим управлением процессом доения и компьютеризированным мониторингом </w:t>
      </w:r>
      <w:proofErr w:type="spellStart"/>
      <w:r w:rsidRPr="003C23D4">
        <w:rPr>
          <w:sz w:val="24"/>
          <w:szCs w:val="24"/>
        </w:rPr>
        <w:t>лактационно</w:t>
      </w:r>
      <w:proofErr w:type="spellEnd"/>
      <w:r w:rsidRPr="003C23D4">
        <w:rPr>
          <w:sz w:val="24"/>
          <w:szCs w:val="24"/>
        </w:rPr>
        <w:t>-физиологического </w:t>
      </w:r>
      <w:r w:rsidRPr="003C23D4">
        <w:rPr>
          <w:i/>
          <w:iCs/>
          <w:sz w:val="24"/>
          <w:szCs w:val="24"/>
        </w:rPr>
        <w:t>состояния</w:t>
      </w:r>
      <w:r w:rsidRPr="003C23D4">
        <w:rPr>
          <w:sz w:val="24"/>
          <w:szCs w:val="24"/>
        </w:rPr>
        <w:t> скота делает возможным индивидуальный подход к каждой дойной корове, столь необходимый при беспривязном содержании.</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b/>
          <w:bCs/>
          <w:sz w:val="24"/>
          <w:szCs w:val="24"/>
        </w:rPr>
        <w:t>2.</w:t>
      </w:r>
      <w:r w:rsidRPr="003C23D4">
        <w:rPr>
          <w:sz w:val="24"/>
          <w:szCs w:val="24"/>
        </w:rPr>
        <w:t>Быстрая «</w:t>
      </w:r>
      <w:proofErr w:type="spellStart"/>
      <w:r w:rsidRPr="003C23D4">
        <w:rPr>
          <w:sz w:val="24"/>
          <w:szCs w:val="24"/>
        </w:rPr>
        <w:t>Параллель»</w:t>
      </w:r>
      <w:proofErr w:type="gramStart"/>
      <w:r w:rsidRPr="003C23D4">
        <w:rPr>
          <w:sz w:val="24"/>
          <w:szCs w:val="24"/>
        </w:rPr>
        <w:t>.П</w:t>
      </w:r>
      <w:proofErr w:type="gramEnd"/>
      <w:r w:rsidRPr="003C23D4">
        <w:rPr>
          <w:sz w:val="24"/>
          <w:szCs w:val="24"/>
        </w:rPr>
        <w:t>ри</w:t>
      </w:r>
      <w:proofErr w:type="spellEnd"/>
      <w:r w:rsidRPr="003C23D4">
        <w:rPr>
          <w:sz w:val="24"/>
          <w:szCs w:val="24"/>
        </w:rPr>
        <w:t xml:space="preserve"> дойке коровы группой заполняют общую секцию станков, двигаясь гуськом по прямой вдоль траншеи, поворотная рама-ограждение разворачивает каждое животное перпендикулярно, а фиксирующая скоба на уровне шеи-груди мягко придвигает его задом к траншее. Таким образом, каждая корова «автоматически» без подгона занимает свое место для доения. «</w:t>
      </w:r>
      <w:proofErr w:type="gramStart"/>
      <w:r w:rsidRPr="003C23D4">
        <w:rPr>
          <w:sz w:val="24"/>
          <w:szCs w:val="24"/>
        </w:rPr>
        <w:t>Фронтальное</w:t>
      </w:r>
      <w:proofErr w:type="gramEnd"/>
      <w:r w:rsidRPr="003C23D4">
        <w:rPr>
          <w:sz w:val="24"/>
          <w:szCs w:val="24"/>
        </w:rPr>
        <w:t xml:space="preserve"> </w:t>
      </w:r>
      <w:proofErr w:type="spellStart"/>
      <w:r w:rsidRPr="003C23D4">
        <w:rPr>
          <w:sz w:val="24"/>
          <w:szCs w:val="24"/>
        </w:rPr>
        <w:t>самозапирание</w:t>
      </w:r>
      <w:proofErr w:type="spellEnd"/>
      <w:r w:rsidRPr="003C23D4">
        <w:rPr>
          <w:sz w:val="24"/>
          <w:szCs w:val="24"/>
        </w:rPr>
        <w:t xml:space="preserve">» скота позволяет оператору начинать подготовку </w:t>
      </w:r>
      <w:r w:rsidRPr="003C23D4">
        <w:rPr>
          <w:sz w:val="24"/>
          <w:szCs w:val="24"/>
        </w:rPr>
        <w:lastRenderedPageBreak/>
        <w:t>к доению первых зашедших в станки животных, не дожидаясь полного заполнения всей секции. Более того, расстояние между коровами составляет всего 90 см - так что бегать по траншее операторам не приходится.</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sz w:val="24"/>
          <w:szCs w:val="24"/>
        </w:rPr>
        <w:t xml:space="preserve">Все операции дойки при размещении коров </w:t>
      </w:r>
      <w:proofErr w:type="spellStart"/>
      <w:r w:rsidRPr="003C23D4">
        <w:rPr>
          <w:sz w:val="24"/>
          <w:szCs w:val="24"/>
        </w:rPr>
        <w:t>side</w:t>
      </w:r>
      <w:proofErr w:type="spellEnd"/>
      <w:r w:rsidRPr="003C23D4">
        <w:rPr>
          <w:sz w:val="24"/>
          <w:szCs w:val="24"/>
        </w:rPr>
        <w:t xml:space="preserve"> </w:t>
      </w:r>
      <w:proofErr w:type="spellStart"/>
      <w:r w:rsidRPr="003C23D4">
        <w:rPr>
          <w:sz w:val="24"/>
          <w:szCs w:val="24"/>
        </w:rPr>
        <w:t>by</w:t>
      </w:r>
      <w:proofErr w:type="spellEnd"/>
      <w:r w:rsidRPr="003C23D4">
        <w:rPr>
          <w:sz w:val="24"/>
          <w:szCs w:val="24"/>
        </w:rPr>
        <w:t xml:space="preserve"> </w:t>
      </w:r>
      <w:proofErr w:type="spellStart"/>
      <w:r w:rsidRPr="003C23D4">
        <w:rPr>
          <w:sz w:val="24"/>
          <w:szCs w:val="24"/>
        </w:rPr>
        <w:t>side</w:t>
      </w:r>
      <w:proofErr w:type="spellEnd"/>
      <w:r w:rsidRPr="003C23D4">
        <w:rPr>
          <w:sz w:val="24"/>
          <w:szCs w:val="24"/>
        </w:rPr>
        <w:t xml:space="preserve"> производятся не сбоку, как обычно, а сзади. Преимущество: свобода движения животных при доении очень ограничена. Кроме того, корове в данной позиции сложнее сбросить ногой аппарат с вымени, что иногда имеет место при постановке стаканов традиционно сбоку. Коровы спокойно стоят вплотную и хорошо видят друг друга. Отсюда и название данных установок: «</w:t>
      </w:r>
      <w:proofErr w:type="spellStart"/>
      <w:r w:rsidRPr="003C23D4">
        <w:rPr>
          <w:sz w:val="24"/>
          <w:szCs w:val="24"/>
        </w:rPr>
        <w:t>side</w:t>
      </w:r>
      <w:proofErr w:type="spellEnd"/>
      <w:r w:rsidRPr="003C23D4">
        <w:rPr>
          <w:sz w:val="24"/>
          <w:szCs w:val="24"/>
        </w:rPr>
        <w:t xml:space="preserve"> </w:t>
      </w:r>
      <w:proofErr w:type="spellStart"/>
      <w:r w:rsidRPr="003C23D4">
        <w:rPr>
          <w:sz w:val="24"/>
          <w:szCs w:val="24"/>
        </w:rPr>
        <w:t>by</w:t>
      </w:r>
      <w:proofErr w:type="spellEnd"/>
      <w:r w:rsidRPr="003C23D4">
        <w:rPr>
          <w:sz w:val="24"/>
          <w:szCs w:val="24"/>
        </w:rPr>
        <w:t xml:space="preserve"> </w:t>
      </w:r>
      <w:proofErr w:type="spellStart"/>
      <w:r w:rsidRPr="003C23D4">
        <w:rPr>
          <w:sz w:val="24"/>
          <w:szCs w:val="24"/>
        </w:rPr>
        <w:t>side</w:t>
      </w:r>
      <w:proofErr w:type="spellEnd"/>
      <w:r w:rsidRPr="003C23D4">
        <w:rPr>
          <w:sz w:val="24"/>
          <w:szCs w:val="24"/>
        </w:rPr>
        <w:t>» («бок о бок»), у нас же чаще их на</w:t>
      </w:r>
      <w:r w:rsidRPr="003C23D4">
        <w:rPr>
          <w:sz w:val="24"/>
          <w:szCs w:val="24"/>
        </w:rPr>
        <w:softHyphen/>
        <w:t xml:space="preserve">зывают «Параллель». Ввиду того, что дояр, находясь в траншее, видит лишь заднюю часть туловища коровы, а значит, не различает животных, автоматическая идентификация скота обязательна. Для этого каждая </w:t>
      </w:r>
      <w:proofErr w:type="spellStart"/>
      <w:r w:rsidRPr="003C23D4">
        <w:rPr>
          <w:sz w:val="24"/>
          <w:szCs w:val="24"/>
        </w:rPr>
        <w:t>лактирующая</w:t>
      </w:r>
      <w:proofErr w:type="spellEnd"/>
      <w:r w:rsidRPr="003C23D4">
        <w:rPr>
          <w:sz w:val="24"/>
          <w:szCs w:val="24"/>
        </w:rPr>
        <w:t xml:space="preserve"> особь имеет на шее «электронный медальон» (</w:t>
      </w:r>
      <w:proofErr w:type="spellStart"/>
      <w:r w:rsidRPr="003C23D4">
        <w:rPr>
          <w:sz w:val="24"/>
          <w:szCs w:val="24"/>
        </w:rPr>
        <w:t>респондер</w:t>
      </w:r>
      <w:proofErr w:type="spellEnd"/>
      <w:r w:rsidRPr="003C23D4">
        <w:rPr>
          <w:sz w:val="24"/>
          <w:szCs w:val="24"/>
        </w:rPr>
        <w:t xml:space="preserve">). Это индивидуальный датчик, с помощью которого электронная распознавательная система в доильной установке может определить регистрационный номер коровы, под которым в центральном компьютере занесены все ее производственные данные. Наряду с данными о возрасте, биологическом и ветеринарном состоянии это сведения о производственных свойствах и результатах. Информация о доении, например, автоматически фиксируется многофункциональным средством контроля </w:t>
      </w:r>
      <w:proofErr w:type="spellStart"/>
      <w:r w:rsidRPr="003C23D4">
        <w:rPr>
          <w:sz w:val="24"/>
          <w:szCs w:val="24"/>
        </w:rPr>
        <w:t>Metatron</w:t>
      </w:r>
      <w:proofErr w:type="spellEnd"/>
      <w:r w:rsidRPr="003C23D4">
        <w:rPr>
          <w:sz w:val="24"/>
          <w:szCs w:val="24"/>
        </w:rPr>
        <w:t xml:space="preserve">, установленном на каждом доильном месте и осуществляющим полный мониторинг лактации. Все полученные данные заносятся в электронный реестр, с помощью которого система менеджмента дойного поголовья </w:t>
      </w:r>
      <w:proofErr w:type="spellStart"/>
      <w:r w:rsidRPr="003C23D4">
        <w:rPr>
          <w:sz w:val="24"/>
          <w:szCs w:val="24"/>
        </w:rPr>
        <w:t>Dairy</w:t>
      </w:r>
      <w:proofErr w:type="spellEnd"/>
      <w:r w:rsidRPr="003C23D4">
        <w:rPr>
          <w:sz w:val="24"/>
          <w:szCs w:val="24"/>
        </w:rPr>
        <w:t xml:space="preserve"> </w:t>
      </w:r>
      <w:proofErr w:type="spellStart"/>
      <w:r w:rsidRPr="003C23D4">
        <w:rPr>
          <w:sz w:val="24"/>
          <w:szCs w:val="24"/>
        </w:rPr>
        <w:t>Plan</w:t>
      </w:r>
      <w:proofErr w:type="spellEnd"/>
      <w:r w:rsidRPr="003C23D4">
        <w:rPr>
          <w:sz w:val="24"/>
          <w:szCs w:val="24"/>
        </w:rPr>
        <w:t xml:space="preserve"> (DP 5) автоматически выполняет и поддерживает определенный ряд функций (определение рационов, регулирование параметров процесса доения и др.) и обеспечивает возможность получения менеджером различных аналитических дан</w:t>
      </w:r>
      <w:r w:rsidRPr="003C23D4">
        <w:rPr>
          <w:sz w:val="24"/>
          <w:szCs w:val="24"/>
        </w:rPr>
        <w:softHyphen/>
        <w:t>ных и таблиц для управления стадом.</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sz w:val="24"/>
          <w:szCs w:val="24"/>
        </w:rPr>
        <w:t xml:space="preserve">Доильные аппараты укомплектованы новейшими сенсорами </w:t>
      </w:r>
      <w:proofErr w:type="spellStart"/>
      <w:r w:rsidRPr="003C23D4">
        <w:rPr>
          <w:sz w:val="24"/>
          <w:szCs w:val="24"/>
        </w:rPr>
        <w:t>Kick</w:t>
      </w:r>
      <w:proofErr w:type="spellEnd"/>
      <w:r w:rsidRPr="003C23D4">
        <w:rPr>
          <w:sz w:val="24"/>
          <w:szCs w:val="24"/>
        </w:rPr>
        <w:t xml:space="preserve"> </w:t>
      </w:r>
      <w:proofErr w:type="spellStart"/>
      <w:r w:rsidRPr="003C23D4">
        <w:rPr>
          <w:sz w:val="24"/>
          <w:szCs w:val="24"/>
        </w:rPr>
        <w:t>off</w:t>
      </w:r>
      <w:proofErr w:type="spellEnd"/>
      <w:r w:rsidRPr="003C23D4">
        <w:rPr>
          <w:sz w:val="24"/>
          <w:szCs w:val="24"/>
        </w:rPr>
        <w:t>, надежно контролирующими нахождение стаканов на сосках коровы. При спадании с вымени одного стакана или аппарата сенсоры моментально отключают вакуум и включают звуковой сигнал. Так предотвращается всасывание грязи в доильный аппарат, что для повышения качества молока трудно переоценить.</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sz w:val="24"/>
          <w:szCs w:val="24"/>
        </w:rPr>
        <w:t>Компактное расположение животных при дойке, быстрая смена скота и автоматизация большинства операций доения обеспечивает высокую производительность доильного зала «параллель». По данным проведенных фотохронометражных наблюдений, производительность одного оператора с соблюдением всех норм машинного доения составляет 68-76 коров в час. По сравнению с доением двумя-тремя переносными аппаратами в молокопровод, при котором одна доярка выдаивает 22-24 коровы в час, это необычайно высокий показатель.</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sz w:val="24"/>
          <w:szCs w:val="24"/>
        </w:rPr>
        <w:t xml:space="preserve">Свеженадоенное молоко собирается в закрытом </w:t>
      </w:r>
      <w:proofErr w:type="spellStart"/>
      <w:r w:rsidRPr="003C23D4">
        <w:rPr>
          <w:sz w:val="24"/>
          <w:szCs w:val="24"/>
        </w:rPr>
        <w:t>двухстенном</w:t>
      </w:r>
      <w:proofErr w:type="spellEnd"/>
      <w:r w:rsidRPr="003C23D4">
        <w:rPr>
          <w:sz w:val="24"/>
          <w:szCs w:val="24"/>
        </w:rPr>
        <w:t xml:space="preserve"> резервуаре марки «</w:t>
      </w:r>
      <w:proofErr w:type="spellStart"/>
      <w:r w:rsidRPr="003C23D4">
        <w:rPr>
          <w:sz w:val="24"/>
          <w:szCs w:val="24"/>
        </w:rPr>
        <w:t>Kryos</w:t>
      </w:r>
      <w:proofErr w:type="spellEnd"/>
      <w:r w:rsidRPr="003C23D4">
        <w:rPr>
          <w:sz w:val="24"/>
          <w:szCs w:val="24"/>
        </w:rPr>
        <w:t xml:space="preserve">» на 5000 л, где оно быстро охлаждается до 4 °С. Молочный танк оснащен системой </w:t>
      </w:r>
      <w:proofErr w:type="spellStart"/>
      <w:r w:rsidRPr="003C23D4">
        <w:rPr>
          <w:sz w:val="24"/>
          <w:szCs w:val="24"/>
        </w:rPr>
        <w:t>теплорекуперации</w:t>
      </w:r>
      <w:proofErr w:type="spellEnd"/>
      <w:r w:rsidRPr="003C23D4">
        <w:rPr>
          <w:sz w:val="24"/>
          <w:szCs w:val="24"/>
        </w:rPr>
        <w:t xml:space="preserve"> WRA 2x400 л, нагревающей воду для </w:t>
      </w:r>
      <w:proofErr w:type="spellStart"/>
      <w:r w:rsidRPr="003C23D4">
        <w:rPr>
          <w:sz w:val="24"/>
          <w:szCs w:val="24"/>
        </w:rPr>
        <w:t>прифермских</w:t>
      </w:r>
      <w:proofErr w:type="spellEnd"/>
      <w:r w:rsidRPr="003C23D4">
        <w:rPr>
          <w:sz w:val="24"/>
          <w:szCs w:val="24"/>
        </w:rPr>
        <w:t xml:space="preserve"> нужд до 58 °</w:t>
      </w:r>
      <w:proofErr w:type="gramStart"/>
      <w:r w:rsidRPr="003C23D4">
        <w:rPr>
          <w:sz w:val="24"/>
          <w:szCs w:val="24"/>
        </w:rPr>
        <w:t>С</w:t>
      </w:r>
      <w:proofErr w:type="gramEnd"/>
      <w:r w:rsidRPr="003C23D4">
        <w:rPr>
          <w:sz w:val="24"/>
          <w:szCs w:val="24"/>
        </w:rPr>
        <w:t xml:space="preserve"> </w:t>
      </w:r>
      <w:proofErr w:type="spellStart"/>
      <w:proofErr w:type="gramStart"/>
      <w:r w:rsidRPr="003C23D4">
        <w:rPr>
          <w:sz w:val="24"/>
          <w:szCs w:val="24"/>
        </w:rPr>
        <w:t>с</w:t>
      </w:r>
      <w:proofErr w:type="spellEnd"/>
      <w:proofErr w:type="gramEnd"/>
      <w:r w:rsidRPr="003C23D4">
        <w:rPr>
          <w:sz w:val="24"/>
          <w:szCs w:val="24"/>
        </w:rPr>
        <w:t xml:space="preserve"> практически нулевыми затратами электроэнергии. Автомат промывки </w:t>
      </w:r>
      <w:proofErr w:type="spellStart"/>
      <w:r w:rsidRPr="003C23D4">
        <w:rPr>
          <w:sz w:val="24"/>
          <w:szCs w:val="24"/>
        </w:rPr>
        <w:t>Envistar</w:t>
      </w:r>
      <w:proofErr w:type="spellEnd"/>
      <w:r w:rsidRPr="003C23D4">
        <w:rPr>
          <w:sz w:val="24"/>
          <w:szCs w:val="24"/>
        </w:rPr>
        <w:t xml:space="preserve"> осуществляет промывку и дезинфекцию всех </w:t>
      </w:r>
      <w:proofErr w:type="spellStart"/>
      <w:r w:rsidRPr="003C23D4">
        <w:rPr>
          <w:sz w:val="24"/>
          <w:szCs w:val="24"/>
        </w:rPr>
        <w:t>молокопроводящих</w:t>
      </w:r>
      <w:proofErr w:type="spellEnd"/>
      <w:r w:rsidRPr="003C23D4">
        <w:rPr>
          <w:sz w:val="24"/>
          <w:szCs w:val="24"/>
        </w:rPr>
        <w:t xml:space="preserve"> элементов доильной установки. Его применение позволяет полностью автоматизировать этот процесс.</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b/>
          <w:bCs/>
          <w:sz w:val="24"/>
          <w:szCs w:val="24"/>
        </w:rPr>
        <w:t>3.</w:t>
      </w:r>
      <w:r w:rsidRPr="003C23D4">
        <w:rPr>
          <w:sz w:val="24"/>
          <w:szCs w:val="24"/>
        </w:rPr>
        <w:t>Современный вариант «Елочки» - «</w:t>
      </w:r>
      <w:proofErr w:type="spellStart"/>
      <w:r w:rsidRPr="003C23D4">
        <w:rPr>
          <w:sz w:val="24"/>
          <w:szCs w:val="24"/>
        </w:rPr>
        <w:t>МидиЛайн</w:t>
      </w:r>
      <w:proofErr w:type="spellEnd"/>
      <w:r w:rsidRPr="003C23D4">
        <w:rPr>
          <w:sz w:val="24"/>
          <w:szCs w:val="24"/>
        </w:rPr>
        <w:t>»</w:t>
      </w:r>
      <w:proofErr w:type="gramStart"/>
      <w:r w:rsidRPr="003C23D4">
        <w:rPr>
          <w:sz w:val="24"/>
          <w:szCs w:val="24"/>
        </w:rPr>
        <w:t>.С</w:t>
      </w:r>
      <w:proofErr w:type="gramEnd"/>
      <w:r w:rsidRPr="003C23D4">
        <w:rPr>
          <w:sz w:val="24"/>
          <w:szCs w:val="24"/>
        </w:rPr>
        <w:t xml:space="preserve"> обеих сторон места для коров расположены «Елочкой», но доится только одна половина. В это время животные заполняют другую сторону. Аппарат работает почти беспрерывно, так как перебрасывается поочередно то на одну, то на другую сторону. По сравнению с аналогами установка имеет вдвое меньше аппаратов и электронных счетчиков. При значительной дешевизне доильная техника используется намного эффективнее, при четкой организации труда возможна высокая производительность. Везде, где установлено новое доильное оборудование, кормление компьютеризировано. Основную часть корма животные получают вволю. Смеситель-кормораздатчик «</w:t>
      </w:r>
      <w:proofErr w:type="spellStart"/>
      <w:r w:rsidRPr="003C23D4">
        <w:rPr>
          <w:sz w:val="24"/>
          <w:szCs w:val="24"/>
        </w:rPr>
        <w:t>Оптимикс</w:t>
      </w:r>
      <w:proofErr w:type="spellEnd"/>
      <w:r w:rsidRPr="003C23D4">
        <w:rPr>
          <w:sz w:val="24"/>
          <w:szCs w:val="24"/>
        </w:rPr>
        <w:t xml:space="preserve">» раз в день доставляет измельченную смесь силоса, сенажа, мелассы, минеральных добавок, части комбикорма и иногда жома. Кроме этого корова получает причитающуюся ей в соответствии с продуктивностью и физиологическим состоянием дозу комбикорма </w:t>
      </w:r>
      <w:proofErr w:type="gramStart"/>
      <w:r w:rsidRPr="003C23D4">
        <w:rPr>
          <w:sz w:val="24"/>
          <w:szCs w:val="24"/>
        </w:rPr>
        <w:t>с</w:t>
      </w:r>
      <w:proofErr w:type="gramEnd"/>
      <w:r w:rsidRPr="003C23D4">
        <w:rPr>
          <w:sz w:val="24"/>
          <w:szCs w:val="24"/>
        </w:rPr>
        <w:t xml:space="preserve"> электронной </w:t>
      </w:r>
      <w:proofErr w:type="spellStart"/>
      <w:r w:rsidRPr="003C23D4">
        <w:rPr>
          <w:sz w:val="24"/>
          <w:szCs w:val="24"/>
        </w:rPr>
        <w:t>кормостанции</w:t>
      </w:r>
      <w:proofErr w:type="spellEnd"/>
      <w:r w:rsidRPr="003C23D4">
        <w:rPr>
          <w:sz w:val="24"/>
          <w:szCs w:val="24"/>
        </w:rPr>
        <w:t xml:space="preserve">. Для лучшего усвоения дача корма рассчитана на шесть подходов. По информации на пульте каждого аппарата оператор работает индивидуально с каждым животным. </w:t>
      </w:r>
      <w:proofErr w:type="gramStart"/>
      <w:r w:rsidRPr="003C23D4">
        <w:rPr>
          <w:sz w:val="24"/>
          <w:szCs w:val="24"/>
        </w:rPr>
        <w:t xml:space="preserve">Например, он сразу видит по «тревожным» спискам, какие коровы не доели корм, больны маститом (значит, молоко надо сдаивать в отдельную емкость), </w:t>
      </w:r>
      <w:proofErr w:type="spellStart"/>
      <w:r w:rsidRPr="003C23D4">
        <w:rPr>
          <w:sz w:val="24"/>
          <w:szCs w:val="24"/>
        </w:rPr>
        <w:t>трехсосковые</w:t>
      </w:r>
      <w:proofErr w:type="spellEnd"/>
      <w:r w:rsidRPr="003C23D4">
        <w:rPr>
          <w:sz w:val="24"/>
          <w:szCs w:val="24"/>
        </w:rPr>
        <w:t xml:space="preserve">, тугодойные, каким животным необходима </w:t>
      </w:r>
      <w:proofErr w:type="spellStart"/>
      <w:r w:rsidRPr="003C23D4">
        <w:rPr>
          <w:sz w:val="24"/>
          <w:szCs w:val="24"/>
        </w:rPr>
        <w:t>ветобработка</w:t>
      </w:r>
      <w:proofErr w:type="spellEnd"/>
      <w:r w:rsidRPr="003C23D4">
        <w:rPr>
          <w:sz w:val="24"/>
          <w:szCs w:val="24"/>
        </w:rPr>
        <w:t>.</w:t>
      </w:r>
      <w:proofErr w:type="gramEnd"/>
      <w:r w:rsidRPr="003C23D4">
        <w:rPr>
          <w:sz w:val="24"/>
          <w:szCs w:val="24"/>
        </w:rPr>
        <w:t xml:space="preserve"> Показывается также средний удой за последние три дня, средняя и максимальная скорость молокоотдачи. Одним словом, существенно облегчается управление стадом.</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sz w:val="24"/>
          <w:szCs w:val="24"/>
        </w:rPr>
        <w:lastRenderedPageBreak/>
        <w:t>Необходимо решать и другие вопросы организации производства молока на интенсивной основе: отработать систему отбора ремонтного молодняка, использовать эффективные технологические решения приготовления и раздачи кормов, управление стадом, обеспечить все фермы квалифицированными профессиональными кадрами и соответствующими средствами механизации трудоемких процессов.</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sz w:val="24"/>
          <w:szCs w:val="24"/>
        </w:rPr>
        <w:t>Все раздатчики-смесители, выпускаемые разными фирмами, можно разделить на две группы: самоходные и прицепные.</w:t>
      </w:r>
    </w:p>
    <w:p w:rsidR="00FE4E0D" w:rsidRPr="003C23D4" w:rsidRDefault="00FE4E0D" w:rsidP="00772FD6">
      <w:pPr>
        <w:pStyle w:val="a9"/>
        <w:numPr>
          <w:ilvl w:val="0"/>
          <w:numId w:val="7"/>
        </w:numPr>
        <w:shd w:val="clear" w:color="auto" w:fill="E0E7FA"/>
        <w:ind w:left="0" w:firstLine="709"/>
        <w:jc w:val="both"/>
        <w:rPr>
          <w:sz w:val="24"/>
          <w:szCs w:val="24"/>
        </w:rPr>
      </w:pPr>
      <w:proofErr w:type="gramStart"/>
      <w:r w:rsidRPr="003C23D4">
        <w:rPr>
          <w:sz w:val="24"/>
          <w:szCs w:val="24"/>
        </w:rPr>
        <w:t>Прицепные</w:t>
      </w:r>
      <w:proofErr w:type="gramEnd"/>
      <w:r w:rsidRPr="003C23D4">
        <w:rPr>
          <w:sz w:val="24"/>
          <w:szCs w:val="24"/>
        </w:rPr>
        <w:t>, как правило, используются на средних и малых, а самоходные - на крупных специализированных молочных и откормочных фермах. В России применяются только прицепные раздатчики-смесители кормов.</w:t>
      </w:r>
    </w:p>
    <w:p w:rsidR="00FE4E0D" w:rsidRPr="003C23D4" w:rsidRDefault="00FE4E0D" w:rsidP="00772FD6">
      <w:pPr>
        <w:pStyle w:val="a9"/>
        <w:numPr>
          <w:ilvl w:val="0"/>
          <w:numId w:val="7"/>
        </w:numPr>
        <w:shd w:val="clear" w:color="auto" w:fill="E0E7FA"/>
        <w:ind w:left="0" w:firstLine="709"/>
        <w:jc w:val="both"/>
        <w:rPr>
          <w:sz w:val="24"/>
          <w:szCs w:val="24"/>
        </w:rPr>
      </w:pPr>
      <w:r w:rsidRPr="003C23D4">
        <w:rPr>
          <w:sz w:val="24"/>
          <w:szCs w:val="24"/>
        </w:rPr>
        <w:t>Технологические процессы производства молока при беспривязном содержании коров многофункциональны и динамичны.</w:t>
      </w:r>
    </w:p>
    <w:p w:rsidR="00FE4E0D" w:rsidRPr="00225972" w:rsidRDefault="00FE4E0D" w:rsidP="00772FD6">
      <w:pPr>
        <w:numPr>
          <w:ilvl w:val="0"/>
          <w:numId w:val="7"/>
        </w:numPr>
        <w:shd w:val="clear" w:color="auto" w:fill="FFFFFF"/>
        <w:ind w:left="0" w:firstLine="709"/>
        <w:jc w:val="both"/>
        <w:rPr>
          <w:sz w:val="24"/>
          <w:szCs w:val="24"/>
        </w:rPr>
      </w:pPr>
    </w:p>
    <w:p w:rsidR="00CC334C" w:rsidRPr="00225972" w:rsidRDefault="00CC334C" w:rsidP="00772FD6">
      <w:pPr>
        <w:pStyle w:val="1"/>
        <w:ind w:left="0" w:firstLine="709"/>
        <w:jc w:val="both"/>
        <w:textAlignment w:val="baseline"/>
        <w:rPr>
          <w:sz w:val="24"/>
          <w:szCs w:val="24"/>
        </w:rPr>
      </w:pPr>
      <w:r w:rsidRPr="00225972">
        <w:rPr>
          <w:sz w:val="24"/>
          <w:szCs w:val="24"/>
        </w:rPr>
        <w:t>Автоматизированные высокоточные интенсивные технологии в молочном скотоводстве</w:t>
      </w:r>
    </w:p>
    <w:p w:rsidR="00CC334C" w:rsidRPr="00225972" w:rsidRDefault="00CC334C" w:rsidP="00772FD6">
      <w:pPr>
        <w:pStyle w:val="ac"/>
        <w:shd w:val="clear" w:color="auto" w:fill="FFFFFF"/>
        <w:spacing w:before="0" w:beforeAutospacing="0" w:after="0" w:afterAutospacing="0"/>
        <w:ind w:firstLine="709"/>
        <w:jc w:val="both"/>
      </w:pPr>
      <w:r w:rsidRPr="00225972">
        <w:rPr>
          <w:rStyle w:val="a6"/>
        </w:rPr>
        <w:t>Научно-технический прогресс</w:t>
      </w:r>
      <w:r w:rsidRPr="00225972">
        <w:t> в АПК России формирует стратегию машинно-технологического обеспечения производства продукции животноводства. Особенно это важно на современном этапе рыночных отношений и конкуренции за рынок сбыта. В настоящее время наблюдается тенденция вытеснения отечественной продукции молока, мяса</w:t>
      </w:r>
      <w:proofErr w:type="gramStart"/>
      <w:r w:rsidRPr="00225972">
        <w:t xml:space="preserve"> ,</w:t>
      </w:r>
      <w:proofErr w:type="gramEnd"/>
      <w:r w:rsidRPr="00225972">
        <w:t xml:space="preserve"> а также сельскохозяйственной техники и автоматизированных машинных технологий с рынков России. В этих условиях все больше возрастает роль науки в формировании стратегии механизации, электрификации и автоматизации сельскохозяйственного производства на отечественном оборудовании. И здесь встает главный вопрос – кто будет </w:t>
      </w:r>
      <w:proofErr w:type="gramStart"/>
      <w:r w:rsidRPr="00225972">
        <w:t>разрабатывать</w:t>
      </w:r>
      <w:proofErr w:type="gramEnd"/>
      <w:r w:rsidRPr="00225972">
        <w:t xml:space="preserve"> и производить высокоэффективную технику XXI века? Только в недрах институтов РАСХН, владеющих передовыми технологиями производства сельскохозяйственной продукции могут </w:t>
      </w:r>
      <w:proofErr w:type="gramStart"/>
      <w:r w:rsidRPr="00225972">
        <w:t>зародится</w:t>
      </w:r>
      <w:proofErr w:type="gramEnd"/>
      <w:r w:rsidRPr="00225972">
        <w:t xml:space="preserve"> техника и технологии будущего.</w:t>
      </w:r>
    </w:p>
    <w:p w:rsidR="00CC334C" w:rsidRPr="00225972" w:rsidRDefault="00CC334C" w:rsidP="00772FD6">
      <w:pPr>
        <w:pStyle w:val="ac"/>
        <w:shd w:val="clear" w:color="auto" w:fill="FFFFFF"/>
        <w:spacing w:before="0" w:beforeAutospacing="0" w:after="0" w:afterAutospacing="0"/>
        <w:ind w:firstLine="709"/>
        <w:jc w:val="both"/>
      </w:pPr>
      <w:r w:rsidRPr="00225972">
        <w:rPr>
          <w:rStyle w:val="a6"/>
        </w:rPr>
        <w:t>Высокоточное ведение производства</w:t>
      </w:r>
      <w:r w:rsidRPr="00225972">
        <w:t xml:space="preserve">, в том числе животноводства – терминология, указывающая на стремление повышения точности, на уменьшение количества ошибок, промахов, на необходимость учета большого числа факторов. В конечном </w:t>
      </w:r>
      <w:proofErr w:type="gramStart"/>
      <w:r w:rsidRPr="00225972">
        <w:t>счете</w:t>
      </w:r>
      <w:proofErr w:type="gramEnd"/>
      <w:r w:rsidRPr="00225972">
        <w:t xml:space="preserve"> высокоточное ведение производства и, в частности, молочного животноводства возможно при внедрении научно-технического прогресса в отрасль. </w:t>
      </w:r>
      <w:proofErr w:type="gramStart"/>
      <w:r w:rsidRPr="00225972">
        <w:t>При этом важно строго (и точно!) выполнять предписания, требования, показатели, которые дают биологи, технологи (зоотехники, ветеринары): рацион кормления; правила осеменения и воспроизводства; температурно-влажностные и другие условия содержания; освещение, облучение и продолжительность светового дня; прогулки, рационы, продолжительность двигательной активности; режимы доения, поения; получение заданного (высокого) качества молока.</w:t>
      </w:r>
      <w:proofErr w:type="gramEnd"/>
      <w:r w:rsidRPr="00225972">
        <w:br/>
        <w:t>Интенсификация — понятие филологическое, инженерное, технологическое, производственное. Но по своей сути оно тождественно (пропорционально) управленческим понятиям: повышению эффективности технологий, росту экономической эффективности производства, т.е. когда меньшими затратами средств (меньшим количеством работников, животных; меньшими затратами энергии и исходных материалов) производится большее количество готовой продукции заданного качества. Интенсификация — это процесс, который характеризуется динамикой во времени, и он может присутствовать в производстве длительно и рассматриваться на многолетнем интервале.</w:t>
      </w:r>
    </w:p>
    <w:p w:rsidR="00CC334C" w:rsidRPr="00225972" w:rsidRDefault="00CC334C" w:rsidP="00772FD6">
      <w:pPr>
        <w:pStyle w:val="ac"/>
        <w:shd w:val="clear" w:color="auto" w:fill="FFFFFF"/>
        <w:spacing w:before="0" w:beforeAutospacing="0" w:after="0" w:afterAutospacing="0"/>
        <w:ind w:firstLine="709"/>
        <w:jc w:val="both"/>
      </w:pPr>
      <w:r w:rsidRPr="00225972">
        <w:t>Интенсификацию производства можно оценивать и в денежном выражении, если использовать показатель удельных прямых издержек производства или себестоимости (С) на тонну молока:</w:t>
      </w:r>
    </w:p>
    <w:p w:rsidR="00CC334C" w:rsidRPr="00225972" w:rsidRDefault="00CC334C" w:rsidP="00772FD6">
      <w:pPr>
        <w:pStyle w:val="ac"/>
        <w:shd w:val="clear" w:color="auto" w:fill="FFFFFF"/>
        <w:spacing w:before="0" w:beforeAutospacing="0" w:after="0" w:afterAutospacing="0"/>
        <w:ind w:firstLine="709"/>
        <w:jc w:val="both"/>
      </w:pPr>
      <w:r w:rsidRPr="00225972">
        <w:rPr>
          <w:noProof/>
        </w:rPr>
        <w:drawing>
          <wp:inline distT="0" distB="0" distL="0" distR="0" wp14:anchorId="501B5D38" wp14:editId="44D41139">
            <wp:extent cx="942975" cy="409575"/>
            <wp:effectExtent l="19050" t="0" r="9525" b="0"/>
            <wp:docPr id="210" name="Рисунок 210" descr="Milk13F3">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Milk13F3">
                      <a:hlinkClick r:id="rId53"/>
                    </pic:cNvPr>
                    <pic:cNvPicPr>
                      <a:picLocks noChangeAspect="1" noChangeArrowheads="1"/>
                    </pic:cNvPicPr>
                  </pic:nvPicPr>
                  <pic:blipFill>
                    <a:blip r:embed="rId54" cstate="print"/>
                    <a:srcRect/>
                    <a:stretch>
                      <a:fillRect/>
                    </a:stretch>
                  </pic:blipFill>
                  <pic:spPr bwMode="auto">
                    <a:xfrm>
                      <a:off x="0" y="0"/>
                      <a:ext cx="942975" cy="409575"/>
                    </a:xfrm>
                    <a:prstGeom prst="rect">
                      <a:avLst/>
                    </a:prstGeom>
                    <a:noFill/>
                    <a:ln w="9525">
                      <a:noFill/>
                      <a:miter lim="800000"/>
                      <a:headEnd/>
                      <a:tailEnd/>
                    </a:ln>
                  </pic:spPr>
                </pic:pic>
              </a:graphicData>
            </a:graphic>
          </wp:inline>
        </w:drawing>
      </w:r>
    </w:p>
    <w:p w:rsidR="00CC334C" w:rsidRPr="00225972" w:rsidRDefault="00CC334C" w:rsidP="00772FD6">
      <w:pPr>
        <w:pStyle w:val="ac"/>
        <w:shd w:val="clear" w:color="auto" w:fill="FFFFFF"/>
        <w:spacing w:before="0" w:beforeAutospacing="0" w:after="0" w:afterAutospacing="0"/>
        <w:ind w:firstLine="709"/>
        <w:jc w:val="both"/>
      </w:pPr>
      <w:r w:rsidRPr="00225972">
        <w:t>Молочная ферма является сложным объектом (</w:t>
      </w:r>
      <w:proofErr w:type="gramStart"/>
      <w:r w:rsidRPr="00225972">
        <w:t>СО</w:t>
      </w:r>
      <w:proofErr w:type="gramEnd"/>
      <w:r w:rsidRPr="00225972">
        <w:t>) управления, который характеризуется следующими чертами:</w:t>
      </w:r>
    </w:p>
    <w:p w:rsidR="00CC334C" w:rsidRPr="00225972" w:rsidRDefault="00CC334C" w:rsidP="00772FD6">
      <w:pPr>
        <w:numPr>
          <w:ilvl w:val="0"/>
          <w:numId w:val="8"/>
        </w:numPr>
        <w:shd w:val="clear" w:color="auto" w:fill="FFFFFF"/>
        <w:ind w:left="0" w:firstLine="709"/>
        <w:jc w:val="both"/>
        <w:rPr>
          <w:sz w:val="24"/>
          <w:szCs w:val="24"/>
        </w:rPr>
      </w:pPr>
      <w:r w:rsidRPr="00225972">
        <w:rPr>
          <w:sz w:val="24"/>
          <w:szCs w:val="24"/>
        </w:rPr>
        <w:t xml:space="preserve">отсутствием полного математического описания объекта; математической модели нет, но для построения автоматизированной системы </w:t>
      </w:r>
      <w:proofErr w:type="spellStart"/>
      <w:proofErr w:type="gramStart"/>
      <w:r w:rsidRPr="00225972">
        <w:rPr>
          <w:sz w:val="24"/>
          <w:szCs w:val="24"/>
        </w:rPr>
        <w:t>управле-ния</w:t>
      </w:r>
      <w:proofErr w:type="spellEnd"/>
      <w:proofErr w:type="gramEnd"/>
      <w:r w:rsidRPr="00225972">
        <w:rPr>
          <w:sz w:val="24"/>
          <w:szCs w:val="24"/>
        </w:rPr>
        <w:t xml:space="preserve"> она в том или ином виде необходима; поэтому автоматизированные ком-</w:t>
      </w:r>
      <w:proofErr w:type="spellStart"/>
      <w:r w:rsidRPr="00225972">
        <w:rPr>
          <w:sz w:val="24"/>
          <w:szCs w:val="24"/>
        </w:rPr>
        <w:t>пьютерные</w:t>
      </w:r>
      <w:proofErr w:type="spellEnd"/>
      <w:r w:rsidRPr="00225972">
        <w:rPr>
          <w:sz w:val="24"/>
          <w:szCs w:val="24"/>
        </w:rPr>
        <w:t xml:space="preserve"> системы управления сложным объектом могут быть информационные, информационно-соответствующие и управляющие. Такая терминология определяет степень автоматизации (компьютеризации) управления;</w:t>
      </w:r>
    </w:p>
    <w:p w:rsidR="00CC334C" w:rsidRPr="00225972" w:rsidRDefault="00CC334C" w:rsidP="00772FD6">
      <w:pPr>
        <w:numPr>
          <w:ilvl w:val="0"/>
          <w:numId w:val="8"/>
        </w:numPr>
        <w:shd w:val="clear" w:color="auto" w:fill="FFFFFF"/>
        <w:ind w:left="0" w:firstLine="709"/>
        <w:jc w:val="both"/>
        <w:rPr>
          <w:sz w:val="24"/>
          <w:szCs w:val="24"/>
        </w:rPr>
      </w:pPr>
      <w:r w:rsidRPr="00225972">
        <w:rPr>
          <w:sz w:val="24"/>
          <w:szCs w:val="24"/>
        </w:rPr>
        <w:lastRenderedPageBreak/>
        <w:t xml:space="preserve">стохастичность поведения </w:t>
      </w:r>
      <w:proofErr w:type="gramStart"/>
      <w:r w:rsidRPr="00225972">
        <w:rPr>
          <w:sz w:val="24"/>
          <w:szCs w:val="24"/>
        </w:rPr>
        <w:t>СО</w:t>
      </w:r>
      <w:proofErr w:type="gramEnd"/>
      <w:r w:rsidRPr="00225972">
        <w:rPr>
          <w:sz w:val="24"/>
          <w:szCs w:val="24"/>
        </w:rPr>
        <w:t xml:space="preserve"> </w:t>
      </w:r>
      <w:proofErr w:type="gramStart"/>
      <w:r w:rsidRPr="00225972">
        <w:rPr>
          <w:sz w:val="24"/>
          <w:szCs w:val="24"/>
        </w:rPr>
        <w:t>по</w:t>
      </w:r>
      <w:proofErr w:type="gramEnd"/>
      <w:r w:rsidRPr="00225972">
        <w:rPr>
          <w:sz w:val="24"/>
          <w:szCs w:val="24"/>
        </w:rPr>
        <w:t xml:space="preserve"> причине случайных помех, его зашумленности и наличия биологического объекта (БО), который имеет вероятностный характер поведения;</w:t>
      </w:r>
    </w:p>
    <w:p w:rsidR="00CC334C" w:rsidRPr="00225972" w:rsidRDefault="00CC334C" w:rsidP="00772FD6">
      <w:pPr>
        <w:numPr>
          <w:ilvl w:val="0"/>
          <w:numId w:val="8"/>
        </w:numPr>
        <w:shd w:val="clear" w:color="auto" w:fill="FFFFFF"/>
        <w:ind w:left="0" w:firstLine="709"/>
        <w:jc w:val="both"/>
        <w:rPr>
          <w:sz w:val="24"/>
          <w:szCs w:val="24"/>
        </w:rPr>
      </w:pPr>
      <w:r w:rsidRPr="00225972">
        <w:rPr>
          <w:sz w:val="24"/>
          <w:szCs w:val="24"/>
        </w:rPr>
        <w:t xml:space="preserve">«нетерпимость» к управлению, вызванная поведением коллектива людей в системе управления </w:t>
      </w:r>
      <w:proofErr w:type="gramStart"/>
      <w:r w:rsidRPr="00225972">
        <w:rPr>
          <w:sz w:val="24"/>
          <w:szCs w:val="24"/>
        </w:rPr>
        <w:t>СО</w:t>
      </w:r>
      <w:proofErr w:type="gramEnd"/>
      <w:r w:rsidRPr="00225972">
        <w:rPr>
          <w:sz w:val="24"/>
          <w:szCs w:val="24"/>
        </w:rPr>
        <w:t>, который имеет свои цели, зачастую не совпадающие с общей целью управления фермой;</w:t>
      </w:r>
    </w:p>
    <w:p w:rsidR="00CC334C" w:rsidRPr="00225972" w:rsidRDefault="00CC334C" w:rsidP="00772FD6">
      <w:pPr>
        <w:numPr>
          <w:ilvl w:val="0"/>
          <w:numId w:val="8"/>
        </w:numPr>
        <w:shd w:val="clear" w:color="auto" w:fill="FFFFFF"/>
        <w:ind w:left="0" w:firstLine="709"/>
        <w:jc w:val="both"/>
        <w:rPr>
          <w:sz w:val="24"/>
          <w:szCs w:val="24"/>
        </w:rPr>
      </w:pPr>
      <w:proofErr w:type="spellStart"/>
      <w:r w:rsidRPr="00225972">
        <w:rPr>
          <w:sz w:val="24"/>
          <w:szCs w:val="24"/>
        </w:rPr>
        <w:t>нестационарность</w:t>
      </w:r>
      <w:proofErr w:type="spellEnd"/>
      <w:r w:rsidRPr="00225972">
        <w:rPr>
          <w:sz w:val="24"/>
          <w:szCs w:val="24"/>
        </w:rPr>
        <w:t xml:space="preserve"> </w:t>
      </w:r>
      <w:proofErr w:type="gramStart"/>
      <w:r w:rsidRPr="00225972">
        <w:rPr>
          <w:sz w:val="24"/>
          <w:szCs w:val="24"/>
        </w:rPr>
        <w:t>СО</w:t>
      </w:r>
      <w:proofErr w:type="gramEnd"/>
      <w:r w:rsidRPr="00225972">
        <w:rPr>
          <w:sz w:val="24"/>
          <w:szCs w:val="24"/>
        </w:rPr>
        <w:t>, вызванная дрейфом его характеристик и эволюций во времени (старением, изменением структуры);</w:t>
      </w:r>
    </w:p>
    <w:p w:rsidR="00CC334C" w:rsidRPr="00225972" w:rsidRDefault="00CC334C" w:rsidP="00772FD6">
      <w:pPr>
        <w:numPr>
          <w:ilvl w:val="0"/>
          <w:numId w:val="8"/>
        </w:numPr>
        <w:shd w:val="clear" w:color="auto" w:fill="FFFFFF"/>
        <w:ind w:left="0" w:firstLine="709"/>
        <w:jc w:val="both"/>
        <w:rPr>
          <w:sz w:val="24"/>
          <w:szCs w:val="24"/>
        </w:rPr>
      </w:pPr>
      <w:proofErr w:type="spellStart"/>
      <w:r w:rsidRPr="00225972">
        <w:rPr>
          <w:sz w:val="24"/>
          <w:szCs w:val="24"/>
        </w:rPr>
        <w:t>невоспроизводимостью</w:t>
      </w:r>
      <w:proofErr w:type="spellEnd"/>
      <w:r w:rsidRPr="00225972">
        <w:rPr>
          <w:sz w:val="24"/>
          <w:szCs w:val="24"/>
        </w:rPr>
        <w:t xml:space="preserve"> экспериментов. </w:t>
      </w:r>
      <w:proofErr w:type="gramStart"/>
      <w:r w:rsidRPr="00225972">
        <w:rPr>
          <w:sz w:val="24"/>
          <w:szCs w:val="24"/>
        </w:rPr>
        <w:t>В разные моменты времени СО по разному реагирует на управляющее воздействие.</w:t>
      </w:r>
      <w:proofErr w:type="gramEnd"/>
    </w:p>
    <w:p w:rsidR="00CC334C" w:rsidRPr="00225972" w:rsidRDefault="00CC334C" w:rsidP="00772FD6">
      <w:pPr>
        <w:pStyle w:val="ac"/>
        <w:shd w:val="clear" w:color="auto" w:fill="FFFFFF"/>
        <w:spacing w:before="0" w:beforeAutospacing="0" w:after="0" w:afterAutospacing="0"/>
        <w:ind w:firstLine="709"/>
        <w:jc w:val="both"/>
      </w:pPr>
      <w:r w:rsidRPr="00225972">
        <w:t xml:space="preserve">В связи с названными особенностями </w:t>
      </w:r>
      <w:proofErr w:type="gramStart"/>
      <w:r w:rsidRPr="00225972">
        <w:t>СО</w:t>
      </w:r>
      <w:proofErr w:type="gramEnd"/>
      <w:r w:rsidRPr="00225972">
        <w:t xml:space="preserve"> управление ведется с опережением и по намеченному направлению изменения объекта. Предварительно дается пробное, а затем основное управляющее воздействие. Или предельно сокращается цикл управления в расчете на то, что </w:t>
      </w:r>
      <w:proofErr w:type="gramStart"/>
      <w:r w:rsidRPr="00225972">
        <w:t>СО</w:t>
      </w:r>
      <w:proofErr w:type="gramEnd"/>
      <w:r w:rsidRPr="00225972">
        <w:t xml:space="preserve"> </w:t>
      </w:r>
      <w:proofErr w:type="gramStart"/>
      <w:r w:rsidRPr="00225972">
        <w:t>за</w:t>
      </w:r>
      <w:proofErr w:type="gramEnd"/>
      <w:r w:rsidRPr="00225972">
        <w:t xml:space="preserve"> короткое время не успеет сильно изменить свои характеристики.</w:t>
      </w:r>
    </w:p>
    <w:p w:rsidR="00CC334C" w:rsidRPr="00225972" w:rsidRDefault="00CC334C" w:rsidP="00772FD6">
      <w:pPr>
        <w:pStyle w:val="ac"/>
        <w:shd w:val="clear" w:color="auto" w:fill="FFFFFF"/>
        <w:spacing w:before="0" w:beforeAutospacing="0" w:after="0" w:afterAutospacing="0"/>
        <w:ind w:firstLine="709"/>
        <w:jc w:val="both"/>
      </w:pPr>
      <w:r w:rsidRPr="00225972">
        <w:rPr>
          <w:noProof/>
        </w:rPr>
        <w:drawing>
          <wp:inline distT="0" distB="0" distL="0" distR="0" wp14:anchorId="16A5966B" wp14:editId="6988511F">
            <wp:extent cx="2552700" cy="2466975"/>
            <wp:effectExtent l="19050" t="0" r="0" b="0"/>
            <wp:docPr id="211" name="Рисунок 211" descr="рисунок 1">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рисунок 1">
                      <a:hlinkClick r:id="rId55"/>
                    </pic:cNvPr>
                    <pic:cNvPicPr>
                      <a:picLocks noChangeAspect="1" noChangeArrowheads="1"/>
                    </pic:cNvPicPr>
                  </pic:nvPicPr>
                  <pic:blipFill>
                    <a:blip r:embed="rId56" cstate="print"/>
                    <a:srcRect/>
                    <a:stretch>
                      <a:fillRect/>
                    </a:stretch>
                  </pic:blipFill>
                  <pic:spPr bwMode="auto">
                    <a:xfrm>
                      <a:off x="0" y="0"/>
                      <a:ext cx="2552700" cy="2466975"/>
                    </a:xfrm>
                    <a:prstGeom prst="rect">
                      <a:avLst/>
                    </a:prstGeom>
                    <a:noFill/>
                    <a:ln w="9525">
                      <a:noFill/>
                      <a:miter lim="800000"/>
                      <a:headEnd/>
                      <a:tailEnd/>
                    </a:ln>
                  </pic:spPr>
                </pic:pic>
              </a:graphicData>
            </a:graphic>
          </wp:inline>
        </w:drawing>
      </w:r>
    </w:p>
    <w:p w:rsidR="00CC334C" w:rsidRPr="00225972" w:rsidRDefault="00CC334C" w:rsidP="00772FD6">
      <w:pPr>
        <w:pStyle w:val="ac"/>
        <w:shd w:val="clear" w:color="auto" w:fill="FFFFFF"/>
        <w:spacing w:before="0" w:beforeAutospacing="0" w:after="0" w:afterAutospacing="0"/>
        <w:ind w:firstLine="709"/>
        <w:jc w:val="both"/>
      </w:pPr>
      <w:r w:rsidRPr="00225972">
        <w:t xml:space="preserve">При управлении </w:t>
      </w:r>
      <w:proofErr w:type="gramStart"/>
      <w:r w:rsidRPr="00225972">
        <w:t>СО</w:t>
      </w:r>
      <w:proofErr w:type="gramEnd"/>
      <w:r w:rsidRPr="00225972">
        <w:t xml:space="preserve"> могут </w:t>
      </w:r>
      <w:proofErr w:type="gramStart"/>
      <w:r w:rsidRPr="00225972">
        <w:t>быть</w:t>
      </w:r>
      <w:proofErr w:type="gramEnd"/>
      <w:r w:rsidRPr="00225972">
        <w:t xml:space="preserve"> выделены три группы задач (рис. 1).</w:t>
      </w:r>
      <w:r w:rsidRPr="00225972">
        <w:br/>
      </w:r>
      <w:r w:rsidRPr="00225972">
        <w:rPr>
          <w:rStyle w:val="a6"/>
        </w:rPr>
        <w:t>Контур 1</w:t>
      </w:r>
      <w:r w:rsidRPr="00225972">
        <w:t xml:space="preserve"> текущего автоматического (или автоматизированного) </w:t>
      </w:r>
      <w:proofErr w:type="spellStart"/>
      <w:proofErr w:type="gramStart"/>
      <w:r w:rsidRPr="00225972">
        <w:t>управле-ния</w:t>
      </w:r>
      <w:proofErr w:type="spellEnd"/>
      <w:proofErr w:type="gramEnd"/>
      <w:r w:rsidRPr="00225972">
        <w:t xml:space="preserve">, в который входят системы управления поточными линиями и биологическими объектами. Для решения текущих задач управления </w:t>
      </w:r>
      <w:proofErr w:type="spellStart"/>
      <w:proofErr w:type="gramStart"/>
      <w:r w:rsidRPr="00225972">
        <w:t>техноло-гическим</w:t>
      </w:r>
      <w:proofErr w:type="spellEnd"/>
      <w:proofErr w:type="gramEnd"/>
      <w:r w:rsidRPr="00225972">
        <w:t xml:space="preserve"> процессом эффективно использовать микропроцессоры.</w:t>
      </w:r>
      <w:r w:rsidRPr="00225972">
        <w:br/>
      </w:r>
      <w:r w:rsidRPr="00225972">
        <w:rPr>
          <w:rStyle w:val="a6"/>
        </w:rPr>
        <w:t>Контур 1</w:t>
      </w:r>
      <w:r w:rsidRPr="00225972">
        <w:t> компенсирует высокочастотные сигналы возмущающих воздействий, которые как случайные процессы характеризуются корреляционной функцией и математическим ожиданием в реальном времени. В молочном скотоводстве это – регулирование температуры помещений</w:t>
      </w:r>
      <w:proofErr w:type="gramStart"/>
      <w:r w:rsidRPr="00225972">
        <w:t xml:space="preserve"> ,</w:t>
      </w:r>
      <w:proofErr w:type="gramEnd"/>
      <w:r w:rsidRPr="00225972">
        <w:t xml:space="preserve"> регулирование подачи доз корма и др. ; основные частоты возмущений при текущем управлении лежат в пределах 1-3600 1/ч. Частотные оценки рассчитывают по корреляционной функции и спектральной плотности.</w:t>
      </w:r>
      <w:r w:rsidRPr="00225972">
        <w:br/>
      </w:r>
      <w:r w:rsidRPr="00225972">
        <w:rPr>
          <w:rStyle w:val="a6"/>
        </w:rPr>
        <w:t>Контур 2</w:t>
      </w:r>
      <w:r w:rsidRPr="00225972">
        <w:t xml:space="preserve"> оперативного управления решает задачи оптимизации </w:t>
      </w:r>
      <w:proofErr w:type="spellStart"/>
      <w:proofErr w:type="gramStart"/>
      <w:r w:rsidRPr="00225972">
        <w:t>суточно-го</w:t>
      </w:r>
      <w:proofErr w:type="spellEnd"/>
      <w:proofErr w:type="gramEnd"/>
      <w:r w:rsidRPr="00225972">
        <w:t xml:space="preserve"> планирования технологических операций и осуществления направленных воздействий на технологический процесс. При управлении по этому контуру решаются задачи расчета и корректировки рационов; планирования отелов; осеменений; проведения профилактических мероприятий по уходу за животными, техникой; оптимизации режимов работы технологического оборудования; оптимизации параметров микроклимата и др. Управление по этому контуру осуществляется путем расчета на ЭВМ наилучших </w:t>
      </w:r>
      <w:proofErr w:type="gramStart"/>
      <w:r w:rsidRPr="00225972">
        <w:t>значений</w:t>
      </w:r>
      <w:proofErr w:type="gramEnd"/>
      <w:r w:rsidRPr="00225972">
        <w:t xml:space="preserve"> управляющих воздействий («Советов») и их реализации через специалистов фермы путем изменения заданий автоматическим системам в контуре 1 и выдачи их значений в виде документов и регистрации в ЭВМ исполнения.</w:t>
      </w:r>
      <w:r w:rsidRPr="00225972">
        <w:br/>
      </w:r>
      <w:r w:rsidRPr="00225972">
        <w:rPr>
          <w:rStyle w:val="a6"/>
        </w:rPr>
        <w:t>Контур 3</w:t>
      </w:r>
      <w:r w:rsidRPr="00225972">
        <w:t xml:space="preserve"> обеспечивает расчет на ЭВМ среднегодовых технологических показателей и их оптимизацию путем определения (расчета) величин текущих, оперативных и годовых управляющих воздействий. Необходимость в управлении с годовым циклом возникает в том случае, когда управляемый параметр за многолетний интервал времени не остается постоянным и его изменение </w:t>
      </w:r>
      <w:proofErr w:type="spellStart"/>
      <w:proofErr w:type="gramStart"/>
      <w:r w:rsidRPr="00225972">
        <w:t>долж</w:t>
      </w:r>
      <w:proofErr w:type="spellEnd"/>
      <w:r w:rsidRPr="00225972">
        <w:t>-но</w:t>
      </w:r>
      <w:proofErr w:type="gramEnd"/>
      <w:r w:rsidRPr="00225972">
        <w:t xml:space="preserve"> происходить по определенной траектории. При этом неизбежны случайные отклонения параметра под действием возмущений, носящих характер </w:t>
      </w:r>
      <w:proofErr w:type="gramStart"/>
      <w:r w:rsidRPr="00225972">
        <w:t>случай-</w:t>
      </w:r>
      <w:proofErr w:type="spellStart"/>
      <w:r w:rsidRPr="00225972">
        <w:t>ных</w:t>
      </w:r>
      <w:proofErr w:type="spellEnd"/>
      <w:proofErr w:type="gramEnd"/>
      <w:r w:rsidRPr="00225972">
        <w:t xml:space="preserve"> величин или процессов.</w:t>
      </w:r>
    </w:p>
    <w:p w:rsidR="00CC334C" w:rsidRPr="00225972" w:rsidRDefault="00CC334C" w:rsidP="00772FD6">
      <w:pPr>
        <w:pStyle w:val="ac"/>
        <w:shd w:val="clear" w:color="auto" w:fill="FFFFFF"/>
        <w:spacing w:before="0" w:beforeAutospacing="0" w:after="0" w:afterAutospacing="0"/>
        <w:ind w:firstLine="709"/>
        <w:jc w:val="both"/>
      </w:pPr>
      <w:r w:rsidRPr="00225972">
        <w:rPr>
          <w:rStyle w:val="a6"/>
        </w:rPr>
        <w:t>Структурный синтез АСУТП</w:t>
      </w:r>
      <w:r w:rsidRPr="00225972">
        <w:t xml:space="preserve">. Рассматривается ряд вариантов, </w:t>
      </w:r>
      <w:proofErr w:type="gramStart"/>
      <w:r w:rsidRPr="00225972">
        <w:t>сочетаю-</w:t>
      </w:r>
      <w:proofErr w:type="spellStart"/>
      <w:r w:rsidRPr="00225972">
        <w:t>щих</w:t>
      </w:r>
      <w:proofErr w:type="spellEnd"/>
      <w:proofErr w:type="gramEnd"/>
      <w:r w:rsidRPr="00225972">
        <w:t xml:space="preserve"> в себе различные схемы исполнения защит, систем регулирования, оптимизирующих блоков, систем оперативного управления и оптимизации структуры технологического процесса. Для каждого </w:t>
      </w:r>
      <w:r w:rsidRPr="00225972">
        <w:lastRenderedPageBreak/>
        <w:t xml:space="preserve">элемента и подсистемы </w:t>
      </w:r>
      <w:proofErr w:type="spellStart"/>
      <w:proofErr w:type="gramStart"/>
      <w:r w:rsidRPr="00225972">
        <w:t>определя</w:t>
      </w:r>
      <w:proofErr w:type="spellEnd"/>
      <w:r w:rsidRPr="00225972">
        <w:t>-ют</w:t>
      </w:r>
      <w:proofErr w:type="gramEnd"/>
      <w:r w:rsidRPr="00225972">
        <w:t xml:space="preserve"> приведенные затраты на механизированный и автоматизированный способы управления.</w:t>
      </w:r>
      <w:r w:rsidRPr="00225972">
        <w:br/>
        <w:t xml:space="preserve">Для каждого сравниваемого варианта АСУТП, имеющего техническую и производственную целесообразность, рассчитывается эффективность по </w:t>
      </w:r>
      <w:proofErr w:type="gramStart"/>
      <w:r w:rsidRPr="00225972">
        <w:t>эле-ментам</w:t>
      </w:r>
      <w:proofErr w:type="gramEnd"/>
      <w:r w:rsidRPr="00225972">
        <w:t xml:space="preserve"> и подсистемам как разность приведенных затрат и ущербных </w:t>
      </w:r>
      <w:proofErr w:type="spellStart"/>
      <w:r w:rsidRPr="00225972">
        <w:t>коэффи-циентов</w:t>
      </w:r>
      <w:proofErr w:type="spellEnd"/>
      <w:r w:rsidRPr="00225972">
        <w:t xml:space="preserve"> и суммарная эффективность.</w:t>
      </w:r>
    </w:p>
    <w:p w:rsidR="00CC334C" w:rsidRPr="00225972" w:rsidRDefault="00CC334C" w:rsidP="00772FD6">
      <w:pPr>
        <w:pStyle w:val="ac"/>
        <w:shd w:val="clear" w:color="auto" w:fill="FFFFFF"/>
        <w:spacing w:before="0" w:beforeAutospacing="0" w:after="0" w:afterAutospacing="0"/>
        <w:ind w:firstLine="709"/>
        <w:jc w:val="both"/>
      </w:pPr>
      <w:r w:rsidRPr="00225972">
        <w:rPr>
          <w:noProof/>
        </w:rPr>
        <w:drawing>
          <wp:inline distT="0" distB="0" distL="0" distR="0" wp14:anchorId="2D9D12B1" wp14:editId="7DE2D083">
            <wp:extent cx="4762500" cy="1809750"/>
            <wp:effectExtent l="19050" t="0" r="0" b="0"/>
            <wp:docPr id="212" name="Рисунок 212" descr="Рисунок 2">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Рисунок 2">
                      <a:hlinkClick r:id="rId57"/>
                    </pic:cNvPr>
                    <pic:cNvPicPr>
                      <a:picLocks noChangeAspect="1" noChangeArrowheads="1"/>
                    </pic:cNvPicPr>
                  </pic:nvPicPr>
                  <pic:blipFill>
                    <a:blip r:embed="rId58" cstate="print"/>
                    <a:srcRect/>
                    <a:stretch>
                      <a:fillRect/>
                    </a:stretch>
                  </pic:blipFill>
                  <pic:spPr bwMode="auto">
                    <a:xfrm>
                      <a:off x="0" y="0"/>
                      <a:ext cx="4762500" cy="1809750"/>
                    </a:xfrm>
                    <a:prstGeom prst="rect">
                      <a:avLst/>
                    </a:prstGeom>
                    <a:noFill/>
                    <a:ln w="9525">
                      <a:noFill/>
                      <a:miter lim="800000"/>
                      <a:headEnd/>
                      <a:tailEnd/>
                    </a:ln>
                  </pic:spPr>
                </pic:pic>
              </a:graphicData>
            </a:graphic>
          </wp:inline>
        </w:drawing>
      </w:r>
      <w:r w:rsidRPr="00225972">
        <w:br/>
        <w:t>где </w:t>
      </w:r>
      <w:r w:rsidRPr="00225972">
        <w:rPr>
          <w:noProof/>
        </w:rPr>
        <w:drawing>
          <wp:inline distT="0" distB="0" distL="0" distR="0" wp14:anchorId="016624FC" wp14:editId="46A58088">
            <wp:extent cx="2857500" cy="190500"/>
            <wp:effectExtent l="19050" t="0" r="0" b="0"/>
            <wp:docPr id="213" name="Рисунок 213" descr="запись">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запись">
                      <a:hlinkClick r:id="rId59"/>
                    </pic:cNvPr>
                    <pic:cNvPicPr>
                      <a:picLocks noChangeAspect="1" noChangeArrowheads="1"/>
                    </pic:cNvPicPr>
                  </pic:nvPicPr>
                  <pic:blipFill>
                    <a:blip r:embed="rId60" cstate="print"/>
                    <a:srcRect/>
                    <a:stretch>
                      <a:fillRect/>
                    </a:stretch>
                  </pic:blipFill>
                  <pic:spPr bwMode="auto">
                    <a:xfrm>
                      <a:off x="0" y="0"/>
                      <a:ext cx="2857500" cy="190500"/>
                    </a:xfrm>
                    <a:prstGeom prst="rect">
                      <a:avLst/>
                    </a:prstGeom>
                    <a:noFill/>
                    <a:ln w="9525">
                      <a:noFill/>
                      <a:miter lim="800000"/>
                      <a:headEnd/>
                      <a:tailEnd/>
                    </a:ln>
                  </pic:spPr>
                </pic:pic>
              </a:graphicData>
            </a:graphic>
          </wp:inline>
        </w:drawing>
      </w:r>
      <w:r w:rsidRPr="00225972">
        <w:t> – приведенные затраты на механизированные и автоматизированные защиты (З) от нежелательных и аварийных режимов оборудования, машин, материала; регулирование (р) и технологических параметров; централизованное (</w:t>
      </w:r>
      <w:proofErr w:type="spellStart"/>
      <w:r w:rsidRPr="00225972">
        <w:t>цу</w:t>
      </w:r>
      <w:proofErr w:type="spellEnd"/>
      <w:r w:rsidRPr="00225972">
        <w:t>), оперативное (</w:t>
      </w:r>
      <w:proofErr w:type="spellStart"/>
      <w:r w:rsidRPr="00225972">
        <w:t>оу</w:t>
      </w:r>
      <w:proofErr w:type="spellEnd"/>
      <w:r w:rsidRPr="00225972">
        <w:t>) и годовое (</w:t>
      </w:r>
      <w:proofErr w:type="spellStart"/>
      <w:r w:rsidRPr="00225972">
        <w:t>гу</w:t>
      </w:r>
      <w:proofErr w:type="spellEnd"/>
      <w:r w:rsidRPr="00225972">
        <w:t>) управления; гаммы1,2…5 – коэффициенты ущербов в разных звеньях управления ( гамм</w:t>
      </w:r>
      <w:proofErr w:type="gramStart"/>
      <w:r w:rsidRPr="00225972">
        <w:t>а(</w:t>
      </w:r>
      <w:proofErr w:type="gramEnd"/>
      <w:r w:rsidRPr="00225972">
        <w:t>м) – в механизированном, гамма(а) – в автоматизированном объектах).</w:t>
      </w:r>
    </w:p>
    <w:p w:rsidR="00CC334C" w:rsidRPr="00225972" w:rsidRDefault="00CC334C" w:rsidP="00772FD6">
      <w:pPr>
        <w:pStyle w:val="ac"/>
        <w:shd w:val="clear" w:color="auto" w:fill="FFFFFF"/>
        <w:spacing w:before="0" w:beforeAutospacing="0" w:after="0" w:afterAutospacing="0"/>
        <w:ind w:firstLine="709"/>
        <w:jc w:val="both"/>
      </w:pPr>
      <w:r w:rsidRPr="00225972">
        <w:t>По критерию К(</w:t>
      </w:r>
      <w:proofErr w:type="spellStart"/>
      <w:r w:rsidRPr="00225972">
        <w:t>опт</w:t>
      </w:r>
      <w:proofErr w:type="gramStart"/>
      <w:r w:rsidRPr="00225972">
        <w:t>.А</w:t>
      </w:r>
      <w:proofErr w:type="gramEnd"/>
      <w:r w:rsidRPr="00225972">
        <w:t>СУТП</w:t>
      </w:r>
      <w:proofErr w:type="spellEnd"/>
      <w:r w:rsidRPr="00225972">
        <w:t>) оптимизируется система управления путем перебора всех целесообразных вариантов технического исполнения. Вариант, у которого К(</w:t>
      </w:r>
      <w:proofErr w:type="spellStart"/>
      <w:r w:rsidRPr="00225972">
        <w:t>опт</w:t>
      </w:r>
      <w:proofErr w:type="gramStart"/>
      <w:r w:rsidRPr="00225972">
        <w:t>.А</w:t>
      </w:r>
      <w:proofErr w:type="gramEnd"/>
      <w:r w:rsidRPr="00225972">
        <w:t>СУТП</w:t>
      </w:r>
      <w:proofErr w:type="spellEnd"/>
      <w:r w:rsidRPr="00225972">
        <w:t>)=</w:t>
      </w:r>
      <w:proofErr w:type="spellStart"/>
      <w:r w:rsidRPr="00225972">
        <w:t>max</w:t>
      </w:r>
      <w:proofErr w:type="spellEnd"/>
      <w:r w:rsidRPr="00225972">
        <w:t xml:space="preserve"> будет оптимальным, и он принимается к разработке.</w:t>
      </w:r>
    </w:p>
    <w:p w:rsidR="00CC334C" w:rsidRPr="00225972" w:rsidRDefault="00CC334C" w:rsidP="00772FD6">
      <w:pPr>
        <w:pStyle w:val="ac"/>
        <w:shd w:val="clear" w:color="auto" w:fill="FFFFFF"/>
        <w:spacing w:before="0" w:beforeAutospacing="0" w:after="0" w:afterAutospacing="0"/>
        <w:ind w:firstLine="709"/>
        <w:jc w:val="both"/>
      </w:pPr>
      <w:r w:rsidRPr="00225972">
        <w:t xml:space="preserve">Величину </w:t>
      </w:r>
      <w:proofErr w:type="spellStart"/>
      <w:r w:rsidRPr="00225972">
        <w:t>Зм</w:t>
      </w:r>
      <w:proofErr w:type="spellEnd"/>
      <w:r w:rsidRPr="00225972">
        <w:t xml:space="preserve"> определяют по известной методике, а</w:t>
      </w:r>
      <w:proofErr w:type="gramStart"/>
      <w:r w:rsidRPr="00225972">
        <w:t xml:space="preserve"> З</w:t>
      </w:r>
      <w:proofErr w:type="gramEnd"/>
      <w:r w:rsidRPr="00225972">
        <w:t>а можно найти по формуле:</w:t>
      </w:r>
    </w:p>
    <w:p w:rsidR="00CC334C" w:rsidRPr="00225972" w:rsidRDefault="00CC334C" w:rsidP="00772FD6">
      <w:pPr>
        <w:pStyle w:val="ac"/>
        <w:shd w:val="clear" w:color="auto" w:fill="FFFFFF"/>
        <w:spacing w:before="0" w:beforeAutospacing="0" w:after="0" w:afterAutospacing="0"/>
        <w:ind w:firstLine="709"/>
        <w:jc w:val="both"/>
      </w:pPr>
      <w:r w:rsidRPr="00225972">
        <w:rPr>
          <w:noProof/>
        </w:rPr>
        <w:drawing>
          <wp:inline distT="0" distB="0" distL="0" distR="0" wp14:anchorId="5640C8F5" wp14:editId="0E6A455C">
            <wp:extent cx="4762500" cy="1609725"/>
            <wp:effectExtent l="19050" t="0" r="0" b="0"/>
            <wp:docPr id="214" name="Рисунок 214" descr="Рисунок 3">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Рисунок 3">
                      <a:hlinkClick r:id="rId61"/>
                    </pic:cNvPr>
                    <pic:cNvPicPr>
                      <a:picLocks noChangeAspect="1" noChangeArrowheads="1"/>
                    </pic:cNvPicPr>
                  </pic:nvPicPr>
                  <pic:blipFill>
                    <a:blip r:embed="rId62" cstate="print"/>
                    <a:srcRect/>
                    <a:stretch>
                      <a:fillRect/>
                    </a:stretch>
                  </pic:blipFill>
                  <pic:spPr bwMode="auto">
                    <a:xfrm>
                      <a:off x="0" y="0"/>
                      <a:ext cx="4762500" cy="1609725"/>
                    </a:xfrm>
                    <a:prstGeom prst="rect">
                      <a:avLst/>
                    </a:prstGeom>
                    <a:noFill/>
                    <a:ln w="9525">
                      <a:noFill/>
                      <a:miter lim="800000"/>
                      <a:headEnd/>
                      <a:tailEnd/>
                    </a:ln>
                  </pic:spPr>
                </pic:pic>
              </a:graphicData>
            </a:graphic>
          </wp:inline>
        </w:drawing>
      </w:r>
      <w:r w:rsidRPr="00225972">
        <w:br/>
        <w:t xml:space="preserve">где </w:t>
      </w:r>
      <w:proofErr w:type="spellStart"/>
      <w:r w:rsidRPr="00225972">
        <w:t>Ск</w:t>
      </w:r>
      <w:proofErr w:type="spellEnd"/>
      <w:r w:rsidRPr="00225972">
        <w:t xml:space="preserve"> – затраты на корм, руб.; </w:t>
      </w:r>
      <w:proofErr w:type="spellStart"/>
      <w:r w:rsidRPr="00225972">
        <w:t>Сз</w:t>
      </w:r>
      <w:proofErr w:type="spellEnd"/>
      <w:r w:rsidRPr="00225972">
        <w:t xml:space="preserve"> – зарплата обслуживающего персонала; Дельт</w:t>
      </w:r>
      <w:proofErr w:type="gramStart"/>
      <w:r w:rsidRPr="00225972">
        <w:t>а(</w:t>
      </w:r>
      <w:proofErr w:type="spellStart"/>
      <w:proofErr w:type="gramEnd"/>
      <w:r w:rsidRPr="00225972">
        <w:t>Сж</w:t>
      </w:r>
      <w:proofErr w:type="spellEnd"/>
      <w:r w:rsidRPr="00225972">
        <w:t xml:space="preserve">) – ежегодные расходы на формирование продуктивного стада фермы, руб.; </w:t>
      </w:r>
      <w:proofErr w:type="spellStart"/>
      <w:r w:rsidRPr="00225972">
        <w:t>Ст</w:t>
      </w:r>
      <w:proofErr w:type="spellEnd"/>
      <w:r w:rsidRPr="00225972">
        <w:t xml:space="preserve">, </w:t>
      </w:r>
      <w:proofErr w:type="spellStart"/>
      <w:r w:rsidRPr="00225972">
        <w:t>Сэ</w:t>
      </w:r>
      <w:proofErr w:type="spellEnd"/>
      <w:r w:rsidRPr="00225972">
        <w:t xml:space="preserve"> – затраты на топливо, энергию; </w:t>
      </w:r>
      <w:proofErr w:type="spellStart"/>
      <w:r w:rsidRPr="00225972">
        <w:t>Ен</w:t>
      </w:r>
      <w:proofErr w:type="spellEnd"/>
      <w:r w:rsidRPr="00225972">
        <w:t xml:space="preserve"> – нормативный коэффициент эффективности капиталовложений (</w:t>
      </w:r>
      <w:proofErr w:type="spellStart"/>
      <w:r w:rsidRPr="00225972">
        <w:t>Ен</w:t>
      </w:r>
      <w:proofErr w:type="spellEnd"/>
      <w:r w:rsidRPr="00225972">
        <w:t xml:space="preserve"> =0,12); </w:t>
      </w:r>
      <w:proofErr w:type="gramStart"/>
      <w:r w:rsidRPr="00225972">
        <w:t xml:space="preserve">Км, </w:t>
      </w:r>
      <w:proofErr w:type="spellStart"/>
      <w:r w:rsidRPr="00225972">
        <w:t>Кж</w:t>
      </w:r>
      <w:proofErr w:type="spellEnd"/>
      <w:r w:rsidRPr="00225972">
        <w:t xml:space="preserve">, Ка – капитальные на механизированную ферму (базовый вариант, с которым идет сравнение), на промышленное стадо, на автоматизацию, руб.; </w:t>
      </w:r>
      <w:proofErr w:type="spellStart"/>
      <w:r w:rsidRPr="00225972">
        <w:t>Этта</w:t>
      </w:r>
      <w:proofErr w:type="spellEnd"/>
      <w:r w:rsidRPr="00225972">
        <w:t xml:space="preserve"> – процент повышения продуктивности животных за счет раздоя при индивидуальном нормировании кормов с авансированием на восходящей части лактационной кривой; Лямбда – общий процент заболеваний животных в промышленном стаде; Сигма – средняя доля потери годовой продуктивности в связи с заболеванием животных (0,1 – 0,25);</w:t>
      </w:r>
      <w:proofErr w:type="gramEnd"/>
      <w:r w:rsidRPr="00225972">
        <w:t xml:space="preserve"> Кси – доля сокращения ущерба в результате ранней диагностики заболеваний (0,3 – 0,5); v – повышение продуктивности животных в ре-</w:t>
      </w:r>
      <w:proofErr w:type="spellStart"/>
      <w:r w:rsidRPr="00225972">
        <w:t>зультате</w:t>
      </w:r>
      <w:proofErr w:type="spellEnd"/>
      <w:r w:rsidRPr="00225972">
        <w:t xml:space="preserve"> поддерживания биологических ритмов и соблюдения распорядка дня (оперативная служба может обеспечить v=2 – l0%); </w:t>
      </w:r>
      <w:proofErr w:type="gramStart"/>
      <w:r w:rsidRPr="00225972">
        <w:t>П</w:t>
      </w:r>
      <w:proofErr w:type="gramEnd"/>
      <w:r w:rsidRPr="00225972">
        <w:t xml:space="preserve">(t) – функция повышения продуктивности стада в результате целенаправленного ведения зоотехнической и племенной работы; G – средний годовой удой на ферме, ц; m – число животных на ферме; </w:t>
      </w:r>
      <w:proofErr w:type="gramStart"/>
      <w:r w:rsidRPr="00225972">
        <w:t>М–</w:t>
      </w:r>
      <w:proofErr w:type="gramEnd"/>
      <w:r w:rsidRPr="00225972">
        <w:t xml:space="preserve"> стоимость мяса, сдаваемого государству при выбраковке животных, руб.; [ </w:t>
      </w:r>
      <w:proofErr w:type="spellStart"/>
      <w:r w:rsidRPr="00225972">
        <w:t>Тn;Ц</w:t>
      </w:r>
      <w:proofErr w:type="spellEnd"/>
      <w:r w:rsidRPr="00225972">
        <w:t xml:space="preserve">(Р) ] – функция ценности телят (n – число телят, Ц(Р) – их ценность от показателя Р племенных качеств); Н – ценность реализованного навоза, руб.; </w:t>
      </w:r>
      <w:proofErr w:type="spellStart"/>
      <w:r w:rsidRPr="00225972">
        <w:t>Этта</w:t>
      </w:r>
      <w:proofErr w:type="spellEnd"/>
      <w:r w:rsidRPr="00225972">
        <w:t>(м) – коэффициент перевода получаемого молока в нормализованное с учетом жирности и качества.</w:t>
      </w:r>
    </w:p>
    <w:p w:rsidR="00CC334C" w:rsidRPr="00225972" w:rsidRDefault="00CC334C" w:rsidP="00772FD6">
      <w:pPr>
        <w:pStyle w:val="ac"/>
        <w:shd w:val="clear" w:color="auto" w:fill="FFFFFF"/>
        <w:spacing w:before="0" w:beforeAutospacing="0" w:after="0" w:afterAutospacing="0"/>
        <w:ind w:firstLine="709"/>
        <w:jc w:val="both"/>
      </w:pPr>
      <w:r w:rsidRPr="00225972">
        <w:t>Для анализа влияния разных факторов на экономическую эффективность автоматизации фермы, необходимо знать пределы изменения величин, входящих в</w:t>
      </w:r>
      <w:proofErr w:type="gramStart"/>
      <w:r w:rsidRPr="00225972">
        <w:t xml:space="preserve"> З</w:t>
      </w:r>
      <w:proofErr w:type="gramEnd"/>
      <w:r w:rsidRPr="00225972">
        <w:t>а.</w:t>
      </w:r>
    </w:p>
    <w:p w:rsidR="00CC334C" w:rsidRPr="00225972" w:rsidRDefault="00CC334C" w:rsidP="00772FD6">
      <w:pPr>
        <w:pStyle w:val="ac"/>
        <w:shd w:val="clear" w:color="auto" w:fill="FFFFFF"/>
        <w:spacing w:before="0" w:beforeAutospacing="0" w:after="0" w:afterAutospacing="0"/>
        <w:ind w:firstLine="709"/>
        <w:jc w:val="both"/>
      </w:pPr>
      <w:r w:rsidRPr="00225972">
        <w:t>Отчисления на амортизацию и текущий ремонт составляют постоянную долю от капитальных затрат на механизацию, строительную часть и автоматизацию и находятся по справочным изданиям.</w:t>
      </w:r>
    </w:p>
    <w:p w:rsidR="00CC334C" w:rsidRPr="00225972" w:rsidRDefault="00CC334C" w:rsidP="00772FD6">
      <w:pPr>
        <w:pStyle w:val="ac"/>
        <w:shd w:val="clear" w:color="auto" w:fill="FFFFFF"/>
        <w:spacing w:before="0" w:beforeAutospacing="0" w:after="0" w:afterAutospacing="0"/>
        <w:ind w:firstLine="709"/>
        <w:jc w:val="both"/>
      </w:pPr>
      <w:r w:rsidRPr="00225972">
        <w:lastRenderedPageBreak/>
        <w:t xml:space="preserve">Затраты на корм </w:t>
      </w:r>
      <w:proofErr w:type="spellStart"/>
      <w:r w:rsidRPr="00225972">
        <w:t>Ск</w:t>
      </w:r>
      <w:proofErr w:type="spellEnd"/>
      <w:r w:rsidRPr="00225972">
        <w:t xml:space="preserve"> зависят от вида корма, затрат на его производство, норм выдачи и других факторов. При автоматизации </w:t>
      </w:r>
      <w:proofErr w:type="spellStart"/>
      <w:r w:rsidRPr="00225972">
        <w:t>Ск</w:t>
      </w:r>
      <w:proofErr w:type="spellEnd"/>
      <w:r w:rsidRPr="00225972">
        <w:t xml:space="preserve"> могут возрастать или снижаться пропорционально коэффициенту </w:t>
      </w:r>
      <w:proofErr w:type="spellStart"/>
      <w:r w:rsidRPr="00225972">
        <w:t>Бетта</w:t>
      </w:r>
      <w:proofErr w:type="spellEnd"/>
      <w:proofErr w:type="gramStart"/>
      <w:r w:rsidRPr="00225972">
        <w:t xml:space="preserve"> .</w:t>
      </w:r>
      <w:proofErr w:type="gramEnd"/>
      <w:r w:rsidRPr="00225972">
        <w:t xml:space="preserve"> Возрастание может происходить в результате интенсификации кормления животных, увеличения норм выдачи, например при раздое; уменьшение вследствие снижения потерь, устранения перерасхода корма и других факторов. Так, при индивидуальном нормировании основных и концентрированных кормов коровам в зависимости от их продуктивности удается уменьшить затраты корма на 5 – 18%, при </w:t>
      </w:r>
      <w:proofErr w:type="spellStart"/>
      <w:r w:rsidRPr="00225972">
        <w:t>Бетта</w:t>
      </w:r>
      <w:proofErr w:type="spellEnd"/>
      <w:r w:rsidRPr="00225972">
        <w:t>=0,05–0,18.</w:t>
      </w:r>
      <w:r w:rsidRPr="00225972">
        <w:br/>
        <w:t xml:space="preserve">Зарплата обслуживающего персонала </w:t>
      </w:r>
      <w:proofErr w:type="spellStart"/>
      <w:r w:rsidRPr="00225972">
        <w:t>Сз</w:t>
      </w:r>
      <w:proofErr w:type="spellEnd"/>
      <w:r w:rsidRPr="00225972">
        <w:t xml:space="preserve"> – при разных видах и уровнях автоматизации по сравнению с механизированным производством может расти или снижаться, пропорционально коэффициенту ±</w:t>
      </w:r>
      <w:proofErr w:type="spellStart"/>
      <w:r w:rsidRPr="00225972">
        <w:t>Епсилон</w:t>
      </w:r>
      <w:proofErr w:type="spellEnd"/>
      <w:proofErr w:type="gramStart"/>
      <w:r w:rsidRPr="00225972">
        <w:t xml:space="preserve"> .</w:t>
      </w:r>
      <w:proofErr w:type="gramEnd"/>
      <w:r w:rsidRPr="00225972">
        <w:t xml:space="preserve"> Снижение затрат живого труда при автоматизации одновременно приводит к общему росту </w:t>
      </w:r>
      <w:proofErr w:type="spellStart"/>
      <w:r w:rsidRPr="00225972">
        <w:t>Сз</w:t>
      </w:r>
      <w:proofErr w:type="spellEnd"/>
      <w:r w:rsidRPr="00225972">
        <w:t xml:space="preserve"> за счет повышения квалификации персонала, появление новых служб эксплуатации автоматики и расширения аппарата управления фермой. Ориентировочно 0,1 &lt;</w:t>
      </w:r>
      <w:proofErr w:type="spellStart"/>
      <w:r w:rsidRPr="00225972">
        <w:t>Епсилон</w:t>
      </w:r>
      <w:proofErr w:type="spellEnd"/>
      <w:r w:rsidRPr="00225972">
        <w:t xml:space="preserve"> &lt; 0,2.</w:t>
      </w:r>
    </w:p>
    <w:p w:rsidR="00CC334C" w:rsidRPr="00225972" w:rsidRDefault="00CC334C" w:rsidP="00772FD6">
      <w:pPr>
        <w:pStyle w:val="ac"/>
        <w:shd w:val="clear" w:color="auto" w:fill="FFFFFF"/>
        <w:spacing w:before="0" w:beforeAutospacing="0" w:after="0" w:afterAutospacing="0"/>
        <w:ind w:firstLine="709"/>
        <w:jc w:val="both"/>
      </w:pPr>
      <w:r w:rsidRPr="00225972">
        <w:t>Ежегодные расходы на формирование продуктивного стада фермы Дельт</w:t>
      </w:r>
      <w:proofErr w:type="gramStart"/>
      <w:r w:rsidRPr="00225972">
        <w:t>а(</w:t>
      </w:r>
      <w:proofErr w:type="spellStart"/>
      <w:proofErr w:type="gramEnd"/>
      <w:r w:rsidRPr="00225972">
        <w:t>Сж</w:t>
      </w:r>
      <w:proofErr w:type="spellEnd"/>
      <w:r w:rsidRPr="00225972">
        <w:t>) зависят от эффективности ведения зоотехнической и ветеринарной</w:t>
      </w:r>
      <w:r w:rsidRPr="00225972">
        <w:br/>
        <w:t>работы, совершенства технологии содержания животных, породы и других факторов. Чем больше срок эксплуатации (использования) животных, тем меньше величина Дельт</w:t>
      </w:r>
      <w:proofErr w:type="gramStart"/>
      <w:r w:rsidRPr="00225972">
        <w:t>а(</w:t>
      </w:r>
      <w:proofErr w:type="spellStart"/>
      <w:proofErr w:type="gramEnd"/>
      <w:r w:rsidRPr="00225972">
        <w:t>Сж</w:t>
      </w:r>
      <w:proofErr w:type="spellEnd"/>
      <w:r w:rsidRPr="00225972">
        <w:t xml:space="preserve">). При автоматизации срок службы животных, как правило, повышается, но могут встретиться случаи, когда на </w:t>
      </w:r>
      <w:proofErr w:type="gramStart"/>
      <w:r w:rsidRPr="00225972">
        <w:t>автоматическом</w:t>
      </w:r>
      <w:proofErr w:type="gramEnd"/>
      <w:r w:rsidRPr="00225972">
        <w:t xml:space="preserve"> ком-</w:t>
      </w:r>
      <w:proofErr w:type="spellStart"/>
      <w:r w:rsidRPr="00225972">
        <w:t>плексе</w:t>
      </w:r>
      <w:proofErr w:type="spellEnd"/>
      <w:r w:rsidRPr="00225972">
        <w:t xml:space="preserve"> выгодно идти на сокращение этого срока. При механизированном производстве Дельт</w:t>
      </w:r>
      <w:proofErr w:type="gramStart"/>
      <w:r w:rsidRPr="00225972">
        <w:t>а(</w:t>
      </w:r>
      <w:proofErr w:type="spellStart"/>
      <w:proofErr w:type="gramEnd"/>
      <w:r w:rsidRPr="00225972">
        <w:t>Сж</w:t>
      </w:r>
      <w:proofErr w:type="spellEnd"/>
      <w:r w:rsidRPr="00225972">
        <w:t xml:space="preserve">)=0.2 — 0.3Кж (срок службы </w:t>
      </w:r>
      <w:proofErr w:type="spellStart"/>
      <w:r w:rsidRPr="00225972">
        <w:t>tж</w:t>
      </w:r>
      <w:proofErr w:type="spellEnd"/>
      <w:r w:rsidRPr="00225972">
        <w:t xml:space="preserve">=3–5лет; </w:t>
      </w:r>
      <w:proofErr w:type="spellStart"/>
      <w:r w:rsidRPr="00225972">
        <w:t>Kж</w:t>
      </w:r>
      <w:proofErr w:type="spellEnd"/>
      <w:r w:rsidRPr="00225972">
        <w:t xml:space="preserve"> – капитальные вложения фермы). В результате автоматизации Дельт</w:t>
      </w:r>
      <w:proofErr w:type="gramStart"/>
      <w:r w:rsidRPr="00225972">
        <w:t>а(</w:t>
      </w:r>
      <w:proofErr w:type="spellStart"/>
      <w:proofErr w:type="gramEnd"/>
      <w:r w:rsidRPr="00225972">
        <w:t>Сж</w:t>
      </w:r>
      <w:proofErr w:type="spellEnd"/>
      <w:r w:rsidRPr="00225972">
        <w:t xml:space="preserve">) будет изменяться пропорционально а, ориентировочно лежащего в пределах – 0,3 &lt; а &lt; +0,05; затраты на топливо и электрическую энергию </w:t>
      </w:r>
      <w:proofErr w:type="spellStart"/>
      <w:r w:rsidRPr="00225972">
        <w:t>Ст</w:t>
      </w:r>
      <w:proofErr w:type="spellEnd"/>
      <w:r w:rsidRPr="00225972">
        <w:t xml:space="preserve">, </w:t>
      </w:r>
      <w:proofErr w:type="spellStart"/>
      <w:r w:rsidRPr="00225972">
        <w:t>Сэ</w:t>
      </w:r>
      <w:proofErr w:type="spellEnd"/>
      <w:r w:rsidRPr="00225972">
        <w:t xml:space="preserve"> – при автоматизации животноводческого комплекса снижаются на 5 – 15% (</w:t>
      </w:r>
      <w:proofErr w:type="spellStart"/>
      <w:r w:rsidRPr="00225972">
        <w:t>Кэ</w:t>
      </w:r>
      <w:proofErr w:type="spellEnd"/>
      <w:r w:rsidRPr="00225972">
        <w:t>=</w:t>
      </w:r>
      <w:proofErr w:type="spellStart"/>
      <w:r w:rsidRPr="00225972">
        <w:t>Кт</w:t>
      </w:r>
      <w:proofErr w:type="spellEnd"/>
      <w:r w:rsidRPr="00225972">
        <w:t>=0,05–0,15). Если объект проектируется для работы в автоматическом режиме, общие затраты за счет создания для животных более благоприятного микроклимата возрастают примерно в той же пропорции.</w:t>
      </w:r>
    </w:p>
    <w:p w:rsidR="00CC334C" w:rsidRPr="00225972" w:rsidRDefault="00CC334C" w:rsidP="00772FD6">
      <w:pPr>
        <w:pStyle w:val="ac"/>
        <w:shd w:val="clear" w:color="auto" w:fill="FFFFFF"/>
        <w:spacing w:before="0" w:beforeAutospacing="0" w:after="0" w:afterAutospacing="0"/>
        <w:ind w:firstLine="709"/>
        <w:jc w:val="both"/>
      </w:pPr>
      <w:r w:rsidRPr="00225972">
        <w:t>Управлять сложным объектом, каким является автоматизированная ферма с высокоточной техникой, следует по общему показателю.</w:t>
      </w:r>
      <w:r w:rsidRPr="00225972">
        <w:br/>
        <w:t>Особенность системы состоит в том, что о технологическом процессе судят по обобщенному показателю – функционалу |</w:t>
      </w:r>
      <w:proofErr w:type="gramStart"/>
      <w:r w:rsidRPr="00225972">
        <w:t>Р</w:t>
      </w:r>
      <w:proofErr w:type="gramEnd"/>
      <w:r w:rsidRPr="00225972">
        <w:t>(t)|. Система управления выполняется в соответствии с рисунком. Контроль за технологическим процессом осуществляется по текущему значению функционала ||</w:t>
      </w:r>
      <w:proofErr w:type="gramStart"/>
      <w:r w:rsidRPr="00225972">
        <w:t>Р</w:t>
      </w:r>
      <w:proofErr w:type="gramEnd"/>
      <w:r w:rsidRPr="00225972">
        <w:t xml:space="preserve">(t)||. Это уменьшает «информационную нагрузку» и позволяет решать следующие задачи: выявлять и во время локализовать нарушения технологического процесса, </w:t>
      </w:r>
      <w:proofErr w:type="spellStart"/>
      <w:r w:rsidRPr="00225972">
        <w:t>вызы-вающие</w:t>
      </w:r>
      <w:proofErr w:type="spellEnd"/>
      <w:r w:rsidRPr="00225972">
        <w:t xml:space="preserve"> нежелательное изменение функционала; по значению ||</w:t>
      </w:r>
      <w:proofErr w:type="gramStart"/>
      <w:r w:rsidRPr="00225972">
        <w:t>Р</w:t>
      </w:r>
      <w:proofErr w:type="gramEnd"/>
      <w:r w:rsidRPr="00225972">
        <w:t>(t)|| в промежутке времени (</w:t>
      </w:r>
      <w:proofErr w:type="spellStart"/>
      <w:r w:rsidRPr="00225972">
        <w:t>to</w:t>
      </w:r>
      <w:proofErr w:type="spellEnd"/>
      <w:r w:rsidRPr="00225972">
        <w:t xml:space="preserve"> – Дельта1, </w:t>
      </w:r>
      <w:proofErr w:type="spellStart"/>
      <w:r w:rsidRPr="00225972">
        <w:t>to</w:t>
      </w:r>
      <w:proofErr w:type="spellEnd"/>
      <w:r w:rsidRPr="00225972">
        <w:t>) прогнозировать значение процесса Y(t)=[P(t), S(t)] на отрезке времени (</w:t>
      </w:r>
      <w:proofErr w:type="spellStart"/>
      <w:r w:rsidRPr="00225972">
        <w:t>to</w:t>
      </w:r>
      <w:proofErr w:type="spellEnd"/>
      <w:r w:rsidRPr="00225972">
        <w:t xml:space="preserve">, </w:t>
      </w:r>
      <w:proofErr w:type="spellStart"/>
      <w:r w:rsidRPr="00225972">
        <w:t>to</w:t>
      </w:r>
      <w:proofErr w:type="spellEnd"/>
      <w:r w:rsidRPr="00225972">
        <w:t xml:space="preserve"> + Дельта2), где Y(t) – вектор «выходов» процесса; S (t) – вектор состояний; Дельта1 – период предыстории; Дельта2 – период упреждения (прогноза).</w:t>
      </w:r>
    </w:p>
    <w:p w:rsidR="00CC334C" w:rsidRPr="00225972" w:rsidRDefault="00CC334C" w:rsidP="00772FD6">
      <w:pPr>
        <w:pStyle w:val="ac"/>
        <w:shd w:val="clear" w:color="auto" w:fill="FFFFFF"/>
        <w:spacing w:before="0" w:beforeAutospacing="0" w:after="0" w:afterAutospacing="0"/>
        <w:ind w:firstLine="709"/>
        <w:jc w:val="both"/>
      </w:pPr>
      <w:r w:rsidRPr="00225972">
        <w:t>На основании контроля параметров Y(t) и S(t) в блоке 1 вычисляется те-</w:t>
      </w:r>
      <w:proofErr w:type="spellStart"/>
      <w:r w:rsidRPr="00225972">
        <w:t>кущее</w:t>
      </w:r>
      <w:proofErr w:type="spellEnd"/>
      <w:r w:rsidRPr="00225972">
        <w:t xml:space="preserve"> значение |</w:t>
      </w:r>
      <w:proofErr w:type="gramStart"/>
      <w:r w:rsidRPr="00225972">
        <w:t>Р</w:t>
      </w:r>
      <w:proofErr w:type="gramEnd"/>
      <w:r w:rsidRPr="00225972">
        <w:t>(t)|, которое передается в блок 2 для сравнения с заданным значением. Если |</w:t>
      </w:r>
      <w:proofErr w:type="gramStart"/>
      <w:r w:rsidRPr="00225972">
        <w:t>Р</w:t>
      </w:r>
      <w:proofErr w:type="gramEnd"/>
      <w:r w:rsidRPr="00225972">
        <w:t>(t)| находится в допустимых пределах (А &lt;= Р &lt;= В), то блок 3 сигнализирует об этом.</w:t>
      </w:r>
    </w:p>
    <w:p w:rsidR="00CC334C" w:rsidRPr="00225972" w:rsidRDefault="00CC334C" w:rsidP="00772FD6">
      <w:pPr>
        <w:pStyle w:val="ac"/>
        <w:shd w:val="clear" w:color="auto" w:fill="FFFFFF"/>
        <w:spacing w:before="0" w:beforeAutospacing="0" w:after="0" w:afterAutospacing="0"/>
        <w:ind w:firstLine="709"/>
        <w:jc w:val="both"/>
      </w:pPr>
      <w:r w:rsidRPr="00225972">
        <w:rPr>
          <w:noProof/>
        </w:rPr>
        <w:lastRenderedPageBreak/>
        <w:drawing>
          <wp:inline distT="0" distB="0" distL="0" distR="0" wp14:anchorId="1DF3928C" wp14:editId="2449BA36">
            <wp:extent cx="2752725" cy="2762250"/>
            <wp:effectExtent l="19050" t="0" r="9525" b="0"/>
            <wp:docPr id="215" name="Рисунок 215" descr="Рисунок 4">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Рисунок 4">
                      <a:hlinkClick r:id="rId63"/>
                    </pic:cNvPr>
                    <pic:cNvPicPr>
                      <a:picLocks noChangeAspect="1" noChangeArrowheads="1"/>
                    </pic:cNvPicPr>
                  </pic:nvPicPr>
                  <pic:blipFill>
                    <a:blip r:embed="rId64" cstate="print"/>
                    <a:srcRect/>
                    <a:stretch>
                      <a:fillRect/>
                    </a:stretch>
                  </pic:blipFill>
                  <pic:spPr bwMode="auto">
                    <a:xfrm>
                      <a:off x="0" y="0"/>
                      <a:ext cx="2752725" cy="2762250"/>
                    </a:xfrm>
                    <a:prstGeom prst="rect">
                      <a:avLst/>
                    </a:prstGeom>
                    <a:noFill/>
                    <a:ln w="9525">
                      <a:noFill/>
                      <a:miter lim="800000"/>
                      <a:headEnd/>
                      <a:tailEnd/>
                    </a:ln>
                  </pic:spPr>
                </pic:pic>
              </a:graphicData>
            </a:graphic>
          </wp:inline>
        </w:drawing>
      </w:r>
      <w:r w:rsidRPr="00225972">
        <w:br/>
        <w:t>Рис.2. Блок-схема управления технологическим процессом по обобщенному показателю в режиме «совета».</w:t>
      </w:r>
      <w:r w:rsidRPr="00225972">
        <w:br/>
      </w:r>
      <w:r w:rsidRPr="00225972">
        <w:rPr>
          <w:noProof/>
        </w:rPr>
        <w:drawing>
          <wp:inline distT="0" distB="0" distL="0" distR="0" wp14:anchorId="3B7969AE" wp14:editId="3BD81DAA">
            <wp:extent cx="3133725" cy="1809750"/>
            <wp:effectExtent l="19050" t="0" r="9525" b="0"/>
            <wp:docPr id="216" name="Рисунок 216" descr="Рисунок 5">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Рисунок 5">
                      <a:hlinkClick r:id="rId65"/>
                    </pic:cNvPr>
                    <pic:cNvPicPr>
                      <a:picLocks noChangeAspect="1" noChangeArrowheads="1"/>
                    </pic:cNvPicPr>
                  </pic:nvPicPr>
                  <pic:blipFill>
                    <a:blip r:embed="rId66" cstate="print"/>
                    <a:srcRect/>
                    <a:stretch>
                      <a:fillRect/>
                    </a:stretch>
                  </pic:blipFill>
                  <pic:spPr bwMode="auto">
                    <a:xfrm>
                      <a:off x="0" y="0"/>
                      <a:ext cx="3133725" cy="1809750"/>
                    </a:xfrm>
                    <a:prstGeom prst="rect">
                      <a:avLst/>
                    </a:prstGeom>
                    <a:noFill/>
                    <a:ln w="9525">
                      <a:noFill/>
                      <a:miter lim="800000"/>
                      <a:headEnd/>
                      <a:tailEnd/>
                    </a:ln>
                  </pic:spPr>
                </pic:pic>
              </a:graphicData>
            </a:graphic>
          </wp:inline>
        </w:drawing>
      </w:r>
      <w:r w:rsidRPr="00225972">
        <w:br/>
        <w:t>Рис.3. Области функционирования процесса по обобщенному показателю.</w:t>
      </w:r>
    </w:p>
    <w:p w:rsidR="00CC334C" w:rsidRPr="00225972" w:rsidRDefault="00CC334C" w:rsidP="00772FD6">
      <w:pPr>
        <w:pStyle w:val="ac"/>
        <w:shd w:val="clear" w:color="auto" w:fill="FFFFFF"/>
        <w:spacing w:before="0" w:beforeAutospacing="0" w:after="0" w:afterAutospacing="0"/>
        <w:ind w:firstLine="709"/>
        <w:jc w:val="both"/>
      </w:pPr>
      <w:r w:rsidRPr="00225972">
        <w:t xml:space="preserve">Если </w:t>
      </w:r>
      <w:proofErr w:type="gramStart"/>
      <w:r w:rsidRPr="00225972">
        <w:t>Р</w:t>
      </w:r>
      <w:proofErr w:type="gramEnd"/>
      <w:r w:rsidRPr="00225972">
        <w:t xml:space="preserve"> &lt; А (уменьшение функционала), в блоке 4 анализируется причина и выдается «</w:t>
      </w:r>
      <w:proofErr w:type="spellStart"/>
      <w:r w:rsidRPr="00225972">
        <w:t>cовет</w:t>
      </w:r>
      <w:proofErr w:type="spellEnd"/>
      <w:r w:rsidRPr="00225972">
        <w:t xml:space="preserve">» по ее устранению. Аналогично при </w:t>
      </w:r>
      <w:proofErr w:type="gramStart"/>
      <w:r w:rsidRPr="00225972">
        <w:t>Р</w:t>
      </w:r>
      <w:proofErr w:type="gramEnd"/>
      <w:r w:rsidRPr="00225972">
        <w:t xml:space="preserve"> &gt; В </w:t>
      </w:r>
      <w:proofErr w:type="spellStart"/>
      <w:r w:rsidRPr="00225972">
        <w:t>в</w:t>
      </w:r>
      <w:proofErr w:type="spellEnd"/>
      <w:r w:rsidRPr="00225972">
        <w:t xml:space="preserve"> блоке 5 выявляется причина увеличения P(t) и вырабатывается «совет» по снижению величины функционала. Полученные «советы» реализуют управляющий блок 6.</w:t>
      </w:r>
      <w:r w:rsidRPr="00225972">
        <w:br/>
        <w:t>На рисунке показаны области нормального функционирования ТП и отклонений в большую</w:t>
      </w:r>
      <w:proofErr w:type="gramStart"/>
      <w:r w:rsidRPr="00225972">
        <w:t xml:space="preserve"> В</w:t>
      </w:r>
      <w:proofErr w:type="gramEnd"/>
      <w:r w:rsidRPr="00225972">
        <w:t xml:space="preserve"> и меньшую А стороны. На оси абсцисс показаны моменты времени t1, t2, t3 … </w:t>
      </w:r>
      <w:proofErr w:type="spellStart"/>
      <w:r w:rsidRPr="00225972">
        <w:t>tn</w:t>
      </w:r>
      <w:proofErr w:type="spellEnd"/>
      <w:r w:rsidRPr="00225972">
        <w:t>, tn+1, в которые производится вычисление |</w:t>
      </w:r>
      <w:proofErr w:type="gramStart"/>
      <w:r w:rsidRPr="00225972">
        <w:t>Р</w:t>
      </w:r>
      <w:proofErr w:type="gramEnd"/>
      <w:r w:rsidRPr="00225972">
        <w:t>(t)|.</w:t>
      </w:r>
    </w:p>
    <w:p w:rsidR="00CC334C" w:rsidRPr="00225972" w:rsidRDefault="00CC334C" w:rsidP="00772FD6">
      <w:pPr>
        <w:pStyle w:val="ac"/>
        <w:shd w:val="clear" w:color="auto" w:fill="FFFFFF"/>
        <w:spacing w:before="0" w:beforeAutospacing="0" w:after="0" w:afterAutospacing="0"/>
        <w:ind w:firstLine="709"/>
        <w:jc w:val="both"/>
      </w:pPr>
      <w:r w:rsidRPr="00225972">
        <w:t>Практическая реализация автоматизированных технологий осуществлена на следующих объектах.</w:t>
      </w:r>
    </w:p>
    <w:p w:rsidR="00CC334C" w:rsidRPr="00225972" w:rsidRDefault="00CC334C" w:rsidP="00772FD6">
      <w:pPr>
        <w:pStyle w:val="ac"/>
        <w:shd w:val="clear" w:color="auto" w:fill="FFFFFF"/>
        <w:spacing w:before="0" w:beforeAutospacing="0" w:after="0" w:afterAutospacing="0"/>
        <w:ind w:firstLine="709"/>
        <w:jc w:val="both"/>
      </w:pPr>
      <w:r w:rsidRPr="00225972">
        <w:t xml:space="preserve">Автоматизированная система управления животноводством и </w:t>
      </w:r>
      <w:proofErr w:type="gramStart"/>
      <w:r w:rsidRPr="00225972">
        <w:t>растение-</w:t>
      </w:r>
      <w:proofErr w:type="spellStart"/>
      <w:r w:rsidRPr="00225972">
        <w:t>водством</w:t>
      </w:r>
      <w:proofErr w:type="spellEnd"/>
      <w:proofErr w:type="gramEnd"/>
      <w:r w:rsidRPr="00225972">
        <w:t xml:space="preserve"> в </w:t>
      </w:r>
      <w:proofErr w:type="spellStart"/>
      <w:r w:rsidRPr="00225972">
        <w:t>Истринском</w:t>
      </w:r>
      <w:proofErr w:type="spellEnd"/>
      <w:r w:rsidRPr="00225972">
        <w:t xml:space="preserve"> опытном хозяйстве ВИЭСХ (г. Истра, Московской области, </w:t>
      </w:r>
      <w:proofErr w:type="spellStart"/>
      <w:r w:rsidRPr="00225972">
        <w:t>Истринское</w:t>
      </w:r>
      <w:proofErr w:type="spellEnd"/>
      <w:r w:rsidRPr="00225972">
        <w:t xml:space="preserve"> опытное хозяйство ВИЭСХ). На центральной усадьбе в административном здании установлен диспетчерский пульт, радиостанции связи с подразделениями хозяйства и специалистами; созданы система регистрации поручений и их исполнений; система зоотехнического учета и управления животноводством; информационная система планирования и учета в растениеводстве. Система в целом АСУТП – Истра включает регистратор массы кормов, регистратор массы животных (проходные электронные весы); счетчики надоя молока; измерители жирности молока; измерители белка в молоке; комплекс приборов для оценки качества кормов.</w:t>
      </w:r>
    </w:p>
    <w:p w:rsidR="00CC334C" w:rsidRPr="00225972" w:rsidRDefault="00CC334C" w:rsidP="00772FD6">
      <w:pPr>
        <w:pStyle w:val="ac"/>
        <w:shd w:val="clear" w:color="auto" w:fill="FFFFFF"/>
        <w:spacing w:before="0" w:beforeAutospacing="0" w:after="0" w:afterAutospacing="0"/>
        <w:ind w:firstLine="709"/>
        <w:jc w:val="both"/>
      </w:pPr>
      <w:r w:rsidRPr="00225972">
        <w:t xml:space="preserve">Автоматизированная система управления технологическими процессами на крупной молочной ферме 1000 голов с конвейерной системой содержания (пос. </w:t>
      </w:r>
      <w:proofErr w:type="spellStart"/>
      <w:r w:rsidRPr="00225972">
        <w:t>Холязино</w:t>
      </w:r>
      <w:proofErr w:type="spellEnd"/>
      <w:r w:rsidRPr="00225972">
        <w:t>, Б-</w:t>
      </w:r>
      <w:proofErr w:type="spellStart"/>
      <w:r w:rsidRPr="00225972">
        <w:t>Мурашкинского</w:t>
      </w:r>
      <w:proofErr w:type="spellEnd"/>
      <w:r w:rsidRPr="00225972">
        <w:t xml:space="preserve"> района, Горьковской области, 1984г.) Выполнена компьютерная информационно-управляющая система полнорационного индивидуального кормления коров на движущемся конвейере и конвейерного доения на доильной установке «Карусель» на 40 станков. Применены: созданная ВИЭСХ система распознавания номеров коров; автоматическая система регистрации индивидуальных удоев; автоматическая система дозирования и выдачи в кормушку конвейера индивидуальной дозы кормовой смеси; автоматизированная система зоотехнического учета. </w:t>
      </w:r>
      <w:r w:rsidRPr="00225972">
        <w:lastRenderedPageBreak/>
        <w:t>Эксплуатация АСУТП в течение 3-х лет подтвердила теоретические расчеты и перспективность конвейерных систем кормления и доения коров.</w:t>
      </w:r>
    </w:p>
    <w:p w:rsidR="00CC334C" w:rsidRPr="00225972" w:rsidRDefault="00CC334C" w:rsidP="00772FD6">
      <w:pPr>
        <w:pStyle w:val="ac"/>
        <w:shd w:val="clear" w:color="auto" w:fill="FFFFFF"/>
        <w:spacing w:before="0" w:beforeAutospacing="0" w:after="0" w:afterAutospacing="0"/>
        <w:ind w:firstLine="709"/>
        <w:jc w:val="both"/>
      </w:pPr>
      <w:r w:rsidRPr="00225972">
        <w:t>Автоматизированная информационно-советующая и управляющая система на высокоудойной молочной ферме «</w:t>
      </w:r>
      <w:proofErr w:type="spellStart"/>
      <w:r w:rsidRPr="00225972">
        <w:t>Никифорово</w:t>
      </w:r>
      <w:proofErr w:type="spellEnd"/>
      <w:r w:rsidRPr="00225972">
        <w:t xml:space="preserve">» (АО Красный Луч, Щелковского района, Московской области, 1987-93гг). </w:t>
      </w:r>
      <w:proofErr w:type="gramStart"/>
      <w:r w:rsidRPr="00225972">
        <w:t xml:space="preserve">Осуществлена и испытана АСУТП типа АИСУ-400, в которую входят подсистемы: распознавания номеров коров на технологических установках; автоматизации доения с регистрацией индивидуальных удоев на 2-х доильных установках «Тандем»; индивидуальной автоматической выдачи </w:t>
      </w:r>
      <w:proofErr w:type="spellStart"/>
      <w:r w:rsidRPr="00225972">
        <w:t>концкормов</w:t>
      </w:r>
      <w:proofErr w:type="spellEnd"/>
      <w:r w:rsidRPr="00225972">
        <w:t xml:space="preserve"> в автокормушках, </w:t>
      </w:r>
      <w:proofErr w:type="spellStart"/>
      <w:r w:rsidRPr="00225972">
        <w:t>установ</w:t>
      </w:r>
      <w:proofErr w:type="spellEnd"/>
      <w:r w:rsidRPr="00225972">
        <w:t>-ленных в боксах; регистрации веса и осмотра коров на электронных проходных весах; расширенного зооветеринарного учета на компьютерах типа IBM.</w:t>
      </w:r>
      <w:proofErr w:type="gramEnd"/>
      <w:r w:rsidRPr="00225972">
        <w:t xml:space="preserve"> Эксплуатация системы в течение 4-х лет подтвердила теоретические положения и высокую эффективность компьютерной системы.</w:t>
      </w:r>
    </w:p>
    <w:p w:rsidR="00CC334C" w:rsidRPr="00225972" w:rsidRDefault="00CC334C" w:rsidP="00772FD6">
      <w:pPr>
        <w:pStyle w:val="ac"/>
        <w:shd w:val="clear" w:color="auto" w:fill="FFFFFF"/>
        <w:spacing w:before="0" w:beforeAutospacing="0" w:after="0" w:afterAutospacing="0"/>
        <w:ind w:firstLine="709"/>
        <w:jc w:val="both"/>
      </w:pPr>
      <w:r w:rsidRPr="00225972">
        <w:t xml:space="preserve">Автоматизированная система управления технологическими процессами молочной фермы привязного содержания с </w:t>
      </w:r>
      <w:proofErr w:type="spellStart"/>
      <w:r w:rsidRPr="00225972">
        <w:t>автопривязью</w:t>
      </w:r>
      <w:proofErr w:type="spellEnd"/>
      <w:r w:rsidRPr="00225972">
        <w:t xml:space="preserve"> и с индивидуальным кормлением </w:t>
      </w:r>
      <w:proofErr w:type="spellStart"/>
      <w:r w:rsidRPr="00225972">
        <w:t>концкормом</w:t>
      </w:r>
      <w:proofErr w:type="spellEnd"/>
      <w:r w:rsidRPr="00225972">
        <w:t xml:space="preserve">. (пос. </w:t>
      </w:r>
      <w:proofErr w:type="spellStart"/>
      <w:r w:rsidRPr="00225972">
        <w:t>Китово</w:t>
      </w:r>
      <w:proofErr w:type="spellEnd"/>
      <w:r w:rsidRPr="00225972">
        <w:t>, Шуйского района, Ивановской области).</w:t>
      </w:r>
    </w:p>
    <w:p w:rsidR="00CC334C" w:rsidRPr="00225972" w:rsidRDefault="00CC334C" w:rsidP="00772FD6">
      <w:pPr>
        <w:pStyle w:val="ac"/>
        <w:shd w:val="clear" w:color="auto" w:fill="FFFFFF"/>
        <w:spacing w:before="0" w:beforeAutospacing="0" w:after="0" w:afterAutospacing="0"/>
        <w:ind w:firstLine="709"/>
        <w:jc w:val="both"/>
      </w:pPr>
      <w:r w:rsidRPr="00225972">
        <w:t xml:space="preserve">Осуществлена система с распознаванием номеров животных в стойлах на привязи. Мобильная антенна системы распознавания закреплена на рельсовом раздатчике, который имеет кормушку приманку и движется вдоль ряда стойл. Животные после прогулки или прихода с пастбища </w:t>
      </w:r>
      <w:proofErr w:type="gramStart"/>
      <w:r w:rsidRPr="00225972">
        <w:t>распознаются в стойлах и при доении записывается</w:t>
      </w:r>
      <w:proofErr w:type="gramEnd"/>
      <w:r w:rsidRPr="00225972">
        <w:t xml:space="preserve"> их удой и при раздаче </w:t>
      </w:r>
      <w:proofErr w:type="spellStart"/>
      <w:r w:rsidRPr="00225972">
        <w:t>концкормов</w:t>
      </w:r>
      <w:proofErr w:type="spellEnd"/>
      <w:r w:rsidRPr="00225972">
        <w:t xml:space="preserve"> выдается индивидуальная доза корма. Этот новый вид АСУТП прошел испытания на ферме «</w:t>
      </w:r>
      <w:proofErr w:type="spellStart"/>
      <w:r w:rsidRPr="00225972">
        <w:t>Петрилово</w:t>
      </w:r>
      <w:proofErr w:type="spellEnd"/>
      <w:r w:rsidRPr="00225972">
        <w:t>» в 1995-98гг. В телятнике этой фермы ведется автоматическое взвешивание привесов молодняка на электронных весах АПВС-1000 ВИЭСХ. Испытания подтвердили теоретические положения по построению и расчету параметров АСУТП и электронных весов.</w:t>
      </w:r>
    </w:p>
    <w:p w:rsidR="00CC334C" w:rsidRPr="00225972" w:rsidRDefault="00CC334C" w:rsidP="00772FD6">
      <w:pPr>
        <w:pStyle w:val="ac"/>
        <w:shd w:val="clear" w:color="auto" w:fill="FFFFFF"/>
        <w:spacing w:before="0" w:beforeAutospacing="0" w:after="0" w:afterAutospacing="0"/>
        <w:ind w:firstLine="709"/>
        <w:jc w:val="both"/>
      </w:pPr>
      <w:r w:rsidRPr="00225972">
        <w:t>Заключение.</w:t>
      </w:r>
    </w:p>
    <w:p w:rsidR="00CC334C" w:rsidRPr="00225972" w:rsidRDefault="00CC334C" w:rsidP="00772FD6">
      <w:pPr>
        <w:pStyle w:val="ac"/>
        <w:shd w:val="clear" w:color="auto" w:fill="FFFFFF"/>
        <w:spacing w:before="0" w:beforeAutospacing="0" w:after="0" w:afterAutospacing="0"/>
        <w:ind w:firstLine="709"/>
        <w:jc w:val="both"/>
      </w:pPr>
      <w:r w:rsidRPr="00225972">
        <w:t>Разработка теории построения автоматизированных высокоточных интенсивных технологий животноводства и практическая реализация теоретических положений на ряде ферм позволили создать научно-техническую базу для создания и широкого внедрения конкурентоспособных отечественных автоматизированных ферм в 2004-2010гг. на уровне мировых достижений в этой области. Это и должно быть признано в качестве основной стратегии машинно-технологического обеспечения производства продукции животноводства и птицеводства.</w:t>
      </w:r>
    </w:p>
    <w:p w:rsidR="00CC334C" w:rsidRPr="00225972" w:rsidRDefault="00CC334C" w:rsidP="00772FD6">
      <w:pPr>
        <w:shd w:val="clear" w:color="auto" w:fill="FFFFFF"/>
        <w:ind w:firstLine="709"/>
        <w:jc w:val="both"/>
        <w:textAlignment w:val="baseline"/>
        <w:rPr>
          <w:sz w:val="24"/>
          <w:szCs w:val="24"/>
        </w:rPr>
      </w:pPr>
    </w:p>
    <w:p w:rsidR="00404639" w:rsidRPr="00225972" w:rsidRDefault="00404639" w:rsidP="00772FD6">
      <w:pPr>
        <w:pStyle w:val="1"/>
        <w:ind w:left="0" w:firstLine="709"/>
        <w:jc w:val="both"/>
        <w:rPr>
          <w:b w:val="0"/>
          <w:sz w:val="24"/>
          <w:szCs w:val="24"/>
        </w:rPr>
      </w:pPr>
      <w:r w:rsidRPr="00225972">
        <w:rPr>
          <w:sz w:val="24"/>
          <w:szCs w:val="24"/>
        </w:rPr>
        <w:t xml:space="preserve">Тема 7 - </w:t>
      </w:r>
      <w:r w:rsidRPr="00225972">
        <w:rPr>
          <w:b w:val="0"/>
          <w:bCs/>
          <w:sz w:val="24"/>
          <w:szCs w:val="24"/>
        </w:rPr>
        <w:t>Специализация и концентрация производства в молочном скотоводстве (часть 1)</w:t>
      </w:r>
    </w:p>
    <w:p w:rsidR="00404639" w:rsidRPr="00225972" w:rsidRDefault="00404639" w:rsidP="00772FD6">
      <w:pPr>
        <w:ind w:firstLine="709"/>
        <w:jc w:val="both"/>
        <w:rPr>
          <w:sz w:val="24"/>
          <w:szCs w:val="24"/>
        </w:rPr>
      </w:pPr>
    </w:p>
    <w:p w:rsidR="00404639" w:rsidRPr="00225972" w:rsidRDefault="00404639" w:rsidP="00772FD6">
      <w:pPr>
        <w:shd w:val="clear" w:color="auto" w:fill="FFFFFF"/>
        <w:ind w:firstLine="709"/>
        <w:jc w:val="both"/>
        <w:rPr>
          <w:sz w:val="24"/>
          <w:szCs w:val="24"/>
        </w:rPr>
      </w:pPr>
      <w:r w:rsidRPr="00225972">
        <w:rPr>
          <w:sz w:val="24"/>
          <w:szCs w:val="24"/>
        </w:rPr>
        <w:t>На лучших комплексах получают по 4000-5500 кг молока на корову в год. При этом прямые затраты труда на производство 1 ц молока составляют 1,0-2,0 чел</w:t>
      </w:r>
      <w:proofErr w:type="gramStart"/>
      <w:r w:rsidRPr="00225972">
        <w:rPr>
          <w:sz w:val="24"/>
          <w:szCs w:val="24"/>
        </w:rPr>
        <w:t>.-</w:t>
      </w:r>
      <w:proofErr w:type="gramEnd"/>
      <w:r w:rsidRPr="00225972">
        <w:rPr>
          <w:sz w:val="24"/>
          <w:szCs w:val="24"/>
        </w:rPr>
        <w:t>ч при беспривязном и 2,0-3,0 — при привязном содержании коров, уровень рентабельности — 60-80 %.</w:t>
      </w:r>
      <w:r w:rsidRPr="00225972">
        <w:rPr>
          <w:sz w:val="24"/>
          <w:szCs w:val="24"/>
        </w:rPr>
        <w:br/>
        <w:t>Необходимость концентрации обусловлена тем, что на крупных предприятиях создаются благоприятные предпосылки для внедрения комплексной механизации и автоматизации, прогрессивной технологии и научной организации труда.</w:t>
      </w:r>
      <w:r w:rsidRPr="00225972">
        <w:rPr>
          <w:sz w:val="24"/>
          <w:szCs w:val="24"/>
        </w:rPr>
        <w:br/>
        <w:t>Экономическую эффективность молочной фермы определяют концентрация и специализация, технология производства, способ и система содержания, механизация производственных операций, продуктивность животных, себестоимость кормов.</w:t>
      </w:r>
      <w:r w:rsidRPr="00225972">
        <w:rPr>
          <w:sz w:val="24"/>
          <w:szCs w:val="24"/>
        </w:rPr>
        <w:br/>
        <w:t>Преимущества концентрации производства в сельском хозяйстве общеизвестны. Однако превосходство крупного предприятия проявляется лишь до определенного предела. Оно обусловлено кадровым обеспечением, уровнем развития техники, технологии и организации производства, местными, природными и экономическими условиями.</w:t>
      </w:r>
      <w:r w:rsidRPr="00225972">
        <w:rPr>
          <w:sz w:val="24"/>
          <w:szCs w:val="24"/>
        </w:rPr>
        <w:br/>
        <w:t>Основной критерий оптимального размера ферм — минимум затрат на единицу продукции или голову скота.</w:t>
      </w:r>
      <w:r w:rsidRPr="00225972">
        <w:rPr>
          <w:sz w:val="24"/>
          <w:szCs w:val="24"/>
        </w:rPr>
        <w:br/>
        <w:t xml:space="preserve">Проведенные исследования позволили установить, что размеры предприятий при аналогичных системах и способах содержания отражаются главным образом на удельных капвложениях и затратах труда. Так, на комплексах с беспривязным содержанием животных и самосплавным удалением навоза при концентрации 1200 коров стоимость </w:t>
      </w:r>
      <w:proofErr w:type="spellStart"/>
      <w:proofErr w:type="gramStart"/>
      <w:r w:rsidRPr="00225972">
        <w:rPr>
          <w:sz w:val="24"/>
          <w:szCs w:val="24"/>
        </w:rPr>
        <w:t>ското</w:t>
      </w:r>
      <w:proofErr w:type="spellEnd"/>
      <w:r w:rsidRPr="00225972">
        <w:rPr>
          <w:sz w:val="24"/>
          <w:szCs w:val="24"/>
        </w:rPr>
        <w:t>-места</w:t>
      </w:r>
      <w:proofErr w:type="gramEnd"/>
      <w:r w:rsidRPr="00225972">
        <w:rPr>
          <w:sz w:val="24"/>
          <w:szCs w:val="24"/>
        </w:rPr>
        <w:t xml:space="preserve"> на 30 % ниже по сравнению с фермой на 400 коров. На крупных фермах повышается эффективность использования доильных установок. </w:t>
      </w:r>
      <w:proofErr w:type="gramStart"/>
      <w:r w:rsidRPr="00225972">
        <w:rPr>
          <w:sz w:val="24"/>
          <w:szCs w:val="24"/>
        </w:rPr>
        <w:t>С увеличением количества коров на ферме с 400 до 1200 удельные капиталовложения на корову по доильному оборудованию снижаются более чем в 1,5 раза, затраты труда — на 26,6 %, эксплуатационные расходы — на 34,3 %.</w:t>
      </w:r>
      <w:r w:rsidRPr="00225972">
        <w:rPr>
          <w:sz w:val="24"/>
          <w:szCs w:val="24"/>
        </w:rPr>
        <w:br/>
      </w:r>
      <w:r w:rsidRPr="00225972">
        <w:rPr>
          <w:sz w:val="24"/>
          <w:szCs w:val="24"/>
        </w:rPr>
        <w:lastRenderedPageBreak/>
        <w:t>Опыт работы молочных комплексов Московской области подтверждает, что с увеличением их размеров, повышением уровня специализации производства растут основные производственные и экономические показатели.</w:t>
      </w:r>
      <w:proofErr w:type="gramEnd"/>
    </w:p>
    <w:p w:rsidR="00416594" w:rsidRPr="00225972" w:rsidRDefault="00416594" w:rsidP="00772FD6">
      <w:pPr>
        <w:shd w:val="clear" w:color="auto" w:fill="FFFFFF"/>
        <w:ind w:firstLine="709"/>
        <w:jc w:val="both"/>
        <w:rPr>
          <w:sz w:val="24"/>
          <w:szCs w:val="24"/>
        </w:rPr>
      </w:pPr>
      <w:r w:rsidRPr="00225972">
        <w:rPr>
          <w:sz w:val="24"/>
          <w:szCs w:val="24"/>
          <w:shd w:val="clear" w:color="auto" w:fill="FFFFFF"/>
        </w:rPr>
        <w:t>Размер молочных комплексов по среднегодовому поголовью колебался от 367 до 2055 коров. Наилучшие показатели по затратам кормов, труда и материальных средств получены на крупных комплексах. В 1984 г. на восьми комплексах размером до 600 коров на производство 1 ц молока в среднем затратили 3,7 чел</w:t>
      </w:r>
      <w:proofErr w:type="gramStart"/>
      <w:r w:rsidRPr="00225972">
        <w:rPr>
          <w:sz w:val="24"/>
          <w:szCs w:val="24"/>
          <w:shd w:val="clear" w:color="auto" w:fill="FFFFFF"/>
        </w:rPr>
        <w:t>.-</w:t>
      </w:r>
      <w:proofErr w:type="gramEnd"/>
      <w:r w:rsidRPr="00225972">
        <w:rPr>
          <w:sz w:val="24"/>
          <w:szCs w:val="24"/>
          <w:shd w:val="clear" w:color="auto" w:fill="FFFFFF"/>
        </w:rPr>
        <w:t>ч, тогда как на 12 комплексах с концентрацией в каждом свыше 1000 коров они составили 2,8 чел.-ч, или на 24 % ниже. Себестоимость 1 ц молока соответственно по группам комплексов была 34 руб. 39 коп</w:t>
      </w:r>
      <w:proofErr w:type="gramStart"/>
      <w:r w:rsidRPr="00225972">
        <w:rPr>
          <w:sz w:val="24"/>
          <w:szCs w:val="24"/>
          <w:shd w:val="clear" w:color="auto" w:fill="FFFFFF"/>
        </w:rPr>
        <w:t>.</w:t>
      </w:r>
      <w:proofErr w:type="gramEnd"/>
      <w:r w:rsidRPr="00225972">
        <w:rPr>
          <w:sz w:val="24"/>
          <w:szCs w:val="24"/>
          <w:shd w:val="clear" w:color="auto" w:fill="FFFFFF"/>
        </w:rPr>
        <w:t xml:space="preserve"> </w:t>
      </w:r>
      <w:proofErr w:type="gramStart"/>
      <w:r w:rsidRPr="00225972">
        <w:rPr>
          <w:sz w:val="24"/>
          <w:szCs w:val="24"/>
          <w:shd w:val="clear" w:color="auto" w:fill="FFFFFF"/>
        </w:rPr>
        <w:t>и</w:t>
      </w:r>
      <w:proofErr w:type="gramEnd"/>
      <w:r w:rsidRPr="00225972">
        <w:rPr>
          <w:sz w:val="24"/>
          <w:szCs w:val="24"/>
          <w:shd w:val="clear" w:color="auto" w:fill="FFFFFF"/>
        </w:rPr>
        <w:t xml:space="preserve"> 29 руб. 87 коп. (на 13 % ниже), рентабельность производства молока — 27,3 и 45,5 %.</w:t>
      </w:r>
      <w:r w:rsidRPr="00225972">
        <w:rPr>
          <w:sz w:val="24"/>
          <w:szCs w:val="24"/>
        </w:rPr>
        <w:br/>
      </w:r>
      <w:r w:rsidRPr="00225972">
        <w:rPr>
          <w:sz w:val="24"/>
          <w:szCs w:val="24"/>
          <w:shd w:val="clear" w:color="auto" w:fill="FFFFFF"/>
        </w:rPr>
        <w:t>Аналогичная тенденция повышения эффективности производства на крупных комплексах сохранилась и в группах хозяйств по данным за 1986 г.</w:t>
      </w:r>
      <w:r w:rsidRPr="00225972">
        <w:rPr>
          <w:sz w:val="24"/>
          <w:szCs w:val="24"/>
        </w:rPr>
        <w:br/>
      </w:r>
      <w:r w:rsidRPr="00225972">
        <w:rPr>
          <w:sz w:val="24"/>
          <w:szCs w:val="24"/>
          <w:shd w:val="clear" w:color="auto" w:fill="FFFFFF"/>
        </w:rPr>
        <w:t xml:space="preserve">Одновременно в хозяйствах с мелкой </w:t>
      </w:r>
      <w:proofErr w:type="spellStart"/>
      <w:r w:rsidRPr="00225972">
        <w:rPr>
          <w:sz w:val="24"/>
          <w:szCs w:val="24"/>
          <w:shd w:val="clear" w:color="auto" w:fill="FFFFFF"/>
        </w:rPr>
        <w:t>контурностью</w:t>
      </w:r>
      <w:proofErr w:type="spellEnd"/>
      <w:r w:rsidRPr="00225972">
        <w:rPr>
          <w:sz w:val="24"/>
          <w:szCs w:val="24"/>
          <w:shd w:val="clear" w:color="auto" w:fill="FFFFFF"/>
        </w:rPr>
        <w:t xml:space="preserve"> полей, невысокой урожайностью кормов приемлемы молочные фермы на 200 и 400 коров.</w:t>
      </w:r>
      <w:r w:rsidRPr="00225972">
        <w:rPr>
          <w:sz w:val="24"/>
          <w:szCs w:val="24"/>
        </w:rPr>
        <w:br/>
      </w:r>
      <w:r w:rsidRPr="00225972">
        <w:rPr>
          <w:sz w:val="24"/>
          <w:szCs w:val="24"/>
          <w:shd w:val="clear" w:color="auto" w:fill="FFFFFF"/>
        </w:rPr>
        <w:t>Следовательно, в каждом хозяйстве проектированию, строительству и реконструкции животноводческих ферм и комплексов должно предшествовать экономическое обоснование уровня концентрации поголовья применительно к конкретным условиям производства. При этом необходимо учитывать:</w:t>
      </w:r>
      <w:r w:rsidRPr="00225972">
        <w:rPr>
          <w:sz w:val="24"/>
          <w:szCs w:val="24"/>
        </w:rPr>
        <w:br/>
      </w:r>
      <w:r w:rsidRPr="00225972">
        <w:rPr>
          <w:sz w:val="24"/>
          <w:szCs w:val="24"/>
          <w:shd w:val="clear" w:color="auto" w:fill="FFFFFF"/>
        </w:rPr>
        <w:t>— направление и уровень специализации предприятий, тип хозяйства, межхозяйственные связи;</w:t>
      </w:r>
      <w:r w:rsidRPr="00225972">
        <w:rPr>
          <w:sz w:val="24"/>
          <w:szCs w:val="24"/>
        </w:rPr>
        <w:br/>
      </w:r>
      <w:r w:rsidRPr="00225972">
        <w:rPr>
          <w:sz w:val="24"/>
          <w:szCs w:val="24"/>
          <w:shd w:val="clear" w:color="auto" w:fill="FFFFFF"/>
        </w:rPr>
        <w:t>— интенсивность, объем и структуру кормопроизводства (от этих факторов зависят затраты на транспортировку кормов);</w:t>
      </w:r>
      <w:r w:rsidRPr="00225972">
        <w:rPr>
          <w:sz w:val="24"/>
          <w:szCs w:val="24"/>
        </w:rPr>
        <w:br/>
      </w:r>
      <w:r w:rsidRPr="00225972">
        <w:rPr>
          <w:sz w:val="24"/>
          <w:szCs w:val="24"/>
          <w:shd w:val="clear" w:color="auto" w:fill="FFFFFF"/>
        </w:rPr>
        <w:t>— состав земельных угодий, рельеф местности, наличие естественных кормовых угодий и их размещение, удаленность сенокосов и пастбищ;</w:t>
      </w:r>
      <w:r w:rsidRPr="00225972">
        <w:rPr>
          <w:sz w:val="24"/>
          <w:szCs w:val="24"/>
        </w:rPr>
        <w:br/>
      </w:r>
      <w:r w:rsidRPr="00225972">
        <w:rPr>
          <w:sz w:val="24"/>
          <w:szCs w:val="24"/>
          <w:shd w:val="clear" w:color="auto" w:fill="FFFFFF"/>
        </w:rPr>
        <w:t>— возможности комплектования ферм поголовьем скота;</w:t>
      </w:r>
      <w:r w:rsidRPr="00225972">
        <w:rPr>
          <w:sz w:val="24"/>
          <w:szCs w:val="24"/>
        </w:rPr>
        <w:br/>
      </w:r>
      <w:r w:rsidRPr="00225972">
        <w:rPr>
          <w:sz w:val="24"/>
          <w:szCs w:val="24"/>
          <w:shd w:val="clear" w:color="auto" w:fill="FFFFFF"/>
        </w:rPr>
        <w:t>— создание орошаемых пастбищ; </w:t>
      </w:r>
      <w:r w:rsidRPr="00225972">
        <w:rPr>
          <w:sz w:val="24"/>
          <w:szCs w:val="24"/>
        </w:rPr>
        <w:br/>
      </w:r>
      <w:r w:rsidRPr="00225972">
        <w:rPr>
          <w:sz w:val="24"/>
          <w:szCs w:val="24"/>
          <w:shd w:val="clear" w:color="auto" w:fill="FFFFFF"/>
        </w:rPr>
        <w:t>— состояние дорог и виды транспорта; </w:t>
      </w:r>
      <w:r w:rsidRPr="00225972">
        <w:rPr>
          <w:sz w:val="24"/>
          <w:szCs w:val="24"/>
        </w:rPr>
        <w:br/>
      </w:r>
      <w:r w:rsidRPr="00225972">
        <w:rPr>
          <w:sz w:val="24"/>
          <w:szCs w:val="24"/>
          <w:shd w:val="clear" w:color="auto" w:fill="FFFFFF"/>
        </w:rPr>
        <w:t>— размещение и размер населенных пунктов;</w:t>
      </w:r>
      <w:r w:rsidRPr="00225972">
        <w:rPr>
          <w:sz w:val="24"/>
          <w:szCs w:val="24"/>
        </w:rPr>
        <w:br/>
      </w:r>
      <w:r w:rsidRPr="00225972">
        <w:rPr>
          <w:sz w:val="24"/>
          <w:szCs w:val="24"/>
          <w:shd w:val="clear" w:color="auto" w:fill="FFFFFF"/>
        </w:rPr>
        <w:t xml:space="preserve">— наличие </w:t>
      </w:r>
      <w:proofErr w:type="spellStart"/>
      <w:r w:rsidRPr="00225972">
        <w:rPr>
          <w:sz w:val="24"/>
          <w:szCs w:val="24"/>
          <w:shd w:val="clear" w:color="auto" w:fill="FFFFFF"/>
        </w:rPr>
        <w:t>водоисточников</w:t>
      </w:r>
      <w:proofErr w:type="spellEnd"/>
      <w:r w:rsidRPr="00225972">
        <w:rPr>
          <w:sz w:val="24"/>
          <w:szCs w:val="24"/>
          <w:shd w:val="clear" w:color="auto" w:fill="FFFFFF"/>
        </w:rPr>
        <w:t xml:space="preserve"> и возможные способы обеспечения комплекса водой;</w:t>
      </w:r>
      <w:r w:rsidRPr="00225972">
        <w:rPr>
          <w:sz w:val="24"/>
          <w:szCs w:val="24"/>
        </w:rPr>
        <w:br/>
      </w:r>
      <w:r w:rsidRPr="00225972">
        <w:rPr>
          <w:sz w:val="24"/>
          <w:szCs w:val="24"/>
          <w:shd w:val="clear" w:color="auto" w:fill="FFFFFF"/>
        </w:rPr>
        <w:t>— состояние существующих зданий на молочных фермах, степень их амортизации и перспективы дальнейшего использования;</w:t>
      </w:r>
      <w:r w:rsidRPr="00225972">
        <w:rPr>
          <w:sz w:val="24"/>
          <w:szCs w:val="24"/>
        </w:rPr>
        <w:br/>
      </w:r>
      <w:r w:rsidRPr="00225972">
        <w:rPr>
          <w:sz w:val="24"/>
          <w:szCs w:val="24"/>
          <w:shd w:val="clear" w:color="auto" w:fill="FFFFFF"/>
        </w:rPr>
        <w:t>— квалификацию животноводов, специалистов хозяйств, их подготовленность к организации крупного производства и освоению прогрессивной технологии на промышленной основе;</w:t>
      </w:r>
      <w:r w:rsidRPr="00225972">
        <w:rPr>
          <w:sz w:val="24"/>
          <w:szCs w:val="24"/>
        </w:rPr>
        <w:br/>
      </w:r>
      <w:r w:rsidRPr="00225972">
        <w:rPr>
          <w:sz w:val="24"/>
          <w:szCs w:val="24"/>
          <w:shd w:val="clear" w:color="auto" w:fill="FFFFFF"/>
        </w:rPr>
        <w:t xml:space="preserve">— затраты материальных средств и труда на производство продукции, ожидаемую эффективность и сроки окупаемости капитальных вложений. </w:t>
      </w:r>
      <w:proofErr w:type="gramStart"/>
      <w:r w:rsidRPr="00225972">
        <w:rPr>
          <w:sz w:val="24"/>
          <w:szCs w:val="24"/>
          <w:shd w:val="clear" w:color="auto" w:fill="FFFFFF"/>
        </w:rPr>
        <w:t>В стране наибольшее распространение получили три типа молочных ферм и комплексов по уровню их специализации: </w:t>
      </w:r>
      <w:r w:rsidRPr="00225972">
        <w:rPr>
          <w:sz w:val="24"/>
          <w:szCs w:val="24"/>
        </w:rPr>
        <w:br/>
      </w:r>
      <w:r w:rsidRPr="00225972">
        <w:rPr>
          <w:sz w:val="24"/>
          <w:szCs w:val="24"/>
          <w:shd w:val="clear" w:color="auto" w:fill="FFFFFF"/>
        </w:rPr>
        <w:t>— узкоспециализированные предприятия по производству молока с выращиванием телят до 20-25-дневного возраста;</w:t>
      </w:r>
      <w:r w:rsidRPr="00225972">
        <w:rPr>
          <w:sz w:val="24"/>
          <w:szCs w:val="24"/>
        </w:rPr>
        <w:br/>
      </w:r>
      <w:r w:rsidRPr="00225972">
        <w:rPr>
          <w:sz w:val="24"/>
          <w:szCs w:val="24"/>
          <w:shd w:val="clear" w:color="auto" w:fill="FFFFFF"/>
        </w:rPr>
        <w:t>— комплексы и фермы, где кроме коров содержится молодняк (телочки, бычки) до 5-6-месячного возраста (примерно 15-20 % всей реализации по стоимости составляет молодняк);</w:t>
      </w:r>
      <w:r w:rsidRPr="00225972">
        <w:rPr>
          <w:sz w:val="24"/>
          <w:szCs w:val="24"/>
        </w:rPr>
        <w:br/>
      </w:r>
      <w:r w:rsidRPr="00225972">
        <w:rPr>
          <w:sz w:val="24"/>
          <w:szCs w:val="24"/>
          <w:shd w:val="clear" w:color="auto" w:fill="FFFFFF"/>
        </w:rPr>
        <w:t>— предприятия, на которых содержатся коровы и ремонтный молодняк от рождения до отела.</w:t>
      </w:r>
      <w:proofErr w:type="gramEnd"/>
      <w:r w:rsidRPr="00225972">
        <w:rPr>
          <w:sz w:val="24"/>
          <w:szCs w:val="24"/>
        </w:rPr>
        <w:br/>
      </w:r>
      <w:r w:rsidRPr="00225972">
        <w:rPr>
          <w:sz w:val="24"/>
          <w:szCs w:val="24"/>
          <w:shd w:val="clear" w:color="auto" w:fill="FFFFFF"/>
        </w:rPr>
        <w:t>Оценка уровня специализации показывает, что эффективность его необходимо рассматривать в связи с концентрацией поголовья коров. При содержании на комплексе 400-600 коров экономически оправдано размещение на этом же объекте молодняка до 6-7-месячного возраста. На этом комплексе производительно используется труд, выход продукции возрастает на 5-7 % в расчете на каждого работающего на ферме.</w:t>
      </w:r>
      <w:r w:rsidRPr="00225972">
        <w:rPr>
          <w:sz w:val="24"/>
          <w:szCs w:val="24"/>
        </w:rPr>
        <w:br/>
      </w:r>
      <w:r w:rsidRPr="00225972">
        <w:rPr>
          <w:sz w:val="24"/>
          <w:szCs w:val="24"/>
          <w:shd w:val="clear" w:color="auto" w:fill="FFFFFF"/>
        </w:rPr>
        <w:t>На крупных предприятиях более эффективно узкоспециализированное производство. На комплексе с 800-1200 коровами выход продукции на одного работающего на 6-8 % больше, чем при том же поголовье коров, но с полным оборотом стада.</w:t>
      </w:r>
      <w:r w:rsidRPr="00225972">
        <w:rPr>
          <w:sz w:val="24"/>
          <w:szCs w:val="24"/>
        </w:rPr>
        <w:br/>
      </w:r>
      <w:r w:rsidRPr="00225972">
        <w:rPr>
          <w:sz w:val="24"/>
          <w:szCs w:val="24"/>
          <w:shd w:val="clear" w:color="auto" w:fill="FFFFFF"/>
        </w:rPr>
        <w:t>Одним из важнейших резервов повышения экономической эффективности в молочном скотоводстве является осуществление внутрифермской специализации производства. Наиболее полно она проявляется при организации производства на фермах и комплексах с поточно-цеховой системой.</w:t>
      </w:r>
      <w:r w:rsidRPr="00225972">
        <w:rPr>
          <w:sz w:val="24"/>
          <w:szCs w:val="24"/>
        </w:rPr>
        <w:br/>
      </w:r>
      <w:r w:rsidRPr="00225972">
        <w:rPr>
          <w:sz w:val="24"/>
          <w:szCs w:val="24"/>
          <w:shd w:val="clear" w:color="auto" w:fill="FFFFFF"/>
        </w:rPr>
        <w:t xml:space="preserve">Многие молочные комплексы и фермы колхозов и совхозов при освоении поточно-цеховой системы создали 3, 4 и более цехов. Кроме четырех цехов основного производства, ряд комплексов и ферм ввели цехи по селекции и </w:t>
      </w:r>
      <w:proofErr w:type="gramStart"/>
      <w:r w:rsidRPr="00225972">
        <w:rPr>
          <w:sz w:val="24"/>
          <w:szCs w:val="24"/>
          <w:shd w:val="clear" w:color="auto" w:fill="FFFFFF"/>
        </w:rPr>
        <w:t>контролю за</w:t>
      </w:r>
      <w:proofErr w:type="gramEnd"/>
      <w:r w:rsidRPr="00225972">
        <w:rPr>
          <w:sz w:val="24"/>
          <w:szCs w:val="24"/>
          <w:shd w:val="clear" w:color="auto" w:fill="FFFFFF"/>
        </w:rPr>
        <w:t xml:space="preserve"> продуктивностью коров (контрольные дворы), </w:t>
      </w:r>
      <w:proofErr w:type="spellStart"/>
      <w:r w:rsidRPr="00225972">
        <w:rPr>
          <w:sz w:val="24"/>
          <w:szCs w:val="24"/>
          <w:shd w:val="clear" w:color="auto" w:fill="FFFFFF"/>
        </w:rPr>
        <w:t>кормоприготовлению</w:t>
      </w:r>
      <w:proofErr w:type="spellEnd"/>
      <w:r w:rsidRPr="00225972">
        <w:rPr>
          <w:sz w:val="24"/>
          <w:szCs w:val="24"/>
          <w:shd w:val="clear" w:color="auto" w:fill="FFFFFF"/>
        </w:rPr>
        <w:t xml:space="preserve"> и кормлению животных, подготовке нетелей к </w:t>
      </w:r>
      <w:proofErr w:type="spellStart"/>
      <w:r w:rsidRPr="00225972">
        <w:rPr>
          <w:sz w:val="24"/>
          <w:szCs w:val="24"/>
          <w:shd w:val="clear" w:color="auto" w:fill="FFFFFF"/>
        </w:rPr>
        <w:t>растелу</w:t>
      </w:r>
      <w:proofErr w:type="spellEnd"/>
      <w:r w:rsidRPr="00225972">
        <w:rPr>
          <w:sz w:val="24"/>
          <w:szCs w:val="24"/>
          <w:shd w:val="clear" w:color="auto" w:fill="FFFFFF"/>
        </w:rPr>
        <w:t>.</w:t>
      </w:r>
      <w:r w:rsidRPr="00225972">
        <w:rPr>
          <w:sz w:val="24"/>
          <w:szCs w:val="24"/>
        </w:rPr>
        <w:br/>
      </w:r>
      <w:r w:rsidRPr="00225972">
        <w:rPr>
          <w:sz w:val="24"/>
          <w:szCs w:val="24"/>
          <w:shd w:val="clear" w:color="auto" w:fill="FFFFFF"/>
        </w:rPr>
        <w:lastRenderedPageBreak/>
        <w:t>Более высокий уровень специализации и разделения труда на фермах обусловливается рядом факторов, и прежде всего концентрацией производства, механизацией и автоматизацией процессов, квалификацией кадров, общим уровнем организации и управления.</w:t>
      </w:r>
      <w:r w:rsidRPr="00225972">
        <w:rPr>
          <w:sz w:val="24"/>
          <w:szCs w:val="24"/>
        </w:rPr>
        <w:t xml:space="preserve"> Создание специализированных цехов возможно лишь на крупных комплексах (фермах), где размеры каждой производственной группы животных позволяют закрепить и полностью загрузить коллективы рабочих из 3-5 и более человек.</w:t>
      </w:r>
      <w:r w:rsidRPr="00225972">
        <w:rPr>
          <w:sz w:val="24"/>
          <w:szCs w:val="24"/>
        </w:rPr>
        <w:br/>
        <w:t xml:space="preserve">Расчет размеров цехов по поголовью коров и численности обслуживающих рабочих показывает, что для организации цеховых коллективов минимальной является ферма с привязным содержанием на 400, а при </w:t>
      </w:r>
      <w:proofErr w:type="gramStart"/>
      <w:r w:rsidRPr="00225972">
        <w:rPr>
          <w:sz w:val="24"/>
          <w:szCs w:val="24"/>
        </w:rPr>
        <w:t>беспривязном</w:t>
      </w:r>
      <w:proofErr w:type="gramEnd"/>
      <w:r w:rsidRPr="00225972">
        <w:rPr>
          <w:sz w:val="24"/>
          <w:szCs w:val="24"/>
        </w:rPr>
        <w:t xml:space="preserve"> — на 600 коров. При таких размерах ферм возможно закрепление за цехами постоянных работников для обслуживания коров.</w:t>
      </w:r>
      <w:r w:rsidRPr="00225972">
        <w:rPr>
          <w:sz w:val="24"/>
          <w:szCs w:val="24"/>
        </w:rPr>
        <w:br/>
        <w:t>На комплексах меньших размеров (до 400 коров) из-за малой численности поголовья коров в группах неизбежно обслуживание животных одним и тем же коллективом работников нескольких участков производства.</w:t>
      </w:r>
      <w:r w:rsidRPr="00225972">
        <w:rPr>
          <w:sz w:val="24"/>
          <w:szCs w:val="24"/>
        </w:rPr>
        <w:br/>
        <w:t>На развитие сельскохозяйственного производства ежегодно направляются значительные капиталовложения, в том числе на строительство новых комплексов и реконструкцию животноводческих ферм.</w:t>
      </w:r>
      <w:r w:rsidRPr="00225972">
        <w:rPr>
          <w:sz w:val="24"/>
          <w:szCs w:val="24"/>
        </w:rPr>
        <w:br/>
        <w:t>Ставится задача, чтобы намечаемые меры по ускорению научно-технического прогресса, требующие огромных капитальных вложений, сами себя окупали. Они должны обеспечивать значительное повышение производительности труда, экономию ресурсов, улучшение качества продукции.</w:t>
      </w:r>
      <w:r w:rsidRPr="00225972">
        <w:rPr>
          <w:sz w:val="24"/>
          <w:szCs w:val="24"/>
        </w:rPr>
        <w:br/>
        <w:t>Молочное животноводство, развивающееся на промышленной основе, в настоящее время базируется на технологиях при множестве сочетаний технологических и организационных решений, как более, так и менее эффективных.</w:t>
      </w:r>
      <w:r w:rsidRPr="00225972">
        <w:rPr>
          <w:sz w:val="24"/>
          <w:szCs w:val="24"/>
        </w:rPr>
        <w:br/>
        <w:t>Нами изучена технологическая и организационная основа высокорентабельного производства молока на 30 лучших комплексах, размещенных в разных районах страны. Анализ материалов показал, что комплексы с рентабельностью производства молока свыше 40 % имеют, как правило, высокий уровень концентрации поголовья (800-1000 и более коров).</w:t>
      </w:r>
      <w:r w:rsidRPr="00225972">
        <w:rPr>
          <w:sz w:val="24"/>
          <w:szCs w:val="24"/>
        </w:rPr>
        <w:br/>
        <w:t>На таких предприятиях более высокий уровень освоения производственных мощностей, внедрена и отработана поточно-цеховая специализация производства, интенсивно используются животные, здесь выше удой коров и уровень воспроизводства стада.</w:t>
      </w:r>
    </w:p>
    <w:p w:rsidR="00416594" w:rsidRPr="00225972" w:rsidRDefault="00416594" w:rsidP="00772FD6">
      <w:pPr>
        <w:shd w:val="clear" w:color="auto" w:fill="FFFFFF"/>
        <w:ind w:firstLine="709"/>
        <w:jc w:val="both"/>
        <w:rPr>
          <w:sz w:val="24"/>
          <w:szCs w:val="24"/>
        </w:rPr>
      </w:pPr>
      <w:r w:rsidRPr="00225972">
        <w:rPr>
          <w:sz w:val="24"/>
          <w:szCs w:val="24"/>
        </w:rPr>
        <w:t>На комплексы поставляются коровы с учетом их продуктивности и пригодности к машинному доению: ввод первотелок равномерный в течение года.</w:t>
      </w:r>
      <w:r w:rsidRPr="00225972">
        <w:rPr>
          <w:sz w:val="24"/>
          <w:szCs w:val="24"/>
        </w:rPr>
        <w:br/>
        <w:t>Эффективность производства молока в значительной мере определяется системой и способом содержания животных. На высокорентабельных предприятиях преобладает стойлово-пастбищное беспривязное содержание коров.</w:t>
      </w:r>
      <w:r w:rsidRPr="00225972">
        <w:rPr>
          <w:sz w:val="24"/>
          <w:szCs w:val="24"/>
        </w:rPr>
        <w:br/>
        <w:t xml:space="preserve">Уровень эффективности зависит также от принятой системы машин, организации производства и режима труда. На комплексах с рентабельностью производства молока свыше 40 % применяют высокопроизводительные машины по доению, раздаче кормов и удалению навоза. На таких фермах в основном двукратное доение и двухразовая раздача </w:t>
      </w:r>
      <w:proofErr w:type="spellStart"/>
      <w:r w:rsidRPr="00225972">
        <w:rPr>
          <w:sz w:val="24"/>
          <w:szCs w:val="24"/>
        </w:rPr>
        <w:t>кормосмесей</w:t>
      </w:r>
      <w:proofErr w:type="spellEnd"/>
      <w:r w:rsidRPr="00225972">
        <w:rPr>
          <w:sz w:val="24"/>
          <w:szCs w:val="24"/>
        </w:rPr>
        <w:t>, они позволяют снизить затраты труда на 15-20 % по сравнению с трехкратным режимом. Общими характерными чертами высокорентабельных предприятий являются хорошая обеспеченность поголовья кормами, высокое их качество и низкая себестоимость. Также не лишними будут </w:t>
      </w:r>
      <w:proofErr w:type="spellStart"/>
      <w:r w:rsidR="000F43D6">
        <w:fldChar w:fldCharType="begin"/>
      </w:r>
      <w:r w:rsidR="000F43D6">
        <w:instrText xml:space="preserve"> HYPERLINK "http://electronmash.ru/product/ktp" \t "_blank" </w:instrText>
      </w:r>
      <w:r w:rsidR="000F43D6">
        <w:fldChar w:fldCharType="separate"/>
      </w:r>
      <w:r w:rsidRPr="00225972">
        <w:rPr>
          <w:rStyle w:val="ab"/>
          <w:color w:val="auto"/>
          <w:sz w:val="24"/>
          <w:szCs w:val="24"/>
        </w:rPr>
        <w:t>комлектные</w:t>
      </w:r>
      <w:proofErr w:type="spellEnd"/>
      <w:r w:rsidRPr="00225972">
        <w:rPr>
          <w:rStyle w:val="ab"/>
          <w:color w:val="auto"/>
          <w:sz w:val="24"/>
          <w:szCs w:val="24"/>
        </w:rPr>
        <w:t xml:space="preserve"> трансформаторные подстанции</w:t>
      </w:r>
      <w:r w:rsidR="000F43D6">
        <w:rPr>
          <w:rStyle w:val="ab"/>
          <w:color w:val="auto"/>
          <w:sz w:val="24"/>
          <w:szCs w:val="24"/>
        </w:rPr>
        <w:fldChar w:fldCharType="end"/>
      </w:r>
      <w:r w:rsidRPr="00225972">
        <w:rPr>
          <w:sz w:val="24"/>
          <w:szCs w:val="24"/>
        </w:rPr>
        <w:t> для обеспечения бесперебойного энергоснабжения.</w:t>
      </w:r>
      <w:r w:rsidRPr="00225972">
        <w:rPr>
          <w:sz w:val="24"/>
          <w:szCs w:val="24"/>
        </w:rPr>
        <w:br/>
        <w:t>Нами проведена экономическая оценка наиболее распространенных технологий, включающих 10 основных технологических и организационных решений, предопределяющих эффективность производства (система и способ содержания, способ и кратность раздачи кормов, система удаления навоза, средства и режим доения коров, подготовка кормов к скармливанию, организация и режим труда).</w:t>
      </w:r>
      <w:r w:rsidRPr="00225972">
        <w:rPr>
          <w:sz w:val="24"/>
          <w:szCs w:val="24"/>
        </w:rPr>
        <w:br/>
        <w:t>Исследованиями установлено, что в условиях дефицита рабочей силы наиболее эффективны технологические варианты, предусматривающие стойлово-пастбищную и стойлово-выгульную беспривязную системы содержания, стационарные и мобильные средства раздачи кормов, подпольные или скреперные способы удаления навоза.</w:t>
      </w:r>
      <w:r w:rsidRPr="00225972">
        <w:rPr>
          <w:sz w:val="24"/>
          <w:szCs w:val="24"/>
        </w:rPr>
        <w:br/>
        <w:t xml:space="preserve">Доение коров двукратное на установке типа «елочка» или «карусель». Раздача кормов двукратная в виде </w:t>
      </w:r>
      <w:proofErr w:type="spellStart"/>
      <w:r w:rsidRPr="00225972">
        <w:rPr>
          <w:sz w:val="24"/>
          <w:szCs w:val="24"/>
        </w:rPr>
        <w:t>кормосмеси</w:t>
      </w:r>
      <w:proofErr w:type="spellEnd"/>
      <w:r w:rsidRPr="00225972">
        <w:rPr>
          <w:sz w:val="24"/>
          <w:szCs w:val="24"/>
        </w:rPr>
        <w:t xml:space="preserve"> или трехкратная раздельная. Режим труда дояров </w:t>
      </w:r>
      <w:proofErr w:type="spellStart"/>
      <w:r w:rsidRPr="00225972">
        <w:rPr>
          <w:sz w:val="24"/>
          <w:szCs w:val="24"/>
        </w:rPr>
        <w:t>двухцикличный</w:t>
      </w:r>
      <w:proofErr w:type="spellEnd"/>
      <w:r w:rsidRPr="00225972">
        <w:rPr>
          <w:sz w:val="24"/>
          <w:szCs w:val="24"/>
        </w:rPr>
        <w:t>.</w:t>
      </w:r>
      <w:r w:rsidRPr="00225972">
        <w:rPr>
          <w:sz w:val="24"/>
          <w:szCs w:val="24"/>
        </w:rPr>
        <w:br/>
        <w:t>Такие технологии обеспечивают более высокую производительность труда и прибыль.</w:t>
      </w:r>
      <w:r w:rsidRPr="00225972">
        <w:rPr>
          <w:sz w:val="24"/>
          <w:szCs w:val="24"/>
        </w:rPr>
        <w:br/>
        <w:t xml:space="preserve">В условиях достаточной обеспеченности рабочей силой эффективен вариант технологии с </w:t>
      </w:r>
      <w:r w:rsidRPr="00225972">
        <w:rPr>
          <w:sz w:val="24"/>
          <w:szCs w:val="24"/>
        </w:rPr>
        <w:lastRenderedPageBreak/>
        <w:t xml:space="preserve">беспривязным стойлово-пастбищным содержанием коров, использованием </w:t>
      </w:r>
      <w:proofErr w:type="spellStart"/>
      <w:r w:rsidRPr="00225972">
        <w:rPr>
          <w:sz w:val="24"/>
          <w:szCs w:val="24"/>
        </w:rPr>
        <w:t>кормосмеси</w:t>
      </w:r>
      <w:proofErr w:type="spellEnd"/>
      <w:r w:rsidRPr="00225972">
        <w:rPr>
          <w:sz w:val="24"/>
          <w:szCs w:val="24"/>
        </w:rPr>
        <w:t xml:space="preserve"> при трех- и четырехкратной ее раздаче. Доение коров трехкратное, режим труда двухсменный. Этот вариант позволяет повысить удой коров на 20 % при сохранении относительно высокой прибыли.</w:t>
      </w:r>
    </w:p>
    <w:p w:rsidR="00404639" w:rsidRPr="00225972" w:rsidRDefault="00416594" w:rsidP="00772FD6">
      <w:pPr>
        <w:shd w:val="clear" w:color="auto" w:fill="FFFFFF"/>
        <w:ind w:firstLine="709"/>
        <w:jc w:val="both"/>
        <w:textAlignment w:val="baseline"/>
        <w:rPr>
          <w:sz w:val="24"/>
          <w:szCs w:val="24"/>
          <w:shd w:val="clear" w:color="auto" w:fill="FFFFFF"/>
        </w:rPr>
      </w:pPr>
      <w:r w:rsidRPr="00225972">
        <w:rPr>
          <w:sz w:val="24"/>
          <w:szCs w:val="24"/>
          <w:shd w:val="clear" w:color="auto" w:fill="FFFFFF"/>
        </w:rPr>
        <w:t xml:space="preserve">При привязном содержании коров, несмотря на некоторый рост молочной продуктивности, снижается производительность труда на 20-25 % по сравнению с беспривязным содержанием. Однако технология привязного содержания коров может быть усовершенствована в направлении оборудования доильного зала привязном содержании </w:t>
      </w:r>
      <w:proofErr w:type="gramStart"/>
      <w:r w:rsidRPr="00225972">
        <w:rPr>
          <w:sz w:val="24"/>
          <w:szCs w:val="24"/>
          <w:shd w:val="clear" w:color="auto" w:fill="FFFFFF"/>
        </w:rPr>
        <w:t>некоторый</w:t>
      </w:r>
      <w:proofErr w:type="gramEnd"/>
      <w:r w:rsidRPr="00225972">
        <w:rPr>
          <w:sz w:val="24"/>
          <w:szCs w:val="24"/>
          <w:shd w:val="clear" w:color="auto" w:fill="FFFFFF"/>
        </w:rPr>
        <w:t xml:space="preserve"> и использования автоматической привязи. Внедрение этой технологии на основе дальнейшей концентрации и технологической специализации производства обеспечит более высокую эффективность использования трудовых и материальных ресурсов. Производительность труда возрастет на 15-20 %, значительно улучшатся условия труда дояров.</w:t>
      </w:r>
      <w:r w:rsidRPr="00225972">
        <w:rPr>
          <w:sz w:val="24"/>
          <w:szCs w:val="24"/>
        </w:rPr>
        <w:br/>
      </w:r>
      <w:r w:rsidRPr="00225972">
        <w:rPr>
          <w:sz w:val="24"/>
          <w:szCs w:val="24"/>
          <w:shd w:val="clear" w:color="auto" w:fill="FFFFFF"/>
        </w:rPr>
        <w:t>Опыт работы крупных комплексов показывает, что при рациональной организации производства имеется реальная возможность повышения продуктивности животных и снижения себестоимости продукции за счет полного освоения мощностей, комплектования высокопродуктивным ремонтным поголовьем, полноценного кормления животных и сокращения затрат на корма, совершенствования организации и режима труда, комплектования ферм квалифицированными кадрами. В этом отношении показателен пример молочного комплекса «</w:t>
      </w:r>
      <w:proofErr w:type="spellStart"/>
      <w:r w:rsidRPr="00225972">
        <w:rPr>
          <w:sz w:val="24"/>
          <w:szCs w:val="24"/>
          <w:shd w:val="clear" w:color="auto" w:fill="FFFFFF"/>
        </w:rPr>
        <w:t>Щапово</w:t>
      </w:r>
      <w:proofErr w:type="spellEnd"/>
      <w:r w:rsidRPr="00225972">
        <w:rPr>
          <w:sz w:val="24"/>
          <w:szCs w:val="24"/>
          <w:shd w:val="clear" w:color="auto" w:fill="FFFFFF"/>
        </w:rPr>
        <w:t>» Московской области, где содержится без привязи около 2000 коров.</w:t>
      </w:r>
      <w:r w:rsidRPr="00225972">
        <w:rPr>
          <w:sz w:val="24"/>
          <w:szCs w:val="24"/>
        </w:rPr>
        <w:br/>
      </w:r>
      <w:proofErr w:type="gramStart"/>
      <w:r w:rsidRPr="00225972">
        <w:rPr>
          <w:sz w:val="24"/>
          <w:szCs w:val="24"/>
          <w:shd w:val="clear" w:color="auto" w:fill="FFFFFF"/>
        </w:rPr>
        <w:t>При стойловом содержании коров, круглосуточном режиме их доения и двухразовой раздаче грубых и сочных кормов удой на фуражную корову составляет 2869 кг молока, на 100 коров приходится 76 телят, на 1 ц молока затрачивается 1,68 ц корм. ед. Себестоимость молока крайне высокая — 34 руб. 19 коп., что не обеспечивало хозяйству прибыли.</w:t>
      </w:r>
      <w:proofErr w:type="gramEnd"/>
      <w:r w:rsidRPr="00225972">
        <w:rPr>
          <w:sz w:val="24"/>
          <w:szCs w:val="24"/>
        </w:rPr>
        <w:br/>
      </w:r>
      <w:r w:rsidRPr="00225972">
        <w:rPr>
          <w:sz w:val="24"/>
          <w:szCs w:val="24"/>
          <w:shd w:val="clear" w:color="auto" w:fill="FFFFFF"/>
        </w:rPr>
        <w:t>В течение последующих лет на комплексе была проведена работа по совершенствованию технологии и организации производства. Дополнительно ввели в строй второй доильный зал, родильное отделение с профилакторием, изменили режим труда, исключив ночное доение коров. В пастбищный период коров стали выводить в летний лагерь. Смонтировали дополнительно четыре дозатора и получили возможность кормить коров 4 раза в сутки.</w:t>
      </w:r>
      <w:r w:rsidRPr="00225972">
        <w:rPr>
          <w:sz w:val="24"/>
          <w:szCs w:val="24"/>
        </w:rPr>
        <w:br/>
      </w:r>
      <w:r w:rsidRPr="00225972">
        <w:rPr>
          <w:sz w:val="24"/>
          <w:szCs w:val="24"/>
          <w:shd w:val="clear" w:color="auto" w:fill="FFFFFF"/>
        </w:rPr>
        <w:t>Построили корнеплодохранилище; установленные в нем агрегаты ИКС-5-ОМ моют и измельчают свеклу.</w:t>
      </w:r>
      <w:r w:rsidRPr="00225972">
        <w:rPr>
          <w:sz w:val="24"/>
          <w:szCs w:val="24"/>
        </w:rPr>
        <w:br/>
      </w:r>
      <w:r w:rsidRPr="00225972">
        <w:rPr>
          <w:sz w:val="24"/>
          <w:szCs w:val="24"/>
          <w:shd w:val="clear" w:color="auto" w:fill="FFFFFF"/>
        </w:rPr>
        <w:t>На комплексе двухсменный режим работы, трехкратное доение коров в цехе раздоя и двукратное — в цехе производства молока, шестидневная рабочая неделя с двумя днями отдыха для основных рабочих. Продолжительность смены 7 ч 48 мин.</w:t>
      </w:r>
      <w:r w:rsidRPr="00225972">
        <w:rPr>
          <w:sz w:val="24"/>
          <w:szCs w:val="24"/>
        </w:rPr>
        <w:br/>
      </w:r>
      <w:r w:rsidRPr="00225972">
        <w:rPr>
          <w:sz w:val="24"/>
          <w:szCs w:val="24"/>
          <w:shd w:val="clear" w:color="auto" w:fill="FFFFFF"/>
        </w:rPr>
        <w:t>Комплекс работает по поточно-цеховой системе. Созданы три цеха: сухостойных коров, отела и раздоя и производства молока. За каждым из этих цехов закреплен производственный коллектив, который выполняет работу по обслуживанию скота конкретного цеха.</w:t>
      </w:r>
      <w:r w:rsidRPr="00225972">
        <w:rPr>
          <w:sz w:val="24"/>
          <w:szCs w:val="24"/>
        </w:rPr>
        <w:br/>
      </w:r>
      <w:r w:rsidRPr="00225972">
        <w:rPr>
          <w:sz w:val="24"/>
          <w:szCs w:val="24"/>
          <w:shd w:val="clear" w:color="auto" w:fill="FFFFFF"/>
        </w:rPr>
        <w:t>В результате проведенной работы удой на корову возрос до 4432 кг, выход телят увеличился до 85 голов, на производство 1 ц молока затрачивали по 0,98 ц корм</w:t>
      </w:r>
      <w:proofErr w:type="gramStart"/>
      <w:r w:rsidRPr="00225972">
        <w:rPr>
          <w:sz w:val="24"/>
          <w:szCs w:val="24"/>
          <w:shd w:val="clear" w:color="auto" w:fill="FFFFFF"/>
        </w:rPr>
        <w:t>.</w:t>
      </w:r>
      <w:proofErr w:type="gramEnd"/>
      <w:r w:rsidRPr="00225972">
        <w:rPr>
          <w:sz w:val="24"/>
          <w:szCs w:val="24"/>
          <w:shd w:val="clear" w:color="auto" w:fill="FFFFFF"/>
        </w:rPr>
        <w:t xml:space="preserve"> </w:t>
      </w:r>
      <w:proofErr w:type="gramStart"/>
      <w:r w:rsidRPr="00225972">
        <w:rPr>
          <w:sz w:val="24"/>
          <w:szCs w:val="24"/>
          <w:shd w:val="clear" w:color="auto" w:fill="FFFFFF"/>
        </w:rPr>
        <w:t>е</w:t>
      </w:r>
      <w:proofErr w:type="gramEnd"/>
      <w:r w:rsidRPr="00225972">
        <w:rPr>
          <w:sz w:val="24"/>
          <w:szCs w:val="24"/>
          <w:shd w:val="clear" w:color="auto" w:fill="FFFFFF"/>
        </w:rPr>
        <w:t>д. Себестоимость 1 ц молока составила 27 руб. 97 коп.</w:t>
      </w:r>
    </w:p>
    <w:p w:rsidR="00416594" w:rsidRPr="00225972" w:rsidRDefault="00416594" w:rsidP="00772FD6">
      <w:pPr>
        <w:pStyle w:val="1"/>
        <w:ind w:left="0" w:firstLine="709"/>
        <w:jc w:val="both"/>
        <w:rPr>
          <w:b w:val="0"/>
          <w:sz w:val="24"/>
          <w:szCs w:val="24"/>
        </w:rPr>
      </w:pPr>
      <w:r w:rsidRPr="00225972">
        <w:rPr>
          <w:b w:val="0"/>
          <w:bCs/>
          <w:sz w:val="24"/>
          <w:szCs w:val="24"/>
        </w:rPr>
        <w:t>Системы содержания коров (часть 1)</w:t>
      </w:r>
    </w:p>
    <w:p w:rsidR="00416594" w:rsidRPr="00225972" w:rsidRDefault="00416594" w:rsidP="00772FD6">
      <w:pPr>
        <w:ind w:firstLine="709"/>
        <w:jc w:val="both"/>
        <w:rPr>
          <w:sz w:val="24"/>
          <w:szCs w:val="24"/>
        </w:rPr>
      </w:pPr>
    </w:p>
    <w:p w:rsidR="00416594" w:rsidRPr="00225972" w:rsidRDefault="00416594" w:rsidP="00772FD6">
      <w:pPr>
        <w:shd w:val="clear" w:color="auto" w:fill="FFFFFF"/>
        <w:ind w:firstLine="709"/>
        <w:jc w:val="both"/>
        <w:rPr>
          <w:sz w:val="24"/>
          <w:szCs w:val="24"/>
        </w:rPr>
      </w:pPr>
      <w:r w:rsidRPr="00225972">
        <w:rPr>
          <w:sz w:val="24"/>
          <w:szCs w:val="24"/>
        </w:rPr>
        <w:t>В зависимости от природных и экономических условий для крупных молочных ферм и комплексов могут быть рекомендованы стойлово-пастбищная, стойлово-лагерная и стойловая системы содержания молочного скота. Способ содержания коров может быть привязным и беспривязным. В связи с этим ветеринарно-санитарные и зоогигиенические правила должны отвечать системе и способу, начиная с генерального плана фермы и кончая технологическими приемами, которые заложены в технологию содержания и кормления животных.</w:t>
      </w:r>
      <w:r w:rsidRPr="00225972">
        <w:rPr>
          <w:sz w:val="24"/>
          <w:szCs w:val="24"/>
        </w:rPr>
        <w:br/>
      </w:r>
      <w:proofErr w:type="gramStart"/>
      <w:r w:rsidRPr="00225972">
        <w:rPr>
          <w:sz w:val="24"/>
          <w:szCs w:val="24"/>
        </w:rPr>
        <w:t>Наиболее широко распространена стойлово-пастбищная система содержания скота, при которой в стойловый период животных содержат в помещениях, в пастбищный — на искусственных или природных выпасах.</w:t>
      </w:r>
      <w:proofErr w:type="gramEnd"/>
      <w:r w:rsidRPr="00225972">
        <w:rPr>
          <w:sz w:val="24"/>
          <w:szCs w:val="24"/>
        </w:rPr>
        <w:br/>
        <w:t xml:space="preserve">В районах с </w:t>
      </w:r>
      <w:proofErr w:type="gramStart"/>
      <w:r w:rsidRPr="00225972">
        <w:rPr>
          <w:sz w:val="24"/>
          <w:szCs w:val="24"/>
        </w:rPr>
        <w:t>сильной</w:t>
      </w:r>
      <w:proofErr w:type="gramEnd"/>
      <w:r w:rsidRPr="00225972">
        <w:rPr>
          <w:sz w:val="24"/>
          <w:szCs w:val="24"/>
        </w:rPr>
        <w:t xml:space="preserve"> </w:t>
      </w:r>
      <w:proofErr w:type="spellStart"/>
      <w:r w:rsidRPr="00225972">
        <w:rPr>
          <w:sz w:val="24"/>
          <w:szCs w:val="24"/>
        </w:rPr>
        <w:t>распаханностью</w:t>
      </w:r>
      <w:proofErr w:type="spellEnd"/>
      <w:r w:rsidRPr="00225972">
        <w:rPr>
          <w:sz w:val="24"/>
          <w:szCs w:val="24"/>
        </w:rPr>
        <w:t xml:space="preserve"> земель применяют стойлово-лагерную или стойловую систему содержания скота. При стойлово-лагерной системе животных в пастбищный период содержат в летних лагерях, которые оборудуют легкими навесами и другими подсобными помещениями, а также доильными установками. Стойлово-лагерное содержание оказывает положительное влияние на здоровье животных и позволяет своевременно проводить профилактические ветеринарно-санитарные мероприятия, а также ремонтные работы на основной ферме для зимне-стойлового содержания скота.</w:t>
      </w:r>
      <w:r w:rsidRPr="00225972">
        <w:rPr>
          <w:sz w:val="24"/>
          <w:szCs w:val="24"/>
        </w:rPr>
        <w:br/>
      </w:r>
      <w:r w:rsidRPr="00225972">
        <w:rPr>
          <w:sz w:val="24"/>
          <w:szCs w:val="24"/>
        </w:rPr>
        <w:lastRenderedPageBreak/>
        <w:t>При стойловой системе содержания скот в течение всего года содержат в помещениях и на выгульных площадках на ферме. Чтобы обеспечить животных зелеными кормами, организуют зеленый конвейер.</w:t>
      </w:r>
      <w:r w:rsidRPr="00225972">
        <w:rPr>
          <w:sz w:val="24"/>
          <w:szCs w:val="24"/>
        </w:rPr>
        <w:br/>
        <w:t>Необходимое условие рациональной стойлово-лагерной и стойловой систем содержания скота — регулярное предоставление животным активного моциона.</w:t>
      </w:r>
      <w:r w:rsidRPr="00225972">
        <w:rPr>
          <w:sz w:val="24"/>
          <w:szCs w:val="24"/>
        </w:rPr>
        <w:br/>
        <w:t>Долголетние культурные пастбища с орошением создаются как в зонах достаточного увлажнения, так и в зонах с ограниченным количеством осадков в летний период.</w:t>
      </w:r>
    </w:p>
    <w:p w:rsidR="00416594" w:rsidRPr="00225972" w:rsidRDefault="00416594" w:rsidP="00772FD6">
      <w:pPr>
        <w:shd w:val="clear" w:color="auto" w:fill="FFFFFF"/>
        <w:ind w:firstLine="709"/>
        <w:jc w:val="both"/>
        <w:textAlignment w:val="baseline"/>
        <w:rPr>
          <w:sz w:val="24"/>
          <w:szCs w:val="24"/>
          <w:shd w:val="clear" w:color="auto" w:fill="FFFFFF"/>
        </w:rPr>
      </w:pPr>
      <w:r w:rsidRPr="00225972">
        <w:rPr>
          <w:sz w:val="24"/>
          <w:szCs w:val="24"/>
          <w:shd w:val="clear" w:color="auto" w:fill="FFFFFF"/>
        </w:rPr>
        <w:t xml:space="preserve">Стойлово-пастбищная система с позиций ветеринарной гигиены вполне отвечает физиологическому состоянию животных, так как позволяет поддерживать у коров высокий уровень естественной резистентности, воспроизводительные функции. При этой системе благодаря активному моциону, воздействию инсоляции, полноценному кормлению с корня травой, богатой белками, витаминами, микроэлементами, меньше всего выражена гиподинамия. В пастбищный период животные укрепляют свое здоровье, повышают продуктивность, у них восстанавливаются воспроизводительные функции, часто происходит </w:t>
      </w:r>
      <w:proofErr w:type="spellStart"/>
      <w:r w:rsidRPr="00225972">
        <w:rPr>
          <w:sz w:val="24"/>
          <w:szCs w:val="24"/>
          <w:shd w:val="clear" w:color="auto" w:fill="FFFFFF"/>
        </w:rPr>
        <w:t>самоизлечивание</w:t>
      </w:r>
      <w:proofErr w:type="spellEnd"/>
      <w:r w:rsidRPr="00225972">
        <w:rPr>
          <w:sz w:val="24"/>
          <w:szCs w:val="24"/>
          <w:shd w:val="clear" w:color="auto" w:fill="FFFFFF"/>
        </w:rPr>
        <w:t xml:space="preserve"> ряда функциональных расстройств, приобретенных в период зимне-стойлового содержания, особенно при недостаточном уровне кормления, плохих условиях содержания. Кроме того, эта система в определенной степени способствует долговечности животноводческих зданий, их естественной санации в период отсутствия животных, «биологическому отдыху». В этот период легче провести ремонт, дезинфекцию и т. п.</w:t>
      </w:r>
      <w:r w:rsidRPr="00225972">
        <w:rPr>
          <w:sz w:val="24"/>
          <w:szCs w:val="24"/>
        </w:rPr>
        <w:br/>
      </w:r>
      <w:r w:rsidRPr="00225972">
        <w:rPr>
          <w:sz w:val="24"/>
          <w:szCs w:val="24"/>
          <w:shd w:val="clear" w:color="auto" w:fill="FFFFFF"/>
        </w:rPr>
        <w:t xml:space="preserve">При стойлово-пастбищной системе требуется </w:t>
      </w:r>
      <w:proofErr w:type="gramStart"/>
      <w:r w:rsidRPr="00225972">
        <w:rPr>
          <w:sz w:val="24"/>
          <w:szCs w:val="24"/>
          <w:shd w:val="clear" w:color="auto" w:fill="FFFFFF"/>
        </w:rPr>
        <w:t>много земельной</w:t>
      </w:r>
      <w:proofErr w:type="gramEnd"/>
      <w:r w:rsidRPr="00225972">
        <w:rPr>
          <w:sz w:val="24"/>
          <w:szCs w:val="24"/>
          <w:shd w:val="clear" w:color="auto" w:fill="FFFFFF"/>
        </w:rPr>
        <w:t xml:space="preserve"> площади для обеспечения животных пастбищами. Например, при концентрации на одной ферме 800 коров и обеспечении пастбищами из расчета 0,3 га на голову потребуется 240 га земли для выпаса. Если на этой ферме имеются четыре стада по 200 коров, то на каждое необходимо выделять 60 га. Каждое пастбище нужно (по ветеринарным требованиям) разбивать на загоны (не менее 20). При этом необходимо учитывать, что расстояние до крайних участков пастбища не должно превышать 3 км. Лучший выход в данном случае — организация культурных пастбищ. Очень показателен пример стойлово-пастбищной системы содержания молочного скота в государственном племенном заводе «Заря коммунизма», совхозе «Серп и Молот» Московской области и других хозяйствах. </w:t>
      </w:r>
      <w:proofErr w:type="gramStart"/>
      <w:r w:rsidRPr="00225972">
        <w:rPr>
          <w:sz w:val="24"/>
          <w:szCs w:val="24"/>
          <w:shd w:val="clear" w:color="auto" w:fill="FFFFFF"/>
        </w:rPr>
        <w:t>Стойлово-выгульная система содержания в настоящее время рекомендуется на фермах с более высокой (свыше 800 коров) концентрацией животных и доением коров по сдвинутому графику с продолжительностью каждого цикла больше 4 ч. Считается, что при этом пастбищное содержание животных нерационально, а целесообразнее и экономически эффективнее стойловое содержание с прогулкой в загонах и скармливанием зеленой массы в скошенном виде.</w:t>
      </w:r>
      <w:proofErr w:type="gramEnd"/>
      <w:r w:rsidRPr="00225972">
        <w:rPr>
          <w:sz w:val="24"/>
          <w:szCs w:val="24"/>
          <w:shd w:val="clear" w:color="auto" w:fill="FFFFFF"/>
        </w:rPr>
        <w:t xml:space="preserve"> </w:t>
      </w:r>
      <w:proofErr w:type="gramStart"/>
      <w:r w:rsidRPr="00225972">
        <w:rPr>
          <w:sz w:val="24"/>
          <w:szCs w:val="24"/>
          <w:shd w:val="clear" w:color="auto" w:fill="FFFFFF"/>
        </w:rPr>
        <w:t>Эта система имеет ряд экономических преимуществ (снижение земельной площади, компактность застройки, уменьшение инженерных коммуникаций и т. п.), однако, как показал опыт крупных молочных комплексов «</w:t>
      </w:r>
      <w:proofErr w:type="spellStart"/>
      <w:r w:rsidRPr="00225972">
        <w:rPr>
          <w:sz w:val="24"/>
          <w:szCs w:val="24"/>
          <w:shd w:val="clear" w:color="auto" w:fill="FFFFFF"/>
        </w:rPr>
        <w:t>Щапово</w:t>
      </w:r>
      <w:proofErr w:type="spellEnd"/>
      <w:r w:rsidRPr="00225972">
        <w:rPr>
          <w:sz w:val="24"/>
          <w:szCs w:val="24"/>
          <w:shd w:val="clear" w:color="auto" w:fill="FFFFFF"/>
        </w:rPr>
        <w:t>» на 2000 коров, колхоза «Тимирязевский» Тамбовской области на 4000 коров и ряда других, при нарушении в кормлении, в технологии содержания, нерегулярности моциона, нарушении зоогигиенических нормативов и ветеринарно-санитарных правил наблюдаются массовые случаи заболеваемости животных, отклонения в</w:t>
      </w:r>
      <w:proofErr w:type="gramEnd"/>
      <w:r w:rsidRPr="00225972">
        <w:rPr>
          <w:sz w:val="24"/>
          <w:szCs w:val="24"/>
          <w:shd w:val="clear" w:color="auto" w:fill="FFFFFF"/>
        </w:rPr>
        <w:t xml:space="preserve"> </w:t>
      </w:r>
      <w:proofErr w:type="gramStart"/>
      <w:r w:rsidRPr="00225972">
        <w:rPr>
          <w:sz w:val="24"/>
          <w:szCs w:val="24"/>
          <w:shd w:val="clear" w:color="auto" w:fill="FFFFFF"/>
        </w:rPr>
        <w:t>воспроизводстве</w:t>
      </w:r>
      <w:proofErr w:type="gramEnd"/>
      <w:r w:rsidRPr="00225972">
        <w:rPr>
          <w:sz w:val="24"/>
          <w:szCs w:val="24"/>
          <w:shd w:val="clear" w:color="auto" w:fill="FFFFFF"/>
        </w:rPr>
        <w:t xml:space="preserve"> стада.</w:t>
      </w:r>
      <w:r w:rsidRPr="00225972">
        <w:rPr>
          <w:sz w:val="24"/>
          <w:szCs w:val="24"/>
        </w:rPr>
        <w:br/>
      </w:r>
      <w:r w:rsidRPr="00225972">
        <w:rPr>
          <w:sz w:val="24"/>
          <w:szCs w:val="24"/>
          <w:shd w:val="clear" w:color="auto" w:fill="FFFFFF"/>
        </w:rPr>
        <w:t>В настоящее время более перспективна поточно-цеховая система содержания коров. Она удачно сочетает традиционные методы с общепринятыми технологиями. Преимущества ее заключаются в том, что она позволяет приспособить технологию содержания к особенностям физиологии и продуктивности коров, наладить воспроизводство стада и ветеринарное обслуживание, устранить обезличку в обслуживании коров, повысить квалификацию операторов, рационально использовать корма. С позиции ветеринарной гигиены эта система значительно ближе физиологическим особенностям коров. При поточно-цеховой системе применяют привязное или беспривязное содержание, но все стадо разделяют в зависимости от физиологического состояния на четыре группы: сухостойная, отела, раздоя и осеменения, производства молока. В основе организации системы лежит цех воспроизводства, т. е. родильное отделение с его подразделениями.</w:t>
      </w:r>
    </w:p>
    <w:p w:rsidR="006E4651" w:rsidRPr="00225972" w:rsidRDefault="006E4651" w:rsidP="00772FD6">
      <w:pPr>
        <w:shd w:val="clear" w:color="auto" w:fill="FFFFFF"/>
        <w:ind w:firstLine="709"/>
        <w:jc w:val="both"/>
        <w:textAlignment w:val="baseline"/>
        <w:rPr>
          <w:sz w:val="24"/>
          <w:szCs w:val="24"/>
          <w:shd w:val="clear" w:color="auto" w:fill="FFFFFF"/>
        </w:rPr>
      </w:pPr>
    </w:p>
    <w:p w:rsidR="006E4651" w:rsidRPr="00225972" w:rsidRDefault="006E4651" w:rsidP="00772FD6">
      <w:pPr>
        <w:shd w:val="clear" w:color="auto" w:fill="FFFFFF"/>
        <w:ind w:firstLine="709"/>
        <w:jc w:val="both"/>
        <w:textAlignment w:val="baseline"/>
        <w:rPr>
          <w:sz w:val="24"/>
          <w:szCs w:val="24"/>
        </w:rPr>
      </w:pPr>
      <w:r w:rsidRPr="00225972">
        <w:rPr>
          <w:sz w:val="24"/>
          <w:szCs w:val="24"/>
          <w:shd w:val="clear" w:color="auto" w:fill="FFFFFF"/>
        </w:rPr>
        <w:t xml:space="preserve">Тема 9 - </w:t>
      </w:r>
    </w:p>
    <w:p w:rsidR="006E4651" w:rsidRPr="00225972" w:rsidRDefault="006E4651" w:rsidP="00772FD6">
      <w:pPr>
        <w:ind w:firstLine="709"/>
        <w:jc w:val="both"/>
        <w:outlineLvl w:val="0"/>
        <w:rPr>
          <w:b/>
          <w:bCs/>
          <w:kern w:val="36"/>
          <w:sz w:val="24"/>
          <w:szCs w:val="24"/>
        </w:rPr>
      </w:pPr>
      <w:r w:rsidRPr="00225972">
        <w:rPr>
          <w:b/>
          <w:bCs/>
          <w:kern w:val="36"/>
          <w:sz w:val="24"/>
          <w:szCs w:val="24"/>
        </w:rPr>
        <w:t>Виды и классификация ферм и комплексов, их концентрация и специализация.</w:t>
      </w:r>
    </w:p>
    <w:p w:rsidR="006E4651" w:rsidRPr="00225972" w:rsidRDefault="006E4651" w:rsidP="00772FD6">
      <w:pPr>
        <w:ind w:firstLine="709"/>
        <w:jc w:val="both"/>
        <w:rPr>
          <w:sz w:val="24"/>
          <w:szCs w:val="24"/>
        </w:rPr>
      </w:pPr>
    </w:p>
    <w:p w:rsidR="006E4651" w:rsidRPr="00225972" w:rsidRDefault="006E4651" w:rsidP="00772FD6">
      <w:pPr>
        <w:ind w:firstLine="709"/>
        <w:jc w:val="both"/>
        <w:rPr>
          <w:sz w:val="24"/>
          <w:szCs w:val="24"/>
        </w:rPr>
      </w:pPr>
      <w:r w:rsidRPr="00225972">
        <w:rPr>
          <w:sz w:val="24"/>
          <w:szCs w:val="24"/>
        </w:rPr>
        <w:t>Животноводческие фермы — это специализированные сельскохозяйственные предприятия, предназначенные для выращивания скота и производства продукции животноводства.</w:t>
      </w:r>
    </w:p>
    <w:p w:rsidR="006E4651" w:rsidRPr="00225972" w:rsidRDefault="006E4651" w:rsidP="00772FD6">
      <w:pPr>
        <w:ind w:firstLine="709"/>
        <w:jc w:val="both"/>
        <w:rPr>
          <w:sz w:val="24"/>
          <w:szCs w:val="24"/>
        </w:rPr>
      </w:pPr>
      <w:r w:rsidRPr="00225972">
        <w:rPr>
          <w:sz w:val="24"/>
          <w:szCs w:val="24"/>
        </w:rPr>
        <w:lastRenderedPageBreak/>
        <w:t>Животноводческий комплекс — предприятие, предназначенное для равномерного круглогодового производства продукции на основе применения промышленной технологии.</w:t>
      </w:r>
    </w:p>
    <w:p w:rsidR="006E4651" w:rsidRPr="00225972" w:rsidRDefault="006E4651" w:rsidP="00772FD6">
      <w:pPr>
        <w:ind w:firstLine="709"/>
        <w:jc w:val="both"/>
        <w:rPr>
          <w:sz w:val="24"/>
          <w:szCs w:val="24"/>
        </w:rPr>
      </w:pPr>
      <w:r w:rsidRPr="00225972">
        <w:rPr>
          <w:sz w:val="24"/>
          <w:szCs w:val="24"/>
        </w:rPr>
        <w:t>Животноводческие фермы и комплексы делят на следующие виды: по назначению — племенные и товарные.</w:t>
      </w:r>
    </w:p>
    <w:p w:rsidR="006E4651" w:rsidRPr="00225972" w:rsidRDefault="006E4651" w:rsidP="00772FD6">
      <w:pPr>
        <w:ind w:firstLine="709"/>
        <w:jc w:val="both"/>
        <w:rPr>
          <w:sz w:val="24"/>
          <w:szCs w:val="24"/>
        </w:rPr>
      </w:pPr>
      <w:r w:rsidRPr="00225972">
        <w:rPr>
          <w:sz w:val="24"/>
          <w:szCs w:val="24"/>
        </w:rPr>
        <w:t>На племенных фермах улучшают существующие и выводят новые породы животных, на товарных — производят животноводческую продукцию.</w:t>
      </w:r>
    </w:p>
    <w:p w:rsidR="006E4651" w:rsidRPr="00225972" w:rsidRDefault="006E4651" w:rsidP="00772FD6">
      <w:pPr>
        <w:ind w:firstLine="709"/>
        <w:jc w:val="both"/>
        <w:rPr>
          <w:sz w:val="24"/>
          <w:szCs w:val="24"/>
        </w:rPr>
      </w:pPr>
      <w:r w:rsidRPr="00225972">
        <w:rPr>
          <w:sz w:val="24"/>
          <w:szCs w:val="24"/>
        </w:rPr>
        <w:t>Фермы и комплексы классифицируются:</w:t>
      </w:r>
    </w:p>
    <w:p w:rsidR="006E4651" w:rsidRPr="00225972" w:rsidRDefault="006E4651" w:rsidP="00772FD6">
      <w:pPr>
        <w:ind w:firstLine="709"/>
        <w:jc w:val="both"/>
        <w:rPr>
          <w:sz w:val="24"/>
          <w:szCs w:val="24"/>
        </w:rPr>
      </w:pPr>
      <w:r w:rsidRPr="00225972">
        <w:rPr>
          <w:sz w:val="24"/>
          <w:szCs w:val="24"/>
        </w:rPr>
        <w:t>– по форме собственности: частная; государственная и их разновидности (коллективная, смешанная).</w:t>
      </w:r>
    </w:p>
    <w:p w:rsidR="006E4651" w:rsidRPr="00225972" w:rsidRDefault="006E4651" w:rsidP="00772FD6">
      <w:pPr>
        <w:ind w:firstLine="709"/>
        <w:jc w:val="both"/>
        <w:rPr>
          <w:sz w:val="24"/>
          <w:szCs w:val="24"/>
        </w:rPr>
      </w:pPr>
      <w:r w:rsidRPr="00225972">
        <w:rPr>
          <w:sz w:val="24"/>
          <w:szCs w:val="24"/>
        </w:rPr>
        <w:t>– организационно-правовые формы:</w:t>
      </w:r>
    </w:p>
    <w:p w:rsidR="006E4651" w:rsidRPr="00225972" w:rsidRDefault="006E4651" w:rsidP="00772FD6">
      <w:pPr>
        <w:ind w:firstLine="709"/>
        <w:jc w:val="both"/>
        <w:rPr>
          <w:sz w:val="24"/>
          <w:szCs w:val="24"/>
        </w:rPr>
      </w:pPr>
      <w:r w:rsidRPr="00225972">
        <w:rPr>
          <w:sz w:val="24"/>
          <w:szCs w:val="24"/>
        </w:rPr>
        <w:t>а) государственные и муниципальные унитарные предприятия;</w:t>
      </w:r>
    </w:p>
    <w:p w:rsidR="006E4651" w:rsidRPr="00225972" w:rsidRDefault="006E4651" w:rsidP="00772FD6">
      <w:pPr>
        <w:ind w:firstLine="709"/>
        <w:jc w:val="both"/>
        <w:rPr>
          <w:sz w:val="24"/>
          <w:szCs w:val="24"/>
        </w:rPr>
      </w:pPr>
      <w:r w:rsidRPr="00225972">
        <w:rPr>
          <w:sz w:val="24"/>
          <w:szCs w:val="24"/>
        </w:rPr>
        <w:t>б) производственные кооперативы, колхозы, артели;</w:t>
      </w:r>
    </w:p>
    <w:p w:rsidR="006E4651" w:rsidRPr="00225972" w:rsidRDefault="006E4651" w:rsidP="00772FD6">
      <w:pPr>
        <w:ind w:firstLine="709"/>
        <w:jc w:val="both"/>
        <w:rPr>
          <w:sz w:val="24"/>
          <w:szCs w:val="24"/>
        </w:rPr>
      </w:pPr>
      <w:r w:rsidRPr="00225972">
        <w:rPr>
          <w:sz w:val="24"/>
          <w:szCs w:val="24"/>
        </w:rPr>
        <w:t>в) открытые и закрытые акционерные общества (ОАО, ЗАО);</w:t>
      </w:r>
    </w:p>
    <w:p w:rsidR="006E4651" w:rsidRPr="00225972" w:rsidRDefault="006E4651" w:rsidP="00772FD6">
      <w:pPr>
        <w:ind w:firstLine="709"/>
        <w:jc w:val="both"/>
        <w:rPr>
          <w:sz w:val="24"/>
          <w:szCs w:val="24"/>
        </w:rPr>
      </w:pPr>
      <w:r w:rsidRPr="00225972">
        <w:rPr>
          <w:sz w:val="24"/>
          <w:szCs w:val="24"/>
        </w:rPr>
        <w:t>г) общества с ограниченной и общества с дополнительной ответственностью (ООО, ОДО);</w:t>
      </w:r>
    </w:p>
    <w:p w:rsidR="006E4651" w:rsidRPr="00225972" w:rsidRDefault="006E4651" w:rsidP="00772FD6">
      <w:pPr>
        <w:ind w:firstLine="709"/>
        <w:jc w:val="both"/>
        <w:rPr>
          <w:sz w:val="24"/>
          <w:szCs w:val="24"/>
        </w:rPr>
      </w:pPr>
      <w:r w:rsidRPr="00225972">
        <w:rPr>
          <w:sz w:val="24"/>
          <w:szCs w:val="24"/>
        </w:rPr>
        <w:t>д) полные товарищества и товарищества на вере.</w:t>
      </w:r>
    </w:p>
    <w:p w:rsidR="006E4651" w:rsidRPr="00225972" w:rsidRDefault="006E4651" w:rsidP="00772FD6">
      <w:pPr>
        <w:ind w:firstLine="709"/>
        <w:jc w:val="both"/>
        <w:rPr>
          <w:sz w:val="24"/>
          <w:szCs w:val="24"/>
        </w:rPr>
      </w:pPr>
      <w:r w:rsidRPr="00225972">
        <w:rPr>
          <w:sz w:val="24"/>
          <w:szCs w:val="24"/>
        </w:rPr>
        <w:t>– по источникам поступления кормов — на привозных кормах из государственных ресурсов и на кормах собственного производства;</w:t>
      </w:r>
    </w:p>
    <w:p w:rsidR="006E4651" w:rsidRPr="00225972" w:rsidRDefault="006E4651" w:rsidP="00772FD6">
      <w:pPr>
        <w:ind w:firstLine="709"/>
        <w:jc w:val="both"/>
        <w:rPr>
          <w:sz w:val="24"/>
          <w:szCs w:val="24"/>
        </w:rPr>
      </w:pPr>
      <w:proofErr w:type="gramStart"/>
      <w:r w:rsidRPr="00225972">
        <w:rPr>
          <w:sz w:val="24"/>
          <w:szCs w:val="24"/>
        </w:rPr>
        <w:t>– по основной специализации: по производству молока, говядины, свинины, шерсти, яиц, и т.д.;</w:t>
      </w:r>
      <w:proofErr w:type="gramEnd"/>
    </w:p>
    <w:p w:rsidR="006E4651" w:rsidRPr="00225972" w:rsidRDefault="006E4651" w:rsidP="00772FD6">
      <w:pPr>
        <w:ind w:firstLine="709"/>
        <w:jc w:val="both"/>
        <w:rPr>
          <w:sz w:val="24"/>
          <w:szCs w:val="24"/>
        </w:rPr>
      </w:pPr>
      <w:r w:rsidRPr="00225972">
        <w:rPr>
          <w:sz w:val="24"/>
          <w:szCs w:val="24"/>
        </w:rPr>
        <w:t>– по уровню специализации: с законченным технологическим циклом или специализированные на отдельных стадиях технологического цикла;</w:t>
      </w:r>
    </w:p>
    <w:p w:rsidR="006E4651" w:rsidRPr="00225972" w:rsidRDefault="006E4651" w:rsidP="00772FD6">
      <w:pPr>
        <w:ind w:firstLine="709"/>
        <w:jc w:val="both"/>
        <w:rPr>
          <w:sz w:val="24"/>
          <w:szCs w:val="24"/>
        </w:rPr>
      </w:pPr>
      <w:r w:rsidRPr="00225972">
        <w:rPr>
          <w:sz w:val="24"/>
          <w:szCs w:val="24"/>
        </w:rPr>
        <w:t xml:space="preserve">– по размерам: </w:t>
      </w:r>
      <w:proofErr w:type="gramStart"/>
      <w:r w:rsidRPr="00225972">
        <w:rPr>
          <w:sz w:val="24"/>
          <w:szCs w:val="24"/>
        </w:rPr>
        <w:t>мелкие</w:t>
      </w:r>
      <w:proofErr w:type="gramEnd"/>
      <w:r w:rsidRPr="00225972">
        <w:rPr>
          <w:sz w:val="24"/>
          <w:szCs w:val="24"/>
        </w:rPr>
        <w:t>, средние, крупные;</w:t>
      </w:r>
    </w:p>
    <w:p w:rsidR="006E4651" w:rsidRPr="00225972" w:rsidRDefault="006E4651" w:rsidP="00772FD6">
      <w:pPr>
        <w:ind w:firstLine="709"/>
        <w:jc w:val="both"/>
        <w:rPr>
          <w:sz w:val="24"/>
          <w:szCs w:val="24"/>
        </w:rPr>
      </w:pPr>
      <w:r w:rsidRPr="00225972">
        <w:rPr>
          <w:sz w:val="24"/>
          <w:szCs w:val="24"/>
        </w:rPr>
        <w:t>– по виду содержащихся животных: фермы крупного рогатого скота, свиноводческие, птицеводческие, зверофермы и др.</w:t>
      </w:r>
    </w:p>
    <w:p w:rsidR="006E4651" w:rsidRPr="00225972" w:rsidRDefault="006E4651" w:rsidP="00772FD6">
      <w:pPr>
        <w:ind w:firstLine="709"/>
        <w:jc w:val="both"/>
        <w:rPr>
          <w:sz w:val="24"/>
          <w:szCs w:val="24"/>
        </w:rPr>
      </w:pPr>
      <w:r w:rsidRPr="00225972">
        <w:rPr>
          <w:sz w:val="24"/>
          <w:szCs w:val="24"/>
        </w:rPr>
        <w:t>Размеры ферм колеблются в зависимости от назначения, специализации, концентрации, способа содержания и находятся в пределах, указанных в таблице 1.</w:t>
      </w:r>
    </w:p>
    <w:p w:rsidR="006E4651" w:rsidRPr="00225972" w:rsidRDefault="006E4651" w:rsidP="00772FD6">
      <w:pPr>
        <w:ind w:firstLine="709"/>
        <w:jc w:val="both"/>
        <w:rPr>
          <w:sz w:val="24"/>
          <w:szCs w:val="24"/>
        </w:rPr>
      </w:pPr>
      <w:r w:rsidRPr="00225972">
        <w:rPr>
          <w:sz w:val="24"/>
          <w:szCs w:val="24"/>
        </w:rPr>
        <w:t>Специализация производства выражается в обособлении отраслей и производства с целью выпуска продукции одного вида.</w:t>
      </w:r>
    </w:p>
    <w:p w:rsidR="006E4651" w:rsidRPr="00225972" w:rsidRDefault="006E4651" w:rsidP="00772FD6">
      <w:pPr>
        <w:ind w:firstLine="709"/>
        <w:jc w:val="both"/>
        <w:rPr>
          <w:sz w:val="24"/>
          <w:szCs w:val="24"/>
        </w:rPr>
      </w:pPr>
      <w:r w:rsidRPr="00225972">
        <w:rPr>
          <w:sz w:val="24"/>
          <w:szCs w:val="24"/>
        </w:rPr>
        <w:t xml:space="preserve">При специализации эффективнее используются технологическое оборудование, передовые технологии и наиболее современные методы организации производства. В животноводстве различают следующие формы специализации: отраслевая, внутриотраслевая, хозяйственная, внутрихозяйственная и </w:t>
      </w:r>
      <w:proofErr w:type="spellStart"/>
      <w:r w:rsidRPr="00225972">
        <w:rPr>
          <w:sz w:val="24"/>
          <w:szCs w:val="24"/>
        </w:rPr>
        <w:t>внутрифермерская</w:t>
      </w:r>
      <w:proofErr w:type="spellEnd"/>
      <w:r w:rsidRPr="00225972">
        <w:rPr>
          <w:sz w:val="24"/>
          <w:szCs w:val="24"/>
        </w:rPr>
        <w:t>.</w:t>
      </w:r>
    </w:p>
    <w:p w:rsidR="006E4651" w:rsidRPr="00225972" w:rsidRDefault="006E4651" w:rsidP="00772FD6">
      <w:pPr>
        <w:ind w:firstLine="709"/>
        <w:jc w:val="both"/>
        <w:rPr>
          <w:sz w:val="24"/>
          <w:szCs w:val="24"/>
        </w:rPr>
      </w:pPr>
      <w:r w:rsidRPr="00225972">
        <w:rPr>
          <w:sz w:val="24"/>
          <w:szCs w:val="24"/>
        </w:rPr>
        <w:t>Отраслевая (межотраслевая) специализация основана на разделении труда между животноводческими отраслями.</w:t>
      </w:r>
    </w:p>
    <w:p w:rsidR="006E4651" w:rsidRPr="00225972" w:rsidRDefault="006E4651" w:rsidP="00772FD6">
      <w:pPr>
        <w:ind w:firstLine="709"/>
        <w:jc w:val="both"/>
        <w:rPr>
          <w:sz w:val="24"/>
          <w:szCs w:val="24"/>
        </w:rPr>
      </w:pPr>
      <w:r w:rsidRPr="00225972">
        <w:rPr>
          <w:sz w:val="24"/>
          <w:szCs w:val="24"/>
        </w:rPr>
        <w:t>Таблица 1. Размеры животноводческих комплексов</w:t>
      </w:r>
    </w:p>
    <w:p w:rsidR="006E4651" w:rsidRPr="00225972" w:rsidRDefault="006E4651" w:rsidP="00772FD6">
      <w:pPr>
        <w:ind w:firstLine="709"/>
        <w:jc w:val="both"/>
        <w:rPr>
          <w:sz w:val="24"/>
          <w:szCs w:val="24"/>
        </w:rPr>
      </w:pPr>
      <w:r w:rsidRPr="00225972">
        <w:rPr>
          <w:noProof/>
          <w:sz w:val="24"/>
          <w:szCs w:val="24"/>
        </w:rPr>
        <w:drawing>
          <wp:inline distT="0" distB="0" distL="0" distR="0" wp14:anchorId="6CF6DA59" wp14:editId="55236F22">
            <wp:extent cx="5076825" cy="2990850"/>
            <wp:effectExtent l="19050" t="0" r="9525" b="0"/>
            <wp:docPr id="6" name="Рисунок 2" descr="http://kalxoz.ru/risunki/9herm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kalxoz.ru/risunki/9herma1.jpg"/>
                    <pic:cNvPicPr>
                      <a:picLocks noChangeAspect="1" noChangeArrowheads="1"/>
                    </pic:cNvPicPr>
                  </pic:nvPicPr>
                  <pic:blipFill>
                    <a:blip r:embed="rId67" cstate="print"/>
                    <a:srcRect/>
                    <a:stretch>
                      <a:fillRect/>
                    </a:stretch>
                  </pic:blipFill>
                  <pic:spPr bwMode="auto">
                    <a:xfrm>
                      <a:off x="0" y="0"/>
                      <a:ext cx="5076825" cy="2990850"/>
                    </a:xfrm>
                    <a:prstGeom prst="rect">
                      <a:avLst/>
                    </a:prstGeom>
                    <a:noFill/>
                    <a:ln w="9525">
                      <a:noFill/>
                      <a:miter lim="800000"/>
                      <a:headEnd/>
                      <a:tailEnd/>
                    </a:ln>
                  </pic:spPr>
                </pic:pic>
              </a:graphicData>
            </a:graphic>
          </wp:inline>
        </w:drawing>
      </w:r>
    </w:p>
    <w:p w:rsidR="006E4651" w:rsidRPr="00225972" w:rsidRDefault="006E4651" w:rsidP="00772FD6">
      <w:pPr>
        <w:ind w:firstLine="709"/>
        <w:jc w:val="both"/>
        <w:rPr>
          <w:sz w:val="24"/>
          <w:szCs w:val="24"/>
        </w:rPr>
      </w:pPr>
      <w:r w:rsidRPr="00225972">
        <w:rPr>
          <w:sz w:val="24"/>
          <w:szCs w:val="24"/>
        </w:rPr>
        <w:t xml:space="preserve">Хозяйственная специализация предусматривает разделение труда между отдельными сельскохозяйственными предприятиями и ограничение видов продукции, производимой в каждом хозяйстве. Разделение труда распространяется не только на отдельные виды продукции (предметная специализация), но и на отдельные фазы производства, ранее выполняющиеся в </w:t>
      </w:r>
      <w:r w:rsidRPr="00225972">
        <w:rPr>
          <w:sz w:val="24"/>
          <w:szCs w:val="24"/>
        </w:rPr>
        <w:lastRenderedPageBreak/>
        <w:t xml:space="preserve">одном хозяйстве, а нередко и на одной ферме. Наиболее широко стадийную специализацию применяют в скотоводстве. Здесь отдельные производственные фазы производства выделяют в самостоятельные производства, в </w:t>
      </w:r>
      <w:proofErr w:type="gramStart"/>
      <w:r w:rsidRPr="00225972">
        <w:rPr>
          <w:sz w:val="24"/>
          <w:szCs w:val="24"/>
        </w:rPr>
        <w:t>связи</w:t>
      </w:r>
      <w:proofErr w:type="gramEnd"/>
      <w:r w:rsidRPr="00225972">
        <w:rPr>
          <w:sz w:val="24"/>
          <w:szCs w:val="24"/>
        </w:rPr>
        <w:t xml:space="preserve"> с чем образуют хозяйства, специализированные на производстве молодняка, </w:t>
      </w:r>
      <w:proofErr w:type="spellStart"/>
      <w:r w:rsidRPr="00225972">
        <w:rPr>
          <w:sz w:val="24"/>
          <w:szCs w:val="24"/>
        </w:rPr>
        <w:t>доращивании</w:t>
      </w:r>
      <w:proofErr w:type="spellEnd"/>
      <w:r w:rsidRPr="00225972">
        <w:rPr>
          <w:sz w:val="24"/>
          <w:szCs w:val="24"/>
        </w:rPr>
        <w:t xml:space="preserve"> и откорме молодняка.</w:t>
      </w:r>
    </w:p>
    <w:p w:rsidR="006E4651" w:rsidRPr="00225972" w:rsidRDefault="006E4651" w:rsidP="00772FD6">
      <w:pPr>
        <w:ind w:firstLine="709"/>
        <w:jc w:val="both"/>
        <w:rPr>
          <w:sz w:val="24"/>
          <w:szCs w:val="24"/>
        </w:rPr>
      </w:pPr>
      <w:r w:rsidRPr="00225972">
        <w:rPr>
          <w:sz w:val="24"/>
          <w:szCs w:val="24"/>
        </w:rPr>
        <w:t>Внутрихозяйственная специализация — разделение труда между отдельными подразделениями внутрихозяйственного предприятия.</w:t>
      </w:r>
    </w:p>
    <w:p w:rsidR="006E4651" w:rsidRPr="00225972" w:rsidRDefault="006E4651" w:rsidP="00772FD6">
      <w:pPr>
        <w:ind w:firstLine="709"/>
        <w:jc w:val="both"/>
        <w:rPr>
          <w:sz w:val="24"/>
          <w:szCs w:val="24"/>
        </w:rPr>
      </w:pPr>
      <w:r w:rsidRPr="00225972">
        <w:rPr>
          <w:sz w:val="24"/>
          <w:szCs w:val="24"/>
        </w:rPr>
        <w:t>Различают три основные формы внутрихозяйственной специализации: комплексная, предметная, стадийная.</w:t>
      </w:r>
    </w:p>
    <w:p w:rsidR="006E4651" w:rsidRPr="00225972" w:rsidRDefault="006E4651" w:rsidP="00772FD6">
      <w:pPr>
        <w:ind w:firstLine="709"/>
        <w:jc w:val="both"/>
        <w:rPr>
          <w:sz w:val="24"/>
          <w:szCs w:val="24"/>
        </w:rPr>
      </w:pPr>
      <w:r w:rsidRPr="00225972">
        <w:rPr>
          <w:sz w:val="24"/>
          <w:szCs w:val="24"/>
        </w:rPr>
        <w:t>При комплексной специализации в нескольких (например, в трех) отделениях хозяйства сочетаются производства молочного животноводства, кормовых культур, овцеводства.</w:t>
      </w:r>
    </w:p>
    <w:p w:rsidR="006E4651" w:rsidRPr="00225972" w:rsidRDefault="006E4651" w:rsidP="00772FD6">
      <w:pPr>
        <w:ind w:firstLine="709"/>
        <w:jc w:val="both"/>
        <w:rPr>
          <w:sz w:val="24"/>
          <w:szCs w:val="24"/>
        </w:rPr>
      </w:pPr>
      <w:r w:rsidRPr="00225972">
        <w:rPr>
          <w:sz w:val="24"/>
          <w:szCs w:val="24"/>
        </w:rPr>
        <w:t>Предметная специализация — производство в хозяйстве одновременно молока, свинины, картофеля и овощей.</w:t>
      </w:r>
    </w:p>
    <w:p w:rsidR="006E4651" w:rsidRPr="00225972" w:rsidRDefault="006E4651" w:rsidP="00772FD6">
      <w:pPr>
        <w:ind w:firstLine="709"/>
        <w:jc w:val="both"/>
        <w:rPr>
          <w:sz w:val="24"/>
          <w:szCs w:val="24"/>
        </w:rPr>
      </w:pPr>
      <w:proofErr w:type="gramStart"/>
      <w:r w:rsidRPr="00225972">
        <w:rPr>
          <w:sz w:val="24"/>
          <w:szCs w:val="24"/>
        </w:rPr>
        <w:t>Стадийную</w:t>
      </w:r>
      <w:proofErr w:type="gramEnd"/>
      <w:r w:rsidRPr="00225972">
        <w:rPr>
          <w:sz w:val="24"/>
          <w:szCs w:val="24"/>
        </w:rPr>
        <w:t xml:space="preserve"> применяют в животноводческих и птицеводческих хозяйствах.</w:t>
      </w:r>
    </w:p>
    <w:p w:rsidR="006E4651" w:rsidRPr="00225972" w:rsidRDefault="006E4651" w:rsidP="00772FD6">
      <w:pPr>
        <w:ind w:firstLine="709"/>
        <w:jc w:val="both"/>
        <w:rPr>
          <w:sz w:val="24"/>
          <w:szCs w:val="24"/>
        </w:rPr>
      </w:pPr>
      <w:proofErr w:type="spellStart"/>
      <w:r w:rsidRPr="00225972">
        <w:rPr>
          <w:sz w:val="24"/>
          <w:szCs w:val="24"/>
        </w:rPr>
        <w:t>Внутрифермерская</w:t>
      </w:r>
      <w:proofErr w:type="spellEnd"/>
      <w:r w:rsidRPr="00225972">
        <w:rPr>
          <w:sz w:val="24"/>
          <w:szCs w:val="24"/>
        </w:rPr>
        <w:t xml:space="preserve"> специализация предусматривает разделение труда внутри животноводческих ферм (комплексов) и выражается в размещении каждой половозрастной группы животных в отдельном здании или помещении.</w:t>
      </w:r>
    </w:p>
    <w:p w:rsidR="006E4651" w:rsidRPr="00225972" w:rsidRDefault="006E4651" w:rsidP="00772FD6">
      <w:pPr>
        <w:pStyle w:val="2"/>
        <w:shd w:val="clear" w:color="auto" w:fill="FFFFFF"/>
        <w:ind w:firstLine="709"/>
        <w:jc w:val="both"/>
        <w:rPr>
          <w:b w:val="0"/>
          <w:sz w:val="24"/>
          <w:szCs w:val="24"/>
        </w:rPr>
      </w:pPr>
      <w:r w:rsidRPr="00225972">
        <w:rPr>
          <w:b w:val="0"/>
          <w:bCs/>
          <w:sz w:val="24"/>
          <w:szCs w:val="24"/>
        </w:rPr>
        <w:t>Типы ферм и комплексов</w:t>
      </w:r>
    </w:p>
    <w:p w:rsidR="006E4651" w:rsidRPr="00225972" w:rsidRDefault="006E4651" w:rsidP="00772FD6">
      <w:pPr>
        <w:numPr>
          <w:ilvl w:val="0"/>
          <w:numId w:val="9"/>
        </w:numPr>
        <w:shd w:val="clear" w:color="auto" w:fill="FFFFFF"/>
        <w:ind w:left="0" w:firstLine="709"/>
        <w:jc w:val="both"/>
        <w:rPr>
          <w:sz w:val="24"/>
          <w:szCs w:val="24"/>
        </w:rPr>
      </w:pPr>
      <w:r w:rsidRPr="00225972">
        <w:rPr>
          <w:noProof/>
          <w:sz w:val="24"/>
          <w:szCs w:val="24"/>
        </w:rPr>
        <w:drawing>
          <wp:inline distT="0" distB="0" distL="0" distR="0" wp14:anchorId="4B6B4D48" wp14:editId="6E80AC81">
            <wp:extent cx="152400" cy="152400"/>
            <wp:effectExtent l="0" t="0" r="0" b="0"/>
            <wp:docPr id="12" name="Рисунок 9" descr="Печать">
              <a:hlinkClick xmlns:a="http://schemas.openxmlformats.org/drawingml/2006/main" r:id="rId68" tooltip="&quot;Печат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ечать">
                      <a:hlinkClick r:id="rId68" tooltip="&quot;Печать&quot;"/>
                    </pic:cNvPr>
                    <pic:cNvPicPr>
                      <a:picLocks noChangeAspect="1" noChangeArrowheads="1"/>
                    </pic:cNvPicPr>
                  </pic:nvPicPr>
                  <pic:blipFill>
                    <a:blip r:embed="rId69"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6E4651" w:rsidRPr="00225972" w:rsidRDefault="006E4651" w:rsidP="00772FD6">
      <w:pPr>
        <w:numPr>
          <w:ilvl w:val="0"/>
          <w:numId w:val="9"/>
        </w:numPr>
        <w:shd w:val="clear" w:color="auto" w:fill="FFFFFF"/>
        <w:ind w:left="0" w:firstLine="709"/>
        <w:jc w:val="both"/>
        <w:rPr>
          <w:sz w:val="24"/>
          <w:szCs w:val="24"/>
        </w:rPr>
      </w:pPr>
      <w:r w:rsidRPr="00225972">
        <w:rPr>
          <w:noProof/>
          <w:sz w:val="24"/>
          <w:szCs w:val="24"/>
        </w:rPr>
        <w:drawing>
          <wp:inline distT="0" distB="0" distL="0" distR="0" wp14:anchorId="5966B989" wp14:editId="54E8B388">
            <wp:extent cx="152400" cy="152400"/>
            <wp:effectExtent l="19050" t="0" r="0" b="0"/>
            <wp:docPr id="11" name="Рисунок 10" descr="E-mail">
              <a:hlinkClick xmlns:a="http://schemas.openxmlformats.org/drawingml/2006/main" r:id="rId70" tooltip="&quot;E-mail&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mail">
                      <a:hlinkClick r:id="rId70" tooltip="&quot;E-mail&quot;"/>
                    </pic:cNvPr>
                    <pic:cNvPicPr>
                      <a:picLocks noChangeAspect="1" noChangeArrowheads="1"/>
                    </pic:cNvPicPr>
                  </pic:nvPicPr>
                  <pic:blipFill>
                    <a:blip r:embed="rId71"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p>
    <w:p w:rsidR="006E4651" w:rsidRPr="00225972" w:rsidRDefault="006E4651" w:rsidP="00772FD6">
      <w:pPr>
        <w:pStyle w:val="ac"/>
        <w:shd w:val="clear" w:color="auto" w:fill="FFFFFF"/>
        <w:spacing w:before="0" w:beforeAutospacing="0" w:after="0" w:afterAutospacing="0"/>
        <w:ind w:firstLine="709"/>
        <w:jc w:val="both"/>
      </w:pPr>
      <w:r w:rsidRPr="00225972">
        <w:rPr>
          <w:noProof/>
        </w:rPr>
        <w:drawing>
          <wp:anchor distT="0" distB="0" distL="0" distR="0" simplePos="0" relativeHeight="251658240" behindDoc="0" locked="0" layoutInCell="1" allowOverlap="0" wp14:anchorId="7E3C3E6C" wp14:editId="6833A327">
            <wp:simplePos x="0" y="0"/>
            <wp:positionH relativeFrom="column">
              <wp:align>left</wp:align>
            </wp:positionH>
            <wp:positionV relativeFrom="line">
              <wp:posOffset>0</wp:posOffset>
            </wp:positionV>
            <wp:extent cx="3810000" cy="2857500"/>
            <wp:effectExtent l="19050" t="0" r="0" b="0"/>
            <wp:wrapSquare wrapText="bothSides"/>
            <wp:docPr id="13" name="Рисунок 2" descr="http://agrary.ru/images/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grary.ru/images/1803.jpg"/>
                    <pic:cNvPicPr>
                      <a:picLocks noChangeAspect="1" noChangeArrowheads="1"/>
                    </pic:cNvPicPr>
                  </pic:nvPicPr>
                  <pic:blipFill>
                    <a:blip r:embed="rId72" cstate="print"/>
                    <a:srcRect/>
                    <a:stretch>
                      <a:fillRect/>
                    </a:stretch>
                  </pic:blipFill>
                  <pic:spPr bwMode="auto">
                    <a:xfrm>
                      <a:off x="0" y="0"/>
                      <a:ext cx="3810000" cy="2857500"/>
                    </a:xfrm>
                    <a:prstGeom prst="rect">
                      <a:avLst/>
                    </a:prstGeom>
                    <a:noFill/>
                    <a:ln w="9525">
                      <a:noFill/>
                      <a:miter lim="800000"/>
                      <a:headEnd/>
                      <a:tailEnd/>
                    </a:ln>
                  </pic:spPr>
                </pic:pic>
              </a:graphicData>
            </a:graphic>
          </wp:anchor>
        </w:drawing>
      </w:r>
      <w:r w:rsidRPr="00225972">
        <w:t>Основной формой организационной деятельности животноводства и птицеводства являются фермы, которые предназначены для содержания и выращивания скота и птицы, а также для производства различных продуктов животноводства: молока, мяса, яиц, шерсти.</w:t>
      </w:r>
    </w:p>
    <w:p w:rsidR="006E4651" w:rsidRPr="00225972" w:rsidRDefault="006E4651" w:rsidP="00772FD6">
      <w:pPr>
        <w:pStyle w:val="ac"/>
        <w:shd w:val="clear" w:color="auto" w:fill="FFFFFF"/>
        <w:spacing w:before="0" w:beforeAutospacing="0" w:after="0" w:afterAutospacing="0"/>
        <w:ind w:firstLine="709"/>
        <w:jc w:val="both"/>
      </w:pPr>
      <w:r w:rsidRPr="00225972">
        <w:t>Животноводческие фермы делятся на фермы крупного рогатого скота, свиноводческие, овцеводческие, птицеводческие и др.</w:t>
      </w:r>
    </w:p>
    <w:p w:rsidR="006E4651" w:rsidRPr="00225972" w:rsidRDefault="006E4651" w:rsidP="00772FD6">
      <w:pPr>
        <w:pStyle w:val="ac"/>
        <w:shd w:val="clear" w:color="auto" w:fill="FFFFFF"/>
        <w:spacing w:before="0" w:beforeAutospacing="0" w:after="0" w:afterAutospacing="0"/>
        <w:ind w:firstLine="709"/>
        <w:jc w:val="both"/>
      </w:pPr>
      <w:r w:rsidRPr="00225972">
        <w:t>Фермы крупного рогатого скота по назначению бывают двух типов: племенные и товарные. Племенные фермы занимаются совершенствованием существующих и выращиванием новых пород, а также выращиванием и реализацией племенного молодняка, товарные — производством молока и мяса. Товарные фермы в зависимости от специализации животноводства в свою очередь разделяются на молочные, молоч</w:t>
      </w:r>
      <w:r w:rsidRPr="00225972">
        <w:softHyphen/>
        <w:t xml:space="preserve">но-мясные, мясные, по выращиванию ремонтного молодняка, по </w:t>
      </w:r>
      <w:proofErr w:type="spellStart"/>
      <w:r w:rsidRPr="00225972">
        <w:t>доращиванию</w:t>
      </w:r>
      <w:proofErr w:type="spellEnd"/>
      <w:r w:rsidRPr="00225972">
        <w:t xml:space="preserve"> и откорму молодняка и откорму скота.</w:t>
      </w:r>
    </w:p>
    <w:p w:rsidR="006E4651" w:rsidRPr="00225972" w:rsidRDefault="006E4651" w:rsidP="00772FD6">
      <w:pPr>
        <w:pStyle w:val="ac"/>
        <w:shd w:val="clear" w:color="auto" w:fill="FFFFFF"/>
        <w:spacing w:before="0" w:beforeAutospacing="0" w:after="0" w:afterAutospacing="0"/>
        <w:ind w:firstLine="709"/>
        <w:jc w:val="both"/>
      </w:pPr>
      <w:r w:rsidRPr="00225972">
        <w:t>Животноводческие комплексы на промышленной основе в отличие от обычных ферм — это новый тип организации производства с высокой степенью комплексной механизации и автоматизации, с применением прогрессивных инновационных технологий и научной организации труда.</w:t>
      </w:r>
    </w:p>
    <w:p w:rsidR="006E4651" w:rsidRPr="00225972" w:rsidRDefault="006E4651" w:rsidP="00772FD6">
      <w:pPr>
        <w:pStyle w:val="ac"/>
        <w:shd w:val="clear" w:color="auto" w:fill="FFFFFF"/>
        <w:spacing w:before="0" w:beforeAutospacing="0" w:after="0" w:afterAutospacing="0"/>
        <w:ind w:firstLine="709"/>
        <w:jc w:val="both"/>
      </w:pPr>
      <w:r w:rsidRPr="00225972">
        <w:t>Одна из главных особенностей комплексов — высокий уровень концентрации производства, т.е. сосредоточение на ферме такого количества животных, при котором обеспечивается наиболее высокая производительность труда, наилучшее использование средств механизации и всех основных фондов на базе принципиально новой формы организации производства.</w:t>
      </w:r>
    </w:p>
    <w:p w:rsidR="006E4651" w:rsidRPr="00225972" w:rsidRDefault="006E4651" w:rsidP="00772FD6">
      <w:pPr>
        <w:pStyle w:val="ac"/>
        <w:shd w:val="clear" w:color="auto" w:fill="FFFFFF"/>
        <w:spacing w:before="0" w:beforeAutospacing="0" w:after="0" w:afterAutospacing="0"/>
        <w:ind w:firstLine="709"/>
        <w:jc w:val="both"/>
      </w:pPr>
      <w:r w:rsidRPr="00225972">
        <w:t xml:space="preserve">В понятие животноводческая ферма или комплекс входит не только поголовье того или иного вида животных, но и все необходимые для ее производственной деятельности ресурсы и постройки, машины и оборудование. Каждая ферма или комплекс имеет в составе не только постройки для содержания животных, но и вспомогательные. </w:t>
      </w:r>
      <w:proofErr w:type="gramStart"/>
      <w:r w:rsidRPr="00225972">
        <w:t xml:space="preserve">К первым относятся, например, коровники, телятники, а ко вторым — доильно-молочные блоки, кормоцехи, склады для кормов, навозохранилища, и др. Размеры и специализация ферм в каждом конкретном случае </w:t>
      </w:r>
      <w:r w:rsidRPr="00225972">
        <w:lastRenderedPageBreak/>
        <w:t>определяются схемой их развития и размещения, а также перспективным планом организационно-хозяйственной деятельности собственника с учетом действующего проекта районной планировки и обеспечения наибольшей эффективности капитальных вложений.</w:t>
      </w:r>
      <w:proofErr w:type="gramEnd"/>
    </w:p>
    <w:p w:rsidR="006E4651" w:rsidRPr="00225972" w:rsidRDefault="006E4651" w:rsidP="00772FD6">
      <w:pPr>
        <w:pStyle w:val="ac"/>
        <w:shd w:val="clear" w:color="auto" w:fill="FFFFFF"/>
        <w:spacing w:before="0" w:beforeAutospacing="0" w:after="0" w:afterAutospacing="0"/>
        <w:ind w:firstLine="709"/>
        <w:jc w:val="both"/>
      </w:pPr>
      <w:r w:rsidRPr="00225972">
        <w:t xml:space="preserve">Концентрация скота на фермах и комплексах зависит от способа содержания, уровня типа кормления, плотности поголовья на 100 га сельскохозяйственных угодий, размещения перспективных населенных пунктов, состояния дорожно-транспортного хозяйства, </w:t>
      </w:r>
      <w:proofErr w:type="spellStart"/>
      <w:r w:rsidRPr="00225972">
        <w:t>электрообеспечения</w:t>
      </w:r>
      <w:proofErr w:type="spellEnd"/>
      <w:r w:rsidRPr="00225972">
        <w:t>, инфраструктуры и сре</w:t>
      </w:r>
      <w:proofErr w:type="gramStart"/>
      <w:r w:rsidRPr="00225972">
        <w:t>дств св</w:t>
      </w:r>
      <w:proofErr w:type="gramEnd"/>
      <w:r w:rsidRPr="00225972">
        <w:t>язи.</w:t>
      </w:r>
    </w:p>
    <w:p w:rsidR="006E4651" w:rsidRPr="00225972" w:rsidRDefault="006E4651" w:rsidP="00772FD6">
      <w:pPr>
        <w:pStyle w:val="ac"/>
        <w:shd w:val="clear" w:color="auto" w:fill="FFFFFF"/>
        <w:spacing w:before="0" w:beforeAutospacing="0" w:after="0" w:afterAutospacing="0"/>
        <w:ind w:firstLine="709"/>
        <w:jc w:val="both"/>
      </w:pPr>
      <w:r w:rsidRPr="00225972">
        <w:t xml:space="preserve">С учетом рекомендаций научно-исследовательских организаций и опыта проектирования и строительства приняты следующие оптимальные размеры ферм и комплексов по производству молока: племенные — на 400, 800 и 1200 голов, товарные - на 400, 800, 1200, 1600 и 2000 голов. Комплексы на 1600 голов и более будут строиться преимущественно в пригородных зонах крупных городов. </w:t>
      </w:r>
      <w:proofErr w:type="gramStart"/>
      <w:r w:rsidRPr="00225972">
        <w:t>Для реконструируемых и расширяемых товарных ферм рекомендуются размеры от 400 до 1000 голов — с привязным и от 400 до 1200 голов - с беспривязным содержанием, а для племенных — от 400 до 800 голов при модульном размере 200 голов.</w:t>
      </w:r>
      <w:proofErr w:type="gramEnd"/>
    </w:p>
    <w:p w:rsidR="006E4651" w:rsidRPr="00225972" w:rsidRDefault="006E4651" w:rsidP="00772FD6">
      <w:pPr>
        <w:pStyle w:val="ac"/>
        <w:shd w:val="clear" w:color="auto" w:fill="FFFFFF"/>
        <w:spacing w:before="0" w:beforeAutospacing="0" w:after="0" w:afterAutospacing="0"/>
        <w:ind w:firstLine="709"/>
        <w:jc w:val="both"/>
      </w:pPr>
      <w:proofErr w:type="gramStart"/>
      <w:r w:rsidRPr="00225972">
        <w:t>При выборе наиболее приемлемого размера фермы или комплекса для конкретных условий хозяйства необходимо учитывать уровень интенсификации кормопроизводства, возможность обеспечения фермы или комплекса всеми необходимыми ресурсами (животными, кормами, электроэнергией, водой, а также кадрами); экологическое состояние района; принятую технологию производства, включая способы и систему содержания животных; тип кормления; необходимость организации ритмичного и непрерывно-поточного производства;</w:t>
      </w:r>
      <w:proofErr w:type="gramEnd"/>
      <w:r w:rsidRPr="00225972">
        <w:t xml:space="preserve"> способы удаления и утилизации навоза; размеры и структуру сельскохозяйственных </w:t>
      </w:r>
      <w:proofErr w:type="gramStart"/>
      <w:r w:rsidRPr="00225972">
        <w:t>угодий</w:t>
      </w:r>
      <w:proofErr w:type="gramEnd"/>
      <w:r w:rsidRPr="00225972">
        <w:t xml:space="preserve"> и другие факторы.</w:t>
      </w:r>
    </w:p>
    <w:p w:rsidR="006E4651" w:rsidRPr="00225972" w:rsidRDefault="006E4651" w:rsidP="00772FD6">
      <w:pPr>
        <w:pStyle w:val="1"/>
        <w:shd w:val="clear" w:color="auto" w:fill="EEEFF2"/>
        <w:ind w:left="0" w:firstLine="709"/>
        <w:jc w:val="both"/>
        <w:rPr>
          <w:sz w:val="24"/>
          <w:szCs w:val="24"/>
        </w:rPr>
      </w:pPr>
      <w:r w:rsidRPr="00225972">
        <w:rPr>
          <w:sz w:val="24"/>
          <w:szCs w:val="24"/>
        </w:rPr>
        <w:t>Размеры молочных ферм</w:t>
      </w:r>
    </w:p>
    <w:p w:rsidR="006E4651" w:rsidRPr="00225972" w:rsidRDefault="006E4651" w:rsidP="00772FD6">
      <w:pPr>
        <w:pStyle w:val="ac"/>
        <w:shd w:val="clear" w:color="auto" w:fill="EEEFF2"/>
        <w:spacing w:before="0" w:beforeAutospacing="0" w:after="0" w:afterAutospacing="0"/>
        <w:ind w:firstLine="709"/>
        <w:jc w:val="both"/>
      </w:pPr>
      <w:r w:rsidRPr="00225972">
        <w:t>Концентрация и специализация производства являются мощным средством снижения затрат на единицу продукции, так как на крупном специализированном предприятии создаются более благоприятные условия для использования высоких технологий, автоматизированного оборудования, разделения и научной организации труда.</w:t>
      </w:r>
    </w:p>
    <w:p w:rsidR="006E4651" w:rsidRPr="00225972" w:rsidRDefault="006E4651" w:rsidP="00772FD6">
      <w:pPr>
        <w:pStyle w:val="ac"/>
        <w:shd w:val="clear" w:color="auto" w:fill="EEEFF2"/>
        <w:spacing w:before="0" w:beforeAutospacing="0" w:after="0" w:afterAutospacing="0"/>
        <w:ind w:firstLine="709"/>
        <w:jc w:val="both"/>
      </w:pPr>
      <w:r w:rsidRPr="00225972">
        <w:t>В Ленинградской области, например, уровня рентабельности производства молока, обеспечивающего простое воспроизводство, достигают хозяйства с поголовьем коров свыше 400 голов, в то время как стабильного уровня рентабельности молочного животноводства и коэффициента возвратности затрат, обеспечивающего расширенное воспроизводство, — с поголовьем свыше 600 коров. В среднем за 2001-2005 гг. уровень рентабельности производства молока на предприятиях с поголовьем 1000 и более коров оказался в 3,6 раза выше, чем на предприятиях с поголовьем до 400 коров.</w:t>
      </w:r>
    </w:p>
    <w:p w:rsidR="006E4651" w:rsidRPr="00225972" w:rsidRDefault="006E4651" w:rsidP="00772FD6">
      <w:pPr>
        <w:pStyle w:val="ac"/>
        <w:shd w:val="clear" w:color="auto" w:fill="EEEFF2"/>
        <w:spacing w:before="0" w:beforeAutospacing="0" w:after="0" w:afterAutospacing="0"/>
        <w:ind w:firstLine="709"/>
        <w:jc w:val="both"/>
      </w:pPr>
      <w:r w:rsidRPr="00225972">
        <w:t>До последнего времени считалось, что в России самый большой размер молочных ферм. Действительно, в нашей стране достаточно высокая концентрация поголовья (средний размер фермы более 200 коров) сложилась более 30 лет назад. В 70-х годах прошлого века строились крупные комплексы на 2000 коров типа «</w:t>
      </w:r>
      <w:proofErr w:type="spellStart"/>
      <w:r w:rsidRPr="00225972">
        <w:t>Щапово</w:t>
      </w:r>
      <w:proofErr w:type="spellEnd"/>
      <w:r w:rsidRPr="00225972">
        <w:t xml:space="preserve">» Московской области и даже на 4000 коров в Тамбовской области. Тогда нигде в мире таких комплексов не было. В настоящее время </w:t>
      </w:r>
      <w:proofErr w:type="gramStart"/>
      <w:r w:rsidRPr="00225972">
        <w:t>в</w:t>
      </w:r>
      <w:proofErr w:type="gramEnd"/>
      <w:r w:rsidRPr="00225972">
        <w:t xml:space="preserve"> </w:t>
      </w:r>
      <w:proofErr w:type="gramStart"/>
      <w:r w:rsidRPr="00225972">
        <w:t>Белгородской</w:t>
      </w:r>
      <w:proofErr w:type="gramEnd"/>
      <w:r w:rsidRPr="00225972">
        <w:t>, Владимирской, Вологодской, Ленинградской, Московской и многих других областях строят и вводят в эксплуатацию молочные фермы на 600,1000, 1800 и более коров.</w:t>
      </w:r>
    </w:p>
    <w:p w:rsidR="006E4651" w:rsidRPr="00225972" w:rsidRDefault="006E4651" w:rsidP="00772FD6">
      <w:pPr>
        <w:pStyle w:val="ac"/>
        <w:shd w:val="clear" w:color="auto" w:fill="EEEFF2"/>
        <w:spacing w:before="0" w:beforeAutospacing="0" w:after="0" w:afterAutospacing="0"/>
        <w:ind w:firstLine="709"/>
        <w:jc w:val="both"/>
      </w:pPr>
      <w:r w:rsidRPr="00225972">
        <w:t xml:space="preserve">В мире сложилась такая же тенденция. Наиболее ярко она выражена в США, где за период с 1970 по 2005 гг. средний размер молочных ферм увеличился с 19 до 125 коров, т. е. в 6,5 раза. Вместе с тем более половины поголовья коров сосредоточено на крупных фермах приблизительно на 1000 коров. Но успешно функционируют и гигантские комплексы, например, ферма братьев </w:t>
      </w:r>
      <w:proofErr w:type="spellStart"/>
      <w:r w:rsidRPr="00225972">
        <w:t>Дайган</w:t>
      </w:r>
      <w:proofErr w:type="spellEnd"/>
      <w:r w:rsidRPr="00225972">
        <w:t xml:space="preserve"> в Аризоне на 10,5 тыс. коров с удоем 12,0 тыс. кг молока на корову в год. По мнению американских специалистов сейчас экономически невыгодно строить фермы меньше чем на 2400 коров.</w:t>
      </w:r>
    </w:p>
    <w:p w:rsidR="006E4651" w:rsidRPr="00225972" w:rsidRDefault="006E4651" w:rsidP="00772FD6">
      <w:pPr>
        <w:pStyle w:val="ac"/>
        <w:shd w:val="clear" w:color="auto" w:fill="EEEFF2"/>
        <w:spacing w:before="0" w:beforeAutospacing="0" w:after="0" w:afterAutospacing="0"/>
        <w:ind w:firstLine="709"/>
        <w:jc w:val="both"/>
      </w:pPr>
      <w:r w:rsidRPr="00225972">
        <w:t>В европейских странах также начинают строить крупные молочные фермы, но осторожнее — сначала на 1200 коров, а через 2-3 года их размер увеличивают вдвое.</w:t>
      </w:r>
    </w:p>
    <w:p w:rsidR="006E4651" w:rsidRPr="00225972" w:rsidRDefault="006E4651" w:rsidP="00772FD6">
      <w:pPr>
        <w:pStyle w:val="ac"/>
        <w:shd w:val="clear" w:color="auto" w:fill="EEEFF2"/>
        <w:spacing w:before="0" w:beforeAutospacing="0" w:after="0" w:afterAutospacing="0"/>
        <w:ind w:firstLine="709"/>
        <w:jc w:val="both"/>
      </w:pPr>
      <w:r w:rsidRPr="00225972">
        <w:t xml:space="preserve">Строительство крупных молочных ферм получает все большее распространение и в России. В условиях юга страны Всероссийский научно-исследовательский и проектно-технологический институт механизации и электрификации сельского хозяйства (ВНИПТИ-МЭСХ) предлагает создание сбалансированных по отраслям сельхозпроизводства сверхкрупных предприятий — </w:t>
      </w:r>
      <w:proofErr w:type="spellStart"/>
      <w:r w:rsidRPr="00225972">
        <w:t>мегааграрных</w:t>
      </w:r>
      <w:proofErr w:type="spellEnd"/>
      <w:r w:rsidRPr="00225972">
        <w:t xml:space="preserve"> систем в рамках административного района или его части. Директор этого института академик </w:t>
      </w:r>
      <w:proofErr w:type="spellStart"/>
      <w:r w:rsidRPr="00225972">
        <w:t>Россельхозакадемии</w:t>
      </w:r>
      <w:proofErr w:type="spellEnd"/>
      <w:r w:rsidRPr="00225972">
        <w:t xml:space="preserve"> Э. И. Липкович считает, что организацию таких систем и </w:t>
      </w:r>
      <w:r w:rsidRPr="00225972">
        <w:lastRenderedPageBreak/>
        <w:t>строительство на их территории производственных объектов следует выполнять на основе детальной разработки инновационных проектов, с учетом существующих производств, которые пригодны для использования в новых организационно-экономических условиях.</w:t>
      </w:r>
    </w:p>
    <w:p w:rsidR="006E4651" w:rsidRPr="00225972" w:rsidRDefault="006E4651" w:rsidP="00772FD6">
      <w:pPr>
        <w:pStyle w:val="ac"/>
        <w:shd w:val="clear" w:color="auto" w:fill="EEEFF2"/>
        <w:spacing w:before="0" w:beforeAutospacing="0" w:after="0" w:afterAutospacing="0"/>
        <w:ind w:firstLine="709"/>
        <w:jc w:val="both"/>
      </w:pPr>
      <w:r w:rsidRPr="00225972">
        <w:t>Оптимальный уровень концентрации производства определяется по минимуму внутренних и внешних затрат. Чем крупнее предприятие, тем меньше внутренние затраты на единицу продукции, но тем выше внешние, связанные с транспортировкой сырья, готовой продукции и отходов. Для ферм крупного рогатого скота основную долю внешних затрат составляют затраты на доставку большого количества объемистых кормов. Поэтому увеличение поголовья животных рационально только до тех пор, пока повышение себестоимости доставленной на ферму кормовой единицы будет окупаться сокращением внутренних издержек.</w:t>
      </w:r>
    </w:p>
    <w:p w:rsidR="006E4651" w:rsidRPr="00225972" w:rsidRDefault="006E4651" w:rsidP="00772FD6">
      <w:pPr>
        <w:pStyle w:val="ac"/>
        <w:shd w:val="clear" w:color="auto" w:fill="EEEFF2"/>
        <w:spacing w:before="0" w:beforeAutospacing="0" w:after="0" w:afterAutospacing="0"/>
        <w:ind w:firstLine="709"/>
        <w:jc w:val="both"/>
      </w:pPr>
      <w:r w:rsidRPr="00225972">
        <w:t>Поскольку нет данных об их изменении при увеличении размеров ферм выше существующих, целесообразно определять не оптимальный, а рациональный размер фермы, исходя из заданного срока окупаемости капиталовложений и допуская, что внутренние издержки сохраняются на одном уровне. Вследствие этого допущения рациональный размер комплекса окажется несколько меньше оптимального. Но это расхождение будет не очень существенным, поскольку, как показывает опыт, с увеличением размеров фермы резко сокращаются затраты труда, а себестоимость продукции уменьшается гораздо медленнее.</w:t>
      </w:r>
    </w:p>
    <w:p w:rsidR="006E4651" w:rsidRPr="00225972" w:rsidRDefault="006E4651" w:rsidP="00772FD6">
      <w:pPr>
        <w:pStyle w:val="ac"/>
        <w:shd w:val="clear" w:color="auto" w:fill="EEEFF2"/>
        <w:spacing w:before="0" w:beforeAutospacing="0" w:after="0" w:afterAutospacing="0"/>
        <w:ind w:firstLine="709"/>
        <w:jc w:val="both"/>
      </w:pPr>
      <w:r w:rsidRPr="00225972">
        <w:t>С увеличением стоимости доставляемых на ферму кормов будет увеличиваться и себестоимость продукции, что повлечет уменьшение прибыли и увеличение срока окупаемости.</w:t>
      </w:r>
    </w:p>
    <w:p w:rsidR="006E4651" w:rsidRPr="00225972" w:rsidRDefault="006E4651" w:rsidP="00772FD6">
      <w:pPr>
        <w:pStyle w:val="ac"/>
        <w:shd w:val="clear" w:color="auto" w:fill="EEEFF2"/>
        <w:spacing w:before="0" w:beforeAutospacing="0" w:after="0" w:afterAutospacing="0"/>
        <w:ind w:firstLine="709"/>
        <w:jc w:val="both"/>
      </w:pPr>
      <w:r w:rsidRPr="00225972">
        <w:t>Таким образом, задача сводится к определению предельно допустимой себестоимости молока, при которой капиталовложения еще окупаются в установленный срок. Решение этой задачи графическим методом с помощью номограммы показало, что даже при сравнительно невысокой продуктивности и степени использования сельскохозяйственных угодий экономически оправданы достаточно крупные предприятия. В этом расчете было принято, что хозяйство само полностью обеспечивает молочное животноводство всеми видами кормов, в том числе и концентрированными. Если хозяйство обеспечивается комбикормами из других источников, то уровень концентрации поголовья может быть еще выше.</w:t>
      </w:r>
    </w:p>
    <w:p w:rsidR="006E4651" w:rsidRPr="00225972" w:rsidRDefault="006E4651" w:rsidP="00772FD6">
      <w:pPr>
        <w:pStyle w:val="ac"/>
        <w:shd w:val="clear" w:color="auto" w:fill="EEEFF2"/>
        <w:spacing w:before="0" w:beforeAutospacing="0" w:after="0" w:afterAutospacing="0"/>
        <w:ind w:firstLine="709"/>
        <w:jc w:val="both"/>
      </w:pPr>
      <w:r w:rsidRPr="00225972">
        <w:t>Однако, кроме кормовой базы, в настоящее время концентрацию молочного животноводства сдерживает нерешенность ряда технологических, зооветеринарных и других проблем. К ним относится, в частности, охрана окружающей среды от загрязнения отходами животноводческих предприятий. По мере решения этих проблем, а также увеличения продуктивности кормовых угодий, совершенствования технологий и средств заготовки и доставки кормов рациональные размеры ферм будут расти. Это обстоятельство чрезвычайно важно учитывать при разработке генплана фермы. Как показывает опыт, пренебрежение перспективой роста производства приводит к большим трудностям и дополнительным затратам при расширении фермы. Поэтому, разрабатывая прое</w:t>
      </w:r>
      <w:proofErr w:type="gramStart"/>
      <w:r w:rsidRPr="00225972">
        <w:t>кт стр</w:t>
      </w:r>
      <w:proofErr w:type="gramEnd"/>
      <w:r w:rsidRPr="00225972">
        <w:t>оительства новой или реконструкции действующей фермы, нужно обязательно предусматривать возможность ее расширения в будущем.</w:t>
      </w:r>
    </w:p>
    <w:p w:rsidR="006E4651" w:rsidRPr="00225972" w:rsidRDefault="006E4651" w:rsidP="00772FD6">
      <w:pPr>
        <w:pStyle w:val="ac"/>
        <w:shd w:val="clear" w:color="auto" w:fill="EEEFF2"/>
        <w:spacing w:before="0" w:beforeAutospacing="0" w:after="0" w:afterAutospacing="0"/>
        <w:ind w:firstLine="709"/>
        <w:jc w:val="both"/>
      </w:pPr>
      <w:r w:rsidRPr="00225972">
        <w:t xml:space="preserve">Приведенные выше выводы об экономической эффективности крупных ферм ни в коем случае нельзя понимать как отрицание мелких и средних ферм. Природно-климатические, производственные и другие условия нашей огромной страны чрезвычайно разнообразны. Они различны в рамках одного района и даже хозяйства. Это требует широкого </w:t>
      </w:r>
      <w:proofErr w:type="spellStart"/>
      <w:r w:rsidRPr="00225972">
        <w:t>типоразмерного</w:t>
      </w:r>
      <w:proofErr w:type="spellEnd"/>
      <w:r w:rsidRPr="00225972">
        <w:t xml:space="preserve"> ряда ферм, начиная с самых малых и кончая очень крупными предприятиями вблизи промышленных центров</w:t>
      </w:r>
    </w:p>
    <w:p w:rsidR="006E4651" w:rsidRPr="00225972" w:rsidRDefault="006E4651" w:rsidP="00772FD6">
      <w:pPr>
        <w:pStyle w:val="1"/>
        <w:ind w:left="0" w:firstLine="709"/>
        <w:jc w:val="both"/>
        <w:rPr>
          <w:sz w:val="24"/>
          <w:szCs w:val="24"/>
        </w:rPr>
      </w:pPr>
      <w:r w:rsidRPr="00225972">
        <w:rPr>
          <w:sz w:val="24"/>
          <w:szCs w:val="24"/>
        </w:rPr>
        <w:t>Оптимальные размеры комплексов</w:t>
      </w:r>
    </w:p>
    <w:p w:rsidR="006E4651" w:rsidRPr="00225972" w:rsidRDefault="006E4651" w:rsidP="00772FD6">
      <w:pPr>
        <w:pStyle w:val="j"/>
        <w:spacing w:before="0" w:beforeAutospacing="0" w:after="0" w:afterAutospacing="0"/>
        <w:ind w:firstLine="709"/>
        <w:jc w:val="both"/>
      </w:pPr>
      <w:r w:rsidRPr="00225972">
        <w:t>Институт «</w:t>
      </w:r>
      <w:proofErr w:type="spellStart"/>
      <w:r w:rsidRPr="00225972">
        <w:t>Белагропроект</w:t>
      </w:r>
      <w:proofErr w:type="spellEnd"/>
      <w:r w:rsidRPr="00225972">
        <w:t xml:space="preserve">» разработал и рекомендовал проекты комплексов по производству говядины на 3 тысячи голов в год. Предлагаемый оптимальный вариант производственных и вспомогательных помещений обеспечивает нормальную эксплуатацию комплекса со среднесуточными приростами одной головы 900-1000 граммов. Содержание животных с целью экономии рабочего времени и улучшения условий труда рабочих направлено от традиционного привязного </w:t>
      </w:r>
      <w:proofErr w:type="gramStart"/>
      <w:r w:rsidRPr="00225972">
        <w:t>к</w:t>
      </w:r>
      <w:proofErr w:type="gramEnd"/>
      <w:r w:rsidRPr="00225972">
        <w:t xml:space="preserve"> групповому по 18-20 голов в станке-клетке на щелевых полах, круглогодовому стойловому, </w:t>
      </w:r>
      <w:proofErr w:type="spellStart"/>
      <w:r w:rsidRPr="00225972">
        <w:t>безвыгульному</w:t>
      </w:r>
      <w:proofErr w:type="spellEnd"/>
      <w:r w:rsidRPr="00225972">
        <w:t>.</w:t>
      </w:r>
    </w:p>
    <w:p w:rsidR="006E4651" w:rsidRPr="00225972" w:rsidRDefault="006E4651" w:rsidP="00772FD6">
      <w:pPr>
        <w:pStyle w:val="j"/>
        <w:spacing w:before="0" w:beforeAutospacing="0" w:after="0" w:afterAutospacing="0"/>
        <w:ind w:firstLine="709"/>
        <w:jc w:val="both"/>
      </w:pPr>
      <w:r w:rsidRPr="00225972">
        <w:t>Хозяйства-поставщики завозят телят на комплекс в 20-дневном возрасте со средней живой массой одной головы 45 килограммов. Отбор телят проводят ветеринарные специалисты и зоотехники по комплектации. Перевозят телят спецтранспортом, оборудованным системой микроклимата, исключающей охлаждение или перегрев животных.</w:t>
      </w:r>
    </w:p>
    <w:p w:rsidR="006E4651" w:rsidRPr="00225972" w:rsidRDefault="006E4651" w:rsidP="00772FD6">
      <w:pPr>
        <w:pStyle w:val="j"/>
        <w:spacing w:before="0" w:beforeAutospacing="0" w:after="0" w:afterAutospacing="0"/>
        <w:ind w:firstLine="709"/>
        <w:jc w:val="both"/>
      </w:pPr>
      <w:r w:rsidRPr="00225972">
        <w:lastRenderedPageBreak/>
        <w:t xml:space="preserve">Комплекс по производству 3 тысяч голов крупного рогатого скота за год принимает на выращивание 3240 телят живой массой 1458 центнеров. Общая продолжительность выращивания и откорма составляет 470 дней. Этот период позволяет получить от каждой выращенной и откормленной головы в среднем 298 килограммов прироста, то есть достичь сдаточной массы одного животного 443-450 килограммов. Годовой выход продукции составит 13 502 центнера. Вместе с тем следует отметить, что в последнее время для получения живой массы одной головы 500-550 килограммов увеличивают продолжительность откорма. Получить такое количество продукции можно при стабильном полноценном кормлении. </w:t>
      </w:r>
      <w:proofErr w:type="gramStart"/>
      <w:r w:rsidRPr="00225972">
        <w:t>Желательно иметь корма собственного производства, со следующей примерной структурой кормового рациона: первый период - ЗЦМ - 22 процента, комбикорм - 63, сено - 15 процентов; второй и третий периоды - комбикорм - 45 процентов, сенаж - 55 процентов.</w:t>
      </w:r>
      <w:proofErr w:type="gramEnd"/>
      <w:r w:rsidRPr="00225972">
        <w:t xml:space="preserve"> Раздаются корма в первом периоде с помощью ручных тележек, </w:t>
      </w:r>
      <w:proofErr w:type="spellStart"/>
      <w:r w:rsidRPr="00225972">
        <w:t>шайбо</w:t>
      </w:r>
      <w:proofErr w:type="spellEnd"/>
      <w:r w:rsidRPr="00225972">
        <w:t xml:space="preserve">-тросовых транспортеров, а жидкий корм телятам до 90-дневного возраста подается по трубам пистолетом в ведра. Корм для второго и третьего (совмещенного) периодов приготавливается в кормоцехе в виде </w:t>
      </w:r>
      <w:proofErr w:type="spellStart"/>
      <w:r w:rsidRPr="00225972">
        <w:t>кормосмеси</w:t>
      </w:r>
      <w:proofErr w:type="spellEnd"/>
      <w:r w:rsidRPr="00225972">
        <w:t xml:space="preserve">, </w:t>
      </w:r>
      <w:proofErr w:type="gramStart"/>
      <w:r w:rsidRPr="00225972">
        <w:t>которая</w:t>
      </w:r>
      <w:proofErr w:type="gramEnd"/>
      <w:r w:rsidRPr="00225972">
        <w:t xml:space="preserve"> транспортируется и раздается непосредственно в кормушки мобильными кормораздатчиками КТУ-10а. Годовая потребность кормов (центнеров корм, единиц): первый период - 9730, второй и третий периоды - 84 837, всего - 94 567.</w:t>
      </w:r>
    </w:p>
    <w:p w:rsidR="006E4651" w:rsidRPr="00225972" w:rsidRDefault="006E4651" w:rsidP="00772FD6">
      <w:pPr>
        <w:pStyle w:val="j"/>
        <w:spacing w:before="0" w:beforeAutospacing="0" w:after="0" w:afterAutospacing="0"/>
        <w:ind w:firstLine="709"/>
        <w:jc w:val="both"/>
      </w:pPr>
      <w:r w:rsidRPr="00225972">
        <w:t xml:space="preserve">Навоз из групповых станков через щели решетчатого пола ногами животных протаптывается в подпольный сплошной канал. Оттуда самотеком поступает сначала в поперечный канал, затем попадает в </w:t>
      </w:r>
      <w:proofErr w:type="spellStart"/>
      <w:r w:rsidRPr="00225972">
        <w:t>навозоприемники</w:t>
      </w:r>
      <w:proofErr w:type="spellEnd"/>
      <w:r w:rsidRPr="00225972">
        <w:t xml:space="preserve"> или навозохранилище. Здесь навоз естественным путем разделяется на твердую и жидкую фракции, после чего вывозится на поля или компостируется непосредственно в навозохранилищах и на площадках.</w:t>
      </w:r>
    </w:p>
    <w:p w:rsidR="006E4651" w:rsidRPr="00225972" w:rsidRDefault="006E4651" w:rsidP="00772FD6">
      <w:pPr>
        <w:pStyle w:val="j"/>
        <w:spacing w:before="0" w:beforeAutospacing="0" w:after="0" w:afterAutospacing="0"/>
        <w:ind w:firstLine="709"/>
        <w:jc w:val="both"/>
      </w:pPr>
      <w:r w:rsidRPr="00225972">
        <w:t xml:space="preserve">Применение жидкого навоза связано с проблемой уменьшения в нем воды. На крупных промышленных комплексах это можно решить с помощью самотечно-сплавной системы </w:t>
      </w:r>
      <w:proofErr w:type="spellStart"/>
      <w:r w:rsidRPr="00225972">
        <w:t>навозоудаления</w:t>
      </w:r>
      <w:proofErr w:type="spellEnd"/>
      <w:r w:rsidRPr="00225972">
        <w:t xml:space="preserve"> непрерывного действия. Для нормальной её работы необходимо правильно выбрать параметры канала, с обязательным устройством в конце его порожка высотой 10-15 сантиметров и шириной 8-10. Проточные каналы в стойловых помещениях должны быть герметичны, шириной от 760 до 2800 миллиметров (по данным опыта эксплуатации подобных систем), а глубина проточных каналов - не более 150 сантиметров при длине 24-28 метров. Сборные каналы (коллекторы) необходимо размещать на 500 миллиметров глубже продольных тупиковых каналов. Продольные подпорные каналы прокладываются без уклона, а их сечения должны быть прямоугольными.</w:t>
      </w:r>
    </w:p>
    <w:p w:rsidR="006E4651" w:rsidRPr="00225972" w:rsidRDefault="006E4651" w:rsidP="00772FD6">
      <w:pPr>
        <w:pStyle w:val="j"/>
        <w:spacing w:before="0" w:beforeAutospacing="0" w:after="0" w:afterAutospacing="0"/>
        <w:ind w:firstLine="709"/>
        <w:jc w:val="both"/>
      </w:pPr>
      <w:r w:rsidRPr="00225972">
        <w:t xml:space="preserve">В этой системе </w:t>
      </w:r>
      <w:proofErr w:type="spellStart"/>
      <w:r w:rsidRPr="00225972">
        <w:t>навозоудаления</w:t>
      </w:r>
      <w:proofErr w:type="spellEnd"/>
      <w:r w:rsidRPr="00225972">
        <w:t xml:space="preserve"> вместо необходимого количества воды в помещениях можно применять (в зависимости от влажности) жидкую фракцию навоза из навозохранилища, то есть способ рециркуляции. Если наблюдается высокий уровень грунтовых вод, то вместо самотечно-сплавной системы </w:t>
      </w:r>
      <w:proofErr w:type="spellStart"/>
      <w:r w:rsidRPr="00225972">
        <w:t>навозоудаления</w:t>
      </w:r>
      <w:proofErr w:type="spellEnd"/>
      <w:r w:rsidRPr="00225972">
        <w:t xml:space="preserve"> применяются подпольные скреперные канатные установки типа УС-250 с глубиной канала 700 миллиметров. Навоз из </w:t>
      </w:r>
      <w:proofErr w:type="spellStart"/>
      <w:r w:rsidRPr="00225972">
        <w:t>навозоприемников</w:t>
      </w:r>
      <w:proofErr w:type="spellEnd"/>
      <w:r w:rsidRPr="00225972">
        <w:t xml:space="preserve"> в навозохранилище перекачивают насосами типа НЖН. Получить высококачественные органические удобрения можно и на реконструируемых фермах и комплексах малой мощности (менее 3,0 тысячи голов скота), если содержать животных на глубокой или периодически сменяемой подстилке. Подстилочным материалом служат измельченная солома, </w:t>
      </w:r>
      <w:proofErr w:type="spellStart"/>
      <w:r w:rsidRPr="00225972">
        <w:t>торфокрошка</w:t>
      </w:r>
      <w:proofErr w:type="spellEnd"/>
      <w:r w:rsidRPr="00225972">
        <w:t xml:space="preserve"> влажностью 45-50 процентов или смесь </w:t>
      </w:r>
      <w:proofErr w:type="spellStart"/>
      <w:r w:rsidRPr="00225972">
        <w:t>торфокрошки</w:t>
      </w:r>
      <w:proofErr w:type="spellEnd"/>
      <w:r w:rsidRPr="00225972">
        <w:t xml:space="preserve"> с измельченной соломой. При глубокой подстилке навоз из помещений удаляется бульдозером на гусеничном ходу, а при периодически сменяемой - на </w:t>
      </w:r>
      <w:proofErr w:type="spellStart"/>
      <w:r w:rsidRPr="00225972">
        <w:t>пневмоходу</w:t>
      </w:r>
      <w:proofErr w:type="spellEnd"/>
      <w:r w:rsidRPr="00225972">
        <w:t>. В обоих случаях навоз подается на специальную бетонную накопительную площадку, откуда мобильным транспортом вывозится на поля и укладывается в бурты.</w:t>
      </w:r>
    </w:p>
    <w:p w:rsidR="006E4651" w:rsidRPr="00225972" w:rsidRDefault="006E4651" w:rsidP="00772FD6">
      <w:pPr>
        <w:pStyle w:val="j"/>
        <w:spacing w:before="0" w:beforeAutospacing="0" w:after="0" w:afterAutospacing="0"/>
        <w:ind w:firstLine="709"/>
        <w:jc w:val="both"/>
      </w:pPr>
      <w:r w:rsidRPr="00225972">
        <w:t>Поят животных из поилок, установленных у передней ограждающей стенки станка (группового бокса).</w:t>
      </w:r>
    </w:p>
    <w:p w:rsidR="006E4651" w:rsidRPr="00225972" w:rsidRDefault="006E4651" w:rsidP="00772FD6">
      <w:pPr>
        <w:pStyle w:val="j"/>
        <w:spacing w:before="0" w:beforeAutospacing="0" w:after="0" w:afterAutospacing="0"/>
        <w:ind w:firstLine="709"/>
        <w:jc w:val="both"/>
      </w:pPr>
      <w:r w:rsidRPr="00225972">
        <w:t>Микроклимат стойловых помещений - важный производственный фактор. От него зависит продуктивность животных, эффективное поедание ими кормов.</w:t>
      </w:r>
    </w:p>
    <w:p w:rsidR="006E4651" w:rsidRPr="00225972" w:rsidRDefault="006E4651" w:rsidP="00772FD6">
      <w:pPr>
        <w:pStyle w:val="j"/>
        <w:spacing w:before="0" w:beforeAutospacing="0" w:after="0" w:afterAutospacing="0"/>
        <w:ind w:firstLine="709"/>
        <w:jc w:val="both"/>
      </w:pPr>
      <w:r w:rsidRPr="00225972">
        <w:t>Учитывая все это, проектировщики института «</w:t>
      </w:r>
      <w:proofErr w:type="spellStart"/>
      <w:r w:rsidRPr="00225972">
        <w:t>Белагропроект</w:t>
      </w:r>
      <w:proofErr w:type="spellEnd"/>
      <w:r w:rsidRPr="00225972">
        <w:t xml:space="preserve">» внесли новое в организацию оптимального микроклимата в помещениях. Они отказались от установки приточных систем внутри помещения, то есть </w:t>
      </w:r>
      <w:proofErr w:type="spellStart"/>
      <w:r w:rsidRPr="00225972">
        <w:t>венткамеры</w:t>
      </w:r>
      <w:proofErr w:type="spellEnd"/>
      <w:r w:rsidRPr="00225972">
        <w:t xml:space="preserve"> вынесли в пристройку к зданию. За счет этого сократили длину распределительных воздуховодов из рулонного стеклопластика, тем самым достигли равномерного распределения воздуха в помещении. Улучшено обслуживание </w:t>
      </w:r>
      <w:proofErr w:type="spellStart"/>
      <w:r w:rsidRPr="00225972">
        <w:t>вентустановок</w:t>
      </w:r>
      <w:proofErr w:type="spellEnd"/>
      <w:r w:rsidRPr="00225972">
        <w:t>, увеличена долговечность, надежность работы оборудования.</w:t>
      </w:r>
    </w:p>
    <w:p w:rsidR="006E4651" w:rsidRPr="00225972" w:rsidRDefault="006E4651" w:rsidP="00772FD6">
      <w:pPr>
        <w:pStyle w:val="j"/>
        <w:spacing w:before="0" w:beforeAutospacing="0" w:after="0" w:afterAutospacing="0"/>
        <w:ind w:firstLine="709"/>
        <w:jc w:val="both"/>
      </w:pPr>
      <w:r w:rsidRPr="00225972">
        <w:lastRenderedPageBreak/>
        <w:t>Комплексы мощностью 5 и 10 тысяч голов откорма крупного рогатого скота в год строятся по такой же технологии, что и на 3 тысячи. Однако следует отметить, что на этих комплексах корма раздаются пневмотранспортом из кормосмесителей в бункер-накопитель, а оттуда через дозатор на транспортер КПГ. В аварийных случаях корм в транспортеры можно загрузить мобильным транспортом, который движется по галерее.</w:t>
      </w:r>
    </w:p>
    <w:p w:rsidR="006E4651" w:rsidRPr="00225972" w:rsidRDefault="006E4651" w:rsidP="00772FD6">
      <w:pPr>
        <w:pStyle w:val="j"/>
        <w:spacing w:before="0" w:beforeAutospacing="0" w:after="0" w:afterAutospacing="0"/>
        <w:ind w:firstLine="709"/>
        <w:jc w:val="both"/>
      </w:pPr>
      <w:r w:rsidRPr="00225972">
        <w:t>Чтобы ускорить перевод производства говядины на промышленную основу с внедрением высокоинтенсивных технологий выращивания и откорма молодняка крупного рогатого скота, в каждом районе республики целесообразно иметь, в зависимости от возможностей кормопроизводства и наличия ресурсов постановочного поголовья, по одному комплексу на 5-10 тысяч голов в год. Нетехнологичный молодняк можно откармливать на комплексах 3-5 тысяч голов в год или на фермах меньших размеров на основе внутрихозяйственной специализации.</w:t>
      </w:r>
    </w:p>
    <w:p w:rsidR="006E4651" w:rsidRPr="00225972" w:rsidRDefault="006E4651" w:rsidP="00772FD6">
      <w:pPr>
        <w:pStyle w:val="af2"/>
        <w:spacing w:before="0" w:beforeAutospacing="0" w:after="0" w:afterAutospacing="0"/>
        <w:ind w:firstLine="709"/>
        <w:jc w:val="both"/>
      </w:pPr>
      <w:r w:rsidRPr="00225972">
        <w:rPr>
          <w:noProof/>
        </w:rPr>
        <w:lastRenderedPageBreak/>
        <w:drawing>
          <wp:inline distT="0" distB="0" distL="0" distR="0" wp14:anchorId="2006FAFE" wp14:editId="46D7A45C">
            <wp:extent cx="6191250" cy="4724400"/>
            <wp:effectExtent l="19050" t="0" r="0" b="0"/>
            <wp:docPr id="29" name="Рисунок 13" descr="http://honeygarden.ru/construction/art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honeygarden.ru/construction/art49.jpg"/>
                    <pic:cNvPicPr>
                      <a:picLocks noChangeAspect="1" noChangeArrowheads="1"/>
                    </pic:cNvPicPr>
                  </pic:nvPicPr>
                  <pic:blipFill>
                    <a:blip r:embed="rId73" cstate="print"/>
                    <a:srcRect/>
                    <a:stretch>
                      <a:fillRect/>
                    </a:stretch>
                  </pic:blipFill>
                  <pic:spPr bwMode="auto">
                    <a:xfrm>
                      <a:off x="0" y="0"/>
                      <a:ext cx="6191250" cy="4724400"/>
                    </a:xfrm>
                    <a:prstGeom prst="rect">
                      <a:avLst/>
                    </a:prstGeom>
                    <a:noFill/>
                    <a:ln w="9525">
                      <a:noFill/>
                      <a:miter lim="800000"/>
                      <a:headEnd/>
                      <a:tailEnd/>
                    </a:ln>
                  </pic:spPr>
                </pic:pic>
              </a:graphicData>
            </a:graphic>
          </wp:inline>
        </w:drawing>
      </w:r>
      <w:r w:rsidRPr="00225972">
        <w:rPr>
          <w:noProof/>
        </w:rPr>
        <w:drawing>
          <wp:inline distT="0" distB="0" distL="0" distR="0" wp14:anchorId="59C93F34" wp14:editId="188A894E">
            <wp:extent cx="3810000" cy="3095625"/>
            <wp:effectExtent l="19050" t="0" r="0" b="0"/>
            <wp:docPr id="28" name="Рисунок 14" descr="http://honeygarden.ru/construction/art4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honeygarden.ru/construction/art49_1.jpg"/>
                    <pic:cNvPicPr>
                      <a:picLocks noChangeAspect="1" noChangeArrowheads="1"/>
                    </pic:cNvPicPr>
                  </pic:nvPicPr>
                  <pic:blipFill>
                    <a:blip r:embed="rId74" cstate="print"/>
                    <a:srcRect/>
                    <a:stretch>
                      <a:fillRect/>
                    </a:stretch>
                  </pic:blipFill>
                  <pic:spPr bwMode="auto">
                    <a:xfrm>
                      <a:off x="0" y="0"/>
                      <a:ext cx="3810000" cy="3095625"/>
                    </a:xfrm>
                    <a:prstGeom prst="rect">
                      <a:avLst/>
                    </a:prstGeom>
                    <a:noFill/>
                    <a:ln w="9525">
                      <a:noFill/>
                      <a:miter lim="800000"/>
                      <a:headEnd/>
                      <a:tailEnd/>
                    </a:ln>
                  </pic:spPr>
                </pic:pic>
              </a:graphicData>
            </a:graphic>
          </wp:inline>
        </w:drawing>
      </w:r>
      <w:r w:rsidRPr="00225972">
        <w:br/>
        <w:t>Рис. 1 и 2.</w:t>
      </w:r>
    </w:p>
    <w:p w:rsidR="006E4651" w:rsidRPr="00225972" w:rsidRDefault="006E4651" w:rsidP="00772FD6">
      <w:pPr>
        <w:pStyle w:val="af2"/>
        <w:spacing w:before="0" w:beforeAutospacing="0" w:after="0" w:afterAutospacing="0"/>
        <w:ind w:firstLine="709"/>
        <w:jc w:val="both"/>
      </w:pPr>
      <w:r w:rsidRPr="00225972">
        <w:rPr>
          <w:noProof/>
        </w:rPr>
        <w:lastRenderedPageBreak/>
        <w:drawing>
          <wp:inline distT="0" distB="0" distL="0" distR="0" wp14:anchorId="15C23FE4" wp14:editId="5819DD67">
            <wp:extent cx="5238750" cy="4657725"/>
            <wp:effectExtent l="19050" t="0" r="0" b="0"/>
            <wp:docPr id="27" name="Рисунок 15" descr="http://honeygarden.ru/construction/art49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honeygarden.ru/construction/art49_4.jpg"/>
                    <pic:cNvPicPr>
                      <a:picLocks noChangeAspect="1" noChangeArrowheads="1"/>
                    </pic:cNvPicPr>
                  </pic:nvPicPr>
                  <pic:blipFill>
                    <a:blip r:embed="rId75" cstate="print"/>
                    <a:srcRect/>
                    <a:stretch>
                      <a:fillRect/>
                    </a:stretch>
                  </pic:blipFill>
                  <pic:spPr bwMode="auto">
                    <a:xfrm>
                      <a:off x="0" y="0"/>
                      <a:ext cx="5238750" cy="4657725"/>
                    </a:xfrm>
                    <a:prstGeom prst="rect">
                      <a:avLst/>
                    </a:prstGeom>
                    <a:noFill/>
                    <a:ln w="9525">
                      <a:noFill/>
                      <a:miter lim="800000"/>
                      <a:headEnd/>
                      <a:tailEnd/>
                    </a:ln>
                  </pic:spPr>
                </pic:pic>
              </a:graphicData>
            </a:graphic>
          </wp:inline>
        </w:drawing>
      </w:r>
      <w:r w:rsidRPr="00225972">
        <w:br/>
        <w:t>Рис. 3.</w:t>
      </w:r>
    </w:p>
    <w:p w:rsidR="006E4651" w:rsidRPr="00225972" w:rsidRDefault="006E4651" w:rsidP="00772FD6">
      <w:pPr>
        <w:pStyle w:val="j"/>
        <w:spacing w:before="0" w:beforeAutospacing="0" w:after="0" w:afterAutospacing="0"/>
        <w:ind w:firstLine="709"/>
        <w:jc w:val="both"/>
      </w:pPr>
      <w:proofErr w:type="gramStart"/>
      <w:r w:rsidRPr="00225972">
        <w:t xml:space="preserve">1,2 - телятник на 720 голов; 3-6 - здание молодняка </w:t>
      </w:r>
      <w:proofErr w:type="spellStart"/>
      <w:r w:rsidRPr="00225972">
        <w:t>крс</w:t>
      </w:r>
      <w:proofErr w:type="spellEnd"/>
      <w:r w:rsidRPr="00225972">
        <w:t xml:space="preserve"> на 720 голов; 7 - галерея; 9 - убойная площадка; 10 - </w:t>
      </w:r>
      <w:proofErr w:type="spellStart"/>
      <w:r w:rsidRPr="00225972">
        <w:t>каныгосборник</w:t>
      </w:r>
      <w:proofErr w:type="spellEnd"/>
      <w:r w:rsidRPr="00225972">
        <w:t xml:space="preserve">; 11 - бригадный дом на 25 человек; 12 - весовая с автомобильными весами гр. 30 т; 13 - </w:t>
      </w:r>
      <w:proofErr w:type="spellStart"/>
      <w:r w:rsidRPr="00225972">
        <w:t>кормоприготовителъный</w:t>
      </w:r>
      <w:proofErr w:type="spellEnd"/>
      <w:r w:rsidRPr="00225972">
        <w:t xml:space="preserve"> цех; 14-15 - </w:t>
      </w:r>
      <w:proofErr w:type="spellStart"/>
      <w:r w:rsidRPr="00225972">
        <w:t>дезбаръер</w:t>
      </w:r>
      <w:proofErr w:type="spellEnd"/>
      <w:r w:rsidRPr="00225972">
        <w:t xml:space="preserve"> для животноводческих ферм; 17 - эстакада для отгрузки скота; 18-29 - траншея для хранения сенажа емк. 600 т;</w:t>
      </w:r>
      <w:proofErr w:type="gramEnd"/>
      <w:r w:rsidRPr="00225972">
        <w:t xml:space="preserve"> </w:t>
      </w:r>
      <w:proofErr w:type="gramStart"/>
      <w:r w:rsidRPr="00225972">
        <w:t xml:space="preserve">16 - </w:t>
      </w:r>
      <w:proofErr w:type="spellStart"/>
      <w:r w:rsidRPr="00225972">
        <w:t>дезподушка</w:t>
      </w:r>
      <w:proofErr w:type="spellEnd"/>
      <w:r w:rsidRPr="00225972">
        <w:t xml:space="preserve">; 36 - сарай для сена емк. 400 т; 38 - весы передвижные; 39 - навозохранилище для фильтра; 40 - скотопрогон; 41-43 - навозохранилище емк. 3600 т; 44,45 - </w:t>
      </w:r>
      <w:proofErr w:type="spellStart"/>
      <w:r w:rsidRPr="00225972">
        <w:t>навозо</w:t>
      </w:r>
      <w:proofErr w:type="spellEnd"/>
      <w:r w:rsidRPr="00225972">
        <w:t>-приемник емк. 100 м3; 46 - площадка для корнеплодов; 47 - площадка для грунта; 48 - здание приема скота; 49-62 - сенажные башни; 63 - водонапорная башня; 64 - резервуар для воды емк. 50 м3, 65 - водонапорная насосная станция;</w:t>
      </w:r>
      <w:proofErr w:type="gramEnd"/>
      <w:r w:rsidRPr="00225972">
        <w:t xml:space="preserve"> 66 - поля подземной фильтрации; 68 - жижесборник емк. 100 м3; 69 - ПТП; 70 - </w:t>
      </w:r>
      <w:proofErr w:type="spellStart"/>
      <w:r w:rsidRPr="00225972">
        <w:t>электрокотельная</w:t>
      </w:r>
      <w:proofErr w:type="spellEnd"/>
      <w:r w:rsidRPr="00225972">
        <w:t>; 71 - открытая ТП; 72 - галерея; 73 - убежища быстровозводимые.</w:t>
      </w:r>
    </w:p>
    <w:p w:rsidR="006E4651" w:rsidRPr="00225972" w:rsidRDefault="006E4651" w:rsidP="00772FD6">
      <w:pPr>
        <w:pStyle w:val="j"/>
        <w:spacing w:before="0" w:beforeAutospacing="0" w:after="0" w:afterAutospacing="0"/>
        <w:ind w:firstLine="709"/>
        <w:jc w:val="both"/>
      </w:pPr>
      <w:r w:rsidRPr="00225972">
        <w:t>Н.Д. Юшков.</w:t>
      </w:r>
    </w:p>
    <w:p w:rsidR="00B84CFB" w:rsidRPr="00225972" w:rsidRDefault="00B84CFB" w:rsidP="00772FD6">
      <w:pPr>
        <w:pStyle w:val="1"/>
        <w:ind w:left="0" w:firstLine="709"/>
        <w:jc w:val="both"/>
        <w:rPr>
          <w:sz w:val="24"/>
          <w:szCs w:val="24"/>
        </w:rPr>
      </w:pPr>
      <w:r w:rsidRPr="00225972">
        <w:rPr>
          <w:sz w:val="24"/>
          <w:szCs w:val="24"/>
        </w:rPr>
        <w:t>Тема 11 - Факторы, влияющие на мясную продуктивность, и пути увеличения производства мяса. Часть 1</w:t>
      </w:r>
    </w:p>
    <w:p w:rsidR="00B84CFB" w:rsidRPr="00225972" w:rsidRDefault="00B84CFB" w:rsidP="00772FD6">
      <w:pPr>
        <w:pStyle w:val="ac"/>
        <w:shd w:val="clear" w:color="auto" w:fill="FFFFFF"/>
        <w:spacing w:before="0" w:beforeAutospacing="0" w:after="0" w:afterAutospacing="0"/>
        <w:ind w:firstLine="709"/>
        <w:jc w:val="both"/>
      </w:pPr>
      <w:r w:rsidRPr="00225972">
        <w:t>Количественные и качественные показатели </w:t>
      </w:r>
      <w:r w:rsidRPr="00225972">
        <w:rPr>
          <w:rStyle w:val="a6"/>
        </w:rPr>
        <w:t>мясной продуктивност</w:t>
      </w:r>
      <w:r w:rsidRPr="00225972">
        <w:t>и обусловливаются наследственными породными и индивидуальными особенностями животных, технологией и режимом производства, а также другими ненаследственными факторами.</w:t>
      </w:r>
    </w:p>
    <w:p w:rsidR="00B84CFB" w:rsidRPr="00225972" w:rsidRDefault="00B84CFB" w:rsidP="00772FD6">
      <w:pPr>
        <w:pStyle w:val="ac"/>
        <w:shd w:val="clear" w:color="auto" w:fill="FFFFFF"/>
        <w:spacing w:before="0" w:beforeAutospacing="0" w:after="0" w:afterAutospacing="0"/>
        <w:ind w:firstLine="709"/>
        <w:jc w:val="both"/>
      </w:pPr>
      <w:r w:rsidRPr="00225972">
        <w:t>Большое количество мяса хорошего качества при лучшей оплате корма получают от специализированных мясных пород. Такие породы отличаются повышенной скороспелостью, то есть способностью быстрее развиваться и достигать в более раннем возрасте большей живой массы, давая полноценную мясную продукцию более высоких вкусовых достоинств и наиболее питательную. У животных специализированных мясных пород отложение жира при откорме происходит не только под кожей, на сальнике, брыжейке кишечника и других внутренних органах, но и внутри мышечной ткани, равномерно распределяясь в ней. Такое мясо называют мраморным, оно более сочно, вкусно и питательно. Убойный выход у специализированных мясных пород крупного рогатого скота доходит до 68-70 %, а иногда и более, у пород молочно-мясных убойных выход равен 55-60%, у специализированных молочных - 45-50 %.</w:t>
      </w:r>
    </w:p>
    <w:p w:rsidR="00B84CFB" w:rsidRPr="00225972" w:rsidRDefault="00B84CFB" w:rsidP="00772FD6">
      <w:pPr>
        <w:pStyle w:val="ac"/>
        <w:shd w:val="clear" w:color="auto" w:fill="FFFFFF"/>
        <w:spacing w:before="0" w:beforeAutospacing="0" w:after="0" w:afterAutospacing="0"/>
        <w:ind w:firstLine="709"/>
        <w:jc w:val="both"/>
      </w:pPr>
      <w:r w:rsidRPr="00225972">
        <w:lastRenderedPageBreak/>
        <w:t xml:space="preserve">При разведении и совершенствовании существующих специализированных мясных пород и создании новых меняются требования к животным. Под влиянием спроса на постное мясо стремятся получать туши с высоким содержанием мышечной ткани, оптимальным количеством жира и небольшой долей костей. </w:t>
      </w:r>
      <w:proofErr w:type="gramStart"/>
      <w:r w:rsidRPr="00225972">
        <w:t>Если раньше селекция в мясном скотоводстве была направлена на повышение скороспелости и интенсивное жироотложение в относительно молодом возрасте, принимая за идеальный тип английские мясные породы, то в современных условиях большую ценность приобретает тип мясного животного с интенсивным ростом, в процессе которого в составе прироста преобладал бы синтез белка над жиром, и высокой оплатой корма.</w:t>
      </w:r>
      <w:proofErr w:type="gramEnd"/>
    </w:p>
    <w:p w:rsidR="00B84CFB" w:rsidRPr="00225972" w:rsidRDefault="00B84CFB" w:rsidP="00772FD6">
      <w:pPr>
        <w:pStyle w:val="ac"/>
        <w:shd w:val="clear" w:color="auto" w:fill="FFFFFF"/>
        <w:spacing w:before="0" w:beforeAutospacing="0" w:after="0" w:afterAutospacing="0"/>
        <w:ind w:firstLine="709"/>
        <w:jc w:val="both"/>
      </w:pPr>
      <w:r w:rsidRPr="00225972">
        <w:t xml:space="preserve">В мясном скотоводстве получение желательного типа идет через использование пород </w:t>
      </w:r>
      <w:proofErr w:type="spellStart"/>
      <w:r w:rsidRPr="00225972">
        <w:t>шароле</w:t>
      </w:r>
      <w:proofErr w:type="spellEnd"/>
      <w:r w:rsidRPr="00225972">
        <w:t xml:space="preserve">, лимузин, </w:t>
      </w:r>
      <w:proofErr w:type="spellStart"/>
      <w:r w:rsidRPr="00225972">
        <w:t>кианская</w:t>
      </w:r>
      <w:proofErr w:type="spellEnd"/>
      <w:r w:rsidRPr="00225972">
        <w:t xml:space="preserve">. На Украине создана новая породная группа скота путем скрещивания пород </w:t>
      </w:r>
      <w:proofErr w:type="spellStart"/>
      <w:r w:rsidRPr="00225972">
        <w:t>кианской</w:t>
      </w:r>
      <w:proofErr w:type="spellEnd"/>
      <w:r w:rsidRPr="00225972">
        <w:t xml:space="preserve">, </w:t>
      </w:r>
      <w:proofErr w:type="spellStart"/>
      <w:r w:rsidRPr="00225972">
        <w:t>шароле</w:t>
      </w:r>
      <w:proofErr w:type="spellEnd"/>
      <w:r w:rsidRPr="00225972">
        <w:t>, симментальской и серой украинской.</w:t>
      </w:r>
    </w:p>
    <w:p w:rsidR="00B84CFB" w:rsidRPr="00225972" w:rsidRDefault="00B84CFB" w:rsidP="00772FD6">
      <w:pPr>
        <w:pStyle w:val="ac"/>
        <w:shd w:val="clear" w:color="auto" w:fill="FFFFFF"/>
        <w:spacing w:before="0" w:beforeAutospacing="0" w:after="0" w:afterAutospacing="0"/>
        <w:ind w:firstLine="709"/>
        <w:jc w:val="both"/>
      </w:pPr>
      <w:r w:rsidRPr="00225972">
        <w:t xml:space="preserve">Увеличивается число выводимых пород, дающих постную говядину, с использованием межвидового скрещивания. Если до недавнего времени гибридный мясной скот был представлен лишь породой </w:t>
      </w:r>
      <w:proofErr w:type="spellStart"/>
      <w:r w:rsidRPr="00225972">
        <w:t>санта-гертруда</w:t>
      </w:r>
      <w:proofErr w:type="spellEnd"/>
      <w:r w:rsidRPr="00225972">
        <w:t xml:space="preserve">, то теперь к ней добавились </w:t>
      </w:r>
      <w:proofErr w:type="spellStart"/>
      <w:r w:rsidRPr="00225972">
        <w:t>брангусы</w:t>
      </w:r>
      <w:proofErr w:type="spellEnd"/>
      <w:r w:rsidRPr="00225972">
        <w:t xml:space="preserve">, красные </w:t>
      </w:r>
      <w:proofErr w:type="spellStart"/>
      <w:r w:rsidRPr="00225972">
        <w:t>бельмонты</w:t>
      </w:r>
      <w:proofErr w:type="spellEnd"/>
      <w:r w:rsidRPr="00225972">
        <w:t xml:space="preserve">, </w:t>
      </w:r>
      <w:proofErr w:type="spellStart"/>
      <w:r w:rsidRPr="00225972">
        <w:t>драфтмастеры</w:t>
      </w:r>
      <w:proofErr w:type="spellEnd"/>
      <w:r w:rsidRPr="00225972">
        <w:t xml:space="preserve">, </w:t>
      </w:r>
      <w:proofErr w:type="spellStart"/>
      <w:r w:rsidRPr="00225972">
        <w:t>брафорды</w:t>
      </w:r>
      <w:proofErr w:type="spellEnd"/>
      <w:r w:rsidRPr="00225972">
        <w:t xml:space="preserve"> и ряд других, полученных в результате скрещивания различных пород крупного рогатого скота с зебу. Зарубежные селекционеры в штате Калифорния (США) за 15 лет создали новый тип мясного скота на основе скрещивания бизона с породами </w:t>
      </w:r>
      <w:proofErr w:type="spellStart"/>
      <w:r w:rsidRPr="00225972">
        <w:t>шароле</w:t>
      </w:r>
      <w:proofErr w:type="spellEnd"/>
      <w:r w:rsidRPr="00225972">
        <w:t xml:space="preserve"> и герефордской.</w:t>
      </w:r>
    </w:p>
    <w:p w:rsidR="00B84CFB" w:rsidRPr="00225972" w:rsidRDefault="00B84CFB" w:rsidP="00772FD6">
      <w:pPr>
        <w:pStyle w:val="ac"/>
        <w:shd w:val="clear" w:color="auto" w:fill="FFFFFF"/>
        <w:spacing w:before="0" w:beforeAutospacing="0" w:after="0" w:afterAutospacing="0"/>
        <w:ind w:firstLine="709"/>
        <w:jc w:val="both"/>
      </w:pPr>
      <w:r w:rsidRPr="00225972">
        <w:t>В свиноводстве проводится углубленная селекция на повышение </w:t>
      </w:r>
      <w:proofErr w:type="spellStart"/>
      <w:r w:rsidRPr="00225972">
        <w:rPr>
          <w:rStyle w:val="a6"/>
        </w:rPr>
        <w:t>мясносной</w:t>
      </w:r>
      <w:proofErr w:type="spellEnd"/>
      <w:r w:rsidRPr="00225972">
        <w:rPr>
          <w:rStyle w:val="a6"/>
        </w:rPr>
        <w:t xml:space="preserve"> продуктивности</w:t>
      </w:r>
      <w:r w:rsidRPr="00225972">
        <w:t xml:space="preserve">. За последние 10 лет содержание мяса в тушах свиней увеличилось с 52 до 57%. Создаются новые породы и внутрипородные мясные типы. За годы десятой пятилетки апробированы: </w:t>
      </w:r>
      <w:proofErr w:type="gramStart"/>
      <w:r w:rsidRPr="00225972">
        <w:t>белорусская</w:t>
      </w:r>
      <w:proofErr w:type="gramEnd"/>
      <w:r w:rsidRPr="00225972">
        <w:t xml:space="preserve"> черно-пестрая, </w:t>
      </w:r>
      <w:proofErr w:type="spellStart"/>
      <w:r w:rsidRPr="00225972">
        <w:t>семиреченская</w:t>
      </w:r>
      <w:proofErr w:type="spellEnd"/>
      <w:r w:rsidRPr="00225972">
        <w:t xml:space="preserve"> породы и заводские типы мясных свиней (белорусский, кемеровский, донской, северокавказский, полтавский).</w:t>
      </w:r>
    </w:p>
    <w:p w:rsidR="00B84CFB" w:rsidRPr="00225972" w:rsidRDefault="00B84CFB" w:rsidP="00772FD6">
      <w:pPr>
        <w:pStyle w:val="ac"/>
        <w:shd w:val="clear" w:color="auto" w:fill="FFFFFF"/>
        <w:spacing w:before="0" w:beforeAutospacing="0" w:after="0" w:afterAutospacing="0"/>
        <w:ind w:firstLine="709"/>
        <w:jc w:val="both"/>
      </w:pPr>
      <w:r w:rsidRPr="00225972">
        <w:t>Существенным резервом повышения мясной продуктивности животных и улучшения качества мяса является межпородное скрещивание. Была проведена экспериментальная проверка более 50 различных вариантов скрещивания пород крупного рогатого скота и более 120 комбинаций на сочетаемость пород и линий в свиноводстве. Из общего числа убиваемых на мясо свиней 32% составляют помеси и гибриды от межпородных и межлинейных скрещиваний.</w:t>
      </w:r>
    </w:p>
    <w:p w:rsidR="00B84CFB" w:rsidRPr="00225972" w:rsidRDefault="00B84CFB" w:rsidP="00772FD6">
      <w:pPr>
        <w:pStyle w:val="ac"/>
        <w:shd w:val="clear" w:color="auto" w:fill="FFFFFF"/>
        <w:spacing w:before="0" w:beforeAutospacing="0" w:after="0" w:afterAutospacing="0"/>
        <w:ind w:firstLine="709"/>
        <w:jc w:val="both"/>
      </w:pPr>
      <w:r w:rsidRPr="00225972">
        <w:t>Среди большого количества пород крупного рогатого скота специализированные мясные породы составляют в нашей стране сравнительно небольшую долю. Поэтому одним из методов, позволяющим значительно повысить </w:t>
      </w:r>
      <w:r w:rsidRPr="00225972">
        <w:rPr>
          <w:rStyle w:val="a6"/>
        </w:rPr>
        <w:t>мясную продуктивность</w:t>
      </w:r>
      <w:r w:rsidRPr="00225972">
        <w:t xml:space="preserve"> крупного рогатого скота, является промышленное скрещивание коров молочных и молочно-мясных пород с быками специализированных мясных пород. Для этого используют тех коров, от которых не получают ремонтного молодняка. Количество их в каждом товарном стаде может составлять 20-30% от имеющегося маточного поголовья при условии увеличения выхода телят до 90 голов й более на каждые 100 коров. Помесный молодняк во всех вариантах скрещивания по сравнению с материнскими породами более интенсивно растет, лучше оплачивает корм, дает высокий убойный выход и мясо лучшего качества. </w:t>
      </w:r>
      <w:proofErr w:type="gramStart"/>
      <w:r w:rsidRPr="00225972">
        <w:t>Эффективность промышленного скрещивания при сочетании молочных (красная степная и черно-пестрая), молочно-мясных (симментальская) пород с мясными приведена в таблице.</w:t>
      </w:r>
      <w:proofErr w:type="gramEnd"/>
    </w:p>
    <w:p w:rsidR="00B84CFB" w:rsidRPr="00225972" w:rsidRDefault="00B84CFB" w:rsidP="00772FD6">
      <w:pPr>
        <w:pStyle w:val="rtecenter"/>
        <w:shd w:val="clear" w:color="auto" w:fill="FFFFFF"/>
        <w:spacing w:before="0" w:beforeAutospacing="0" w:after="0" w:afterAutospacing="0"/>
        <w:ind w:firstLine="709"/>
        <w:jc w:val="both"/>
      </w:pPr>
      <w:r w:rsidRPr="00225972">
        <w:rPr>
          <w:noProof/>
        </w:rPr>
        <w:drawing>
          <wp:inline distT="0" distB="0" distL="0" distR="0" wp14:anchorId="734F8E82" wp14:editId="4E1B061D">
            <wp:extent cx="4933950" cy="2362200"/>
            <wp:effectExtent l="19050" t="0" r="0" b="0"/>
            <wp:docPr id="30" name="Рисунок 19" descr="Мясная продуктив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Мясная продуктивность"/>
                    <pic:cNvPicPr>
                      <a:picLocks noChangeAspect="1" noChangeArrowheads="1"/>
                    </pic:cNvPicPr>
                  </pic:nvPicPr>
                  <pic:blipFill>
                    <a:blip r:embed="rId76" cstate="print"/>
                    <a:srcRect/>
                    <a:stretch>
                      <a:fillRect/>
                    </a:stretch>
                  </pic:blipFill>
                  <pic:spPr bwMode="auto">
                    <a:xfrm>
                      <a:off x="0" y="0"/>
                      <a:ext cx="4933950" cy="2362200"/>
                    </a:xfrm>
                    <a:prstGeom prst="rect">
                      <a:avLst/>
                    </a:prstGeom>
                    <a:noFill/>
                    <a:ln w="9525">
                      <a:noFill/>
                      <a:miter lim="800000"/>
                      <a:headEnd/>
                      <a:tailEnd/>
                    </a:ln>
                  </pic:spPr>
                </pic:pic>
              </a:graphicData>
            </a:graphic>
          </wp:inline>
        </w:drawing>
      </w:r>
    </w:p>
    <w:p w:rsidR="00B84CFB" w:rsidRPr="00225972" w:rsidRDefault="00B84CFB" w:rsidP="00772FD6">
      <w:pPr>
        <w:pStyle w:val="ac"/>
        <w:shd w:val="clear" w:color="auto" w:fill="FFFFFF"/>
        <w:spacing w:before="0" w:beforeAutospacing="0" w:after="0" w:afterAutospacing="0"/>
        <w:ind w:firstLine="709"/>
        <w:jc w:val="both"/>
      </w:pPr>
      <w:r w:rsidRPr="00225972">
        <w:t>Абердин-ангусские помеси по сравнению с помесями от производителей других мясных пород несколько мельче и требуют повышенного уровня кормления, особенно в молодом возрасте.</w:t>
      </w:r>
    </w:p>
    <w:p w:rsidR="00B84CFB" w:rsidRPr="00225972" w:rsidRDefault="00B84CFB" w:rsidP="00772FD6">
      <w:pPr>
        <w:pStyle w:val="ac"/>
        <w:shd w:val="clear" w:color="auto" w:fill="FFFFFF"/>
        <w:spacing w:before="0" w:beforeAutospacing="0" w:after="0" w:afterAutospacing="0"/>
        <w:ind w:firstLine="709"/>
        <w:jc w:val="both"/>
      </w:pPr>
      <w:r w:rsidRPr="00225972">
        <w:lastRenderedPageBreak/>
        <w:t xml:space="preserve">По расчетам И. И. </w:t>
      </w:r>
      <w:proofErr w:type="spellStart"/>
      <w:r w:rsidRPr="00225972">
        <w:t>Черкащенко</w:t>
      </w:r>
      <w:proofErr w:type="spellEnd"/>
      <w:r w:rsidRPr="00225972">
        <w:t xml:space="preserve"> (1969), осеменение 40% имеющихся коров спермой мясных быков может ежегодно дать дополнительно 200 - 300 тыс. т высококачественной говядины. Такое промышленное скрещивание довольно широко применяется в зарубежной практике. Например, в Англии во многих хозяйствах всех телок молочных и молочно-мясных пород осеменяют спермой быков мясных пород. Первый приплод идет на откорм, а коров-первотелок проверяют по молочной продуктивности, после чего решается вопрос об их дальнейшем использовании. Но подобную систему увеличения мясных ресурсов можно применять лишь при условии обеспечения по стаду выхода телят на каждые 100 коров не менее 90-100 голов за год.</w:t>
      </w:r>
    </w:p>
    <w:p w:rsidR="00B84CFB" w:rsidRPr="00225972" w:rsidRDefault="00B84CFB" w:rsidP="00772FD6">
      <w:pPr>
        <w:pStyle w:val="ac"/>
        <w:shd w:val="clear" w:color="auto" w:fill="FFFFFF"/>
        <w:spacing w:before="0" w:beforeAutospacing="0" w:after="0" w:afterAutospacing="0"/>
        <w:ind w:firstLine="709"/>
        <w:jc w:val="both"/>
      </w:pPr>
      <w:r w:rsidRPr="00225972">
        <w:t>На </w:t>
      </w:r>
      <w:r w:rsidRPr="00225972">
        <w:rPr>
          <w:rStyle w:val="a6"/>
        </w:rPr>
        <w:t>мясную продуктивность</w:t>
      </w:r>
      <w:r w:rsidRPr="00225972">
        <w:t> оказывает влияние пол животных, и тем в большей мере, чем сильнее выражен у вида и породы половой диморфизм. Более массивную тушу получают при убое производителей. Но мясо их грубоволокнистое и жесткое, мясо же маток и кастратов более нежное и имеет лучшие вкусовые качества. У крупного рогатого скота быки значительно отличаются от коров поживой массе. Например, взрослые симментальские коровы весят 600-650 кг, а быки - 1000 - 1200 кг. Поэтому при интенсивном выращивании и откорме быков до 12-15-месячного возраста рекомендуется их не кастрировать, так как они быстрее растут и дают на 20-30% больше мяса, чем кастраты.</w:t>
      </w:r>
    </w:p>
    <w:p w:rsidR="00B84CFB" w:rsidRPr="00225972" w:rsidRDefault="00B84CFB" w:rsidP="00772FD6">
      <w:pPr>
        <w:pStyle w:val="ac"/>
        <w:shd w:val="clear" w:color="auto" w:fill="FFFFFF"/>
        <w:spacing w:before="0" w:beforeAutospacing="0" w:after="0" w:afterAutospacing="0"/>
        <w:ind w:firstLine="709"/>
        <w:jc w:val="both"/>
      </w:pPr>
      <w:r w:rsidRPr="00225972">
        <w:rPr>
          <w:rStyle w:val="a6"/>
        </w:rPr>
        <w:t>Мясная продуктивность</w:t>
      </w:r>
      <w:r w:rsidRPr="00225972">
        <w:t xml:space="preserve"> находится в зависимости от возраста животных. По мере роста и развития животных повышается их живая масса и, следовательно, величина мясной туши. Поэтому от взрослого животного получают мяса больше, чем </w:t>
      </w:r>
      <w:proofErr w:type="gramStart"/>
      <w:r w:rsidRPr="00225972">
        <w:t>от</w:t>
      </w:r>
      <w:proofErr w:type="gramEnd"/>
      <w:r w:rsidRPr="00225972">
        <w:t xml:space="preserve"> молодого, еще не закончившего свое развитие. Мясо молодых животных по сравнению с мясом очень старых животных более нежное и приятное на вкус. Но мясо очень молодых животных водянистое, оно беднее жиром и менее калорийно.</w:t>
      </w:r>
    </w:p>
    <w:p w:rsidR="00B84CFB" w:rsidRPr="00225972" w:rsidRDefault="00B84CFB" w:rsidP="00772FD6">
      <w:pPr>
        <w:pStyle w:val="ac"/>
        <w:shd w:val="clear" w:color="auto" w:fill="FFFFFF"/>
        <w:spacing w:before="0" w:beforeAutospacing="0" w:after="0" w:afterAutospacing="0"/>
        <w:ind w:firstLine="709"/>
        <w:jc w:val="both"/>
      </w:pPr>
      <w:r w:rsidRPr="00225972">
        <w:t>Огромное влияние на мясную продуктивность оказывает уровень и тип кормления животных. Какими бы ни были скороспелыми животные по своим наследственным качествам, развить свойства хорошей мясной продуктивности можно только при соответствующем уровне и типе кормления. Недостаточный уровень кормления молодняка удлиняет срок его выращивания на мясо, увеличивает расход корма на каждый килограмм прироста. При убое таких животных получают мясную тушу более низкого качества, в которой относительно меньше мышечной и жировой и больше соединительной ткани.</w:t>
      </w:r>
    </w:p>
    <w:p w:rsidR="00B84CFB" w:rsidRPr="00225972" w:rsidRDefault="00B84CFB" w:rsidP="00772FD6">
      <w:pPr>
        <w:pStyle w:val="ac"/>
        <w:shd w:val="clear" w:color="auto" w:fill="FFFFFF"/>
        <w:spacing w:before="0" w:beforeAutospacing="0" w:after="0" w:afterAutospacing="0"/>
        <w:ind w:firstLine="709"/>
        <w:jc w:val="both"/>
      </w:pPr>
      <w:r w:rsidRPr="00225972">
        <w:t>На убой должны поступать животные выше средней упитанности. Хозяйствам экономически невыгодно сдавать для убоя неупитанный скот. Как прогрессивный прием в хозяйствах должен применяться интенсивный откорм и нагул животных.</w:t>
      </w:r>
    </w:p>
    <w:p w:rsidR="00B84CFB" w:rsidRPr="00225972" w:rsidRDefault="00B84CFB" w:rsidP="00772FD6">
      <w:pPr>
        <w:pStyle w:val="ac"/>
        <w:shd w:val="clear" w:color="auto" w:fill="FFFFFF"/>
        <w:spacing w:before="0" w:beforeAutospacing="0" w:after="0" w:afterAutospacing="0"/>
        <w:ind w:firstLine="709"/>
        <w:jc w:val="both"/>
      </w:pPr>
      <w:r w:rsidRPr="00225972">
        <w:t xml:space="preserve">В скотоводстве сущность этого метода заключается в том, что хорошо выращенный в молочный период молодняк с 7-8-месячного возраста ставят на откорм с высоким уровнем кормления, рассчитанным на получение суточного прироста живой массы 900-1000 г и более. При этом обеспечивается хорошая оплата корма. По данным Н. М. </w:t>
      </w:r>
      <w:proofErr w:type="spellStart"/>
      <w:r w:rsidRPr="00225972">
        <w:t>Бурлакова</w:t>
      </w:r>
      <w:proofErr w:type="spellEnd"/>
      <w:r w:rsidRPr="00225972">
        <w:t>, чем моложе животное, тем оно меньше затрачивает питательных веществ корма на рост и развитие. Так, бычок 9-месячного возраста расходует на 1 кг прироста 5,7 кормовой единицы, в возрасте 1,5 лет - 10,5, а в два года - 14 кормовых единиц. При интенсивном откорме и нагуле животные быстро откармливаются. К 12-месячному возрасту бычки весят 320-330 кг, а в возрасте 18 месяцев - 480-500 кг. В свиноводстве при ускоренном откорме животные в 7-8 месяцев весят 100-110 кг, расходуя на 1 кг прироста 3,5-4 кормовые единицы.</w:t>
      </w:r>
    </w:p>
    <w:p w:rsidR="00B84CFB" w:rsidRPr="00225972" w:rsidRDefault="00B84CFB" w:rsidP="00772FD6">
      <w:pPr>
        <w:pStyle w:val="ac"/>
        <w:shd w:val="clear" w:color="auto" w:fill="FFFFFF"/>
        <w:spacing w:before="0" w:beforeAutospacing="0" w:after="0" w:afterAutospacing="0"/>
        <w:ind w:firstLine="709"/>
        <w:jc w:val="both"/>
      </w:pPr>
      <w:r w:rsidRPr="00225972">
        <w:t xml:space="preserve">В исследованиях А. Д. </w:t>
      </w:r>
      <w:proofErr w:type="spellStart"/>
      <w:r w:rsidRPr="00225972">
        <w:t>Екайкина</w:t>
      </w:r>
      <w:proofErr w:type="spellEnd"/>
      <w:r w:rsidRPr="00225972">
        <w:t xml:space="preserve">, проведенных на Мордовском конном заводе № 27 на некастрированных бычках симментальской породы, одна группа выращивалась с 3- до 12-месячного возраста при высоком уровне кормления с расходом за этот период 1710,4 кормовой единицы, другая группа - при умеренном кормлении с расходом 1246,2 кормовой единицы. </w:t>
      </w:r>
      <w:proofErr w:type="gramStart"/>
      <w:r w:rsidRPr="00225972">
        <w:t>Из данных, приведенных в таблице, видно, что группе бычков с умеренным кормлением для достижения живой массы 360 кг потребовалось дополнительно четыре месяца откорма, на что было израсходовано 595,4 кормовой единицы.</w:t>
      </w:r>
      <w:proofErr w:type="gramEnd"/>
      <w:r w:rsidRPr="00225972">
        <w:t xml:space="preserve"> У них задерживался рост главным образом груди, спины, поясницы и зада, то есть тех частей тела, которые дают наиболее ценные сорта мяса.</w:t>
      </w:r>
    </w:p>
    <w:p w:rsidR="00B84CFB" w:rsidRPr="00225972" w:rsidRDefault="00B84CFB" w:rsidP="00772FD6">
      <w:pPr>
        <w:pStyle w:val="rtecenter"/>
        <w:shd w:val="clear" w:color="auto" w:fill="FFFFFF"/>
        <w:spacing w:before="0" w:beforeAutospacing="0" w:after="0" w:afterAutospacing="0"/>
        <w:ind w:firstLine="709"/>
        <w:jc w:val="both"/>
      </w:pPr>
      <w:r w:rsidRPr="00225972">
        <w:rPr>
          <w:noProof/>
        </w:rPr>
        <w:lastRenderedPageBreak/>
        <w:drawing>
          <wp:inline distT="0" distB="0" distL="0" distR="0" wp14:anchorId="7DC66E28" wp14:editId="407CFCC0">
            <wp:extent cx="4829175" cy="1657350"/>
            <wp:effectExtent l="19050" t="0" r="9525" b="0"/>
            <wp:docPr id="31" name="Рисунок 21" descr="Мясная продуктив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Мясная продуктивность"/>
                    <pic:cNvPicPr>
                      <a:picLocks noChangeAspect="1" noChangeArrowheads="1"/>
                    </pic:cNvPicPr>
                  </pic:nvPicPr>
                  <pic:blipFill>
                    <a:blip r:embed="rId77" cstate="print"/>
                    <a:srcRect/>
                    <a:stretch>
                      <a:fillRect/>
                    </a:stretch>
                  </pic:blipFill>
                  <pic:spPr bwMode="auto">
                    <a:xfrm>
                      <a:off x="0" y="0"/>
                      <a:ext cx="4829175" cy="1657350"/>
                    </a:xfrm>
                    <a:prstGeom prst="rect">
                      <a:avLst/>
                    </a:prstGeom>
                    <a:noFill/>
                    <a:ln w="9525">
                      <a:noFill/>
                      <a:miter lim="800000"/>
                      <a:headEnd/>
                      <a:tailEnd/>
                    </a:ln>
                  </pic:spPr>
                </pic:pic>
              </a:graphicData>
            </a:graphic>
          </wp:inline>
        </w:drawing>
      </w:r>
    </w:p>
    <w:p w:rsidR="00B84CFB" w:rsidRPr="00225972" w:rsidRDefault="00B84CFB" w:rsidP="00772FD6">
      <w:pPr>
        <w:pStyle w:val="ac"/>
        <w:shd w:val="clear" w:color="auto" w:fill="FFFFFF"/>
        <w:spacing w:before="0" w:beforeAutospacing="0" w:after="0" w:afterAutospacing="0"/>
        <w:ind w:firstLine="709"/>
        <w:jc w:val="both"/>
      </w:pPr>
      <w:r w:rsidRPr="00225972">
        <w:t>Кормление, направленное на </w:t>
      </w:r>
      <w:r w:rsidRPr="00225972">
        <w:rPr>
          <w:rStyle w:val="a6"/>
        </w:rPr>
        <w:t>повышение мясной продуктивности</w:t>
      </w:r>
      <w:r w:rsidRPr="00225972">
        <w:t xml:space="preserve"> и улучшение качества мяса, должно обеспечивать хорошее развитие животных во все периоды выращивания и откорма. По данным П. Д. Пшеничного (1955), скелетные мышцы динамического и </w:t>
      </w:r>
      <w:proofErr w:type="spellStart"/>
      <w:r w:rsidRPr="00225972">
        <w:t>динамостатического</w:t>
      </w:r>
      <w:proofErr w:type="spellEnd"/>
      <w:r w:rsidRPr="00225972">
        <w:t xml:space="preserve"> типа, дающие наилучшее по пищевым достоинствам мясо, наиболее интенсивно растут у крупного рогатого скота в первые шесть месяцев. Отставание в росте впоследствии можно компенсировать обильным кормлением, но это приведет к росту других мышц и главным образом жировой, соединительной ткани, костей и хрящей. Мясо может быть жирным, но низких вкусовых достоинств и низкой белковой ценности.</w:t>
      </w:r>
    </w:p>
    <w:p w:rsidR="00B84CFB" w:rsidRPr="00225972" w:rsidRDefault="00B84CFB" w:rsidP="00772FD6">
      <w:pPr>
        <w:pStyle w:val="ac"/>
        <w:shd w:val="clear" w:color="auto" w:fill="FFFFFF"/>
        <w:spacing w:before="0" w:beforeAutospacing="0" w:after="0" w:afterAutospacing="0"/>
        <w:ind w:firstLine="709"/>
        <w:jc w:val="both"/>
      </w:pPr>
      <w:r w:rsidRPr="00225972">
        <w:t>На </w:t>
      </w:r>
      <w:r w:rsidRPr="00225972">
        <w:rPr>
          <w:rStyle w:val="a6"/>
        </w:rPr>
        <w:t>мясную продуктивность</w:t>
      </w:r>
      <w:r w:rsidRPr="00225972">
        <w:t> влияет не только уровень, но и тип кормления. Выращивание и откорм бычков крупного рогатого скота при концентратном типе кормления повышают скороспелость, но способствуют ускорению отложения жира в организме, утолщению мышечных волокон, причем в приросте массы взрослых животных жировой ткани может быть даже больше, чем мышечной. При выращивании на рационах, в которых до 70-75% составляют объемистые корма (грубые, зеленые, силос, сенаж, корнеплоды), а концентрированные корма находятся в оптимальном количестве, животные к 18-месячному возрасту лучше используют питательные вещества объемистых кормов, чем молодняк, выращенный на рационах с преобладанием концентрированных кормов.</w:t>
      </w:r>
    </w:p>
    <w:p w:rsidR="00B84CFB" w:rsidRPr="00225972" w:rsidRDefault="00B84CFB" w:rsidP="00772FD6">
      <w:pPr>
        <w:pStyle w:val="ac"/>
        <w:shd w:val="clear" w:color="auto" w:fill="FFFFFF"/>
        <w:spacing w:before="0" w:beforeAutospacing="0" w:after="0" w:afterAutospacing="0"/>
        <w:ind w:firstLine="709"/>
        <w:jc w:val="both"/>
      </w:pPr>
      <w:r w:rsidRPr="00225972">
        <w:t>Повышение эффективности использования животными питательных веществ корма при выращивании и откорме может быть достигнуто за счет обогащения рационов биологически активными веществами.</w:t>
      </w:r>
    </w:p>
    <w:p w:rsidR="00B84CFB" w:rsidRPr="00225972" w:rsidRDefault="00B84CFB" w:rsidP="00772FD6">
      <w:pPr>
        <w:pStyle w:val="ac"/>
        <w:shd w:val="clear" w:color="auto" w:fill="FFFFFF"/>
        <w:spacing w:before="0" w:beforeAutospacing="0" w:after="0" w:afterAutospacing="0"/>
        <w:ind w:firstLine="709"/>
        <w:jc w:val="both"/>
      </w:pPr>
      <w:proofErr w:type="gramStart"/>
      <w:r w:rsidRPr="00225972">
        <w:t xml:space="preserve">Из биологически активных веществ широкую известность получили тканевые препараты, изготовляемые по методу академика В. П. Филатова из различных органов и тканей (селезенка, печень, семенники и др.); белковые </w:t>
      </w:r>
      <w:proofErr w:type="spellStart"/>
      <w:r w:rsidRPr="00225972">
        <w:t>гидролизаты</w:t>
      </w:r>
      <w:proofErr w:type="spellEnd"/>
      <w:r w:rsidRPr="00225972">
        <w:t xml:space="preserve"> </w:t>
      </w:r>
      <w:proofErr w:type="spellStart"/>
      <w:r w:rsidRPr="00225972">
        <w:t>гидролизин</w:t>
      </w:r>
      <w:proofErr w:type="spellEnd"/>
      <w:r w:rsidRPr="00225972">
        <w:t xml:space="preserve"> Л-103 и аминопептид-2 (оба препарата представляют собой расщепленные до простейших пептидов и аминокислот белки крови животных); синтетические аминокислоты; сыворотка крови жеребых кобыл (СЖК);</w:t>
      </w:r>
      <w:proofErr w:type="gramEnd"/>
      <w:r w:rsidRPr="00225972">
        <w:t xml:space="preserve"> нитратная консервированная кровь; сыворотка АЦС (антиретикулярная цитотоксическая сыворотка); сухая консервированная плацента и другие. Рост животных стимулируют различные антибиотики (хлортетрациклин, солянокислый биомицин, кормовой </w:t>
      </w:r>
      <w:proofErr w:type="spellStart"/>
      <w:r w:rsidRPr="00225972">
        <w:t>террамицин</w:t>
      </w:r>
      <w:proofErr w:type="spellEnd"/>
      <w:r w:rsidRPr="00225972">
        <w:t xml:space="preserve">, кормовой </w:t>
      </w:r>
      <w:proofErr w:type="spellStart"/>
      <w:r w:rsidRPr="00225972">
        <w:t>грицин</w:t>
      </w:r>
      <w:proofErr w:type="spellEnd"/>
      <w:r w:rsidRPr="00225972">
        <w:t xml:space="preserve"> и др.), а также гормональные препараты и ферменты. Расширение практического использования биологически активных веще</w:t>
      </w:r>
      <w:proofErr w:type="gramStart"/>
      <w:r w:rsidRPr="00225972">
        <w:t>ств ст</w:t>
      </w:r>
      <w:proofErr w:type="gramEnd"/>
      <w:r w:rsidRPr="00225972">
        <w:t>ало возможным после получения многих из них синтетическим путем (лизин, метионин).</w:t>
      </w:r>
    </w:p>
    <w:p w:rsidR="00B84CFB" w:rsidRPr="00225972" w:rsidRDefault="00B84CFB" w:rsidP="00772FD6">
      <w:pPr>
        <w:pStyle w:val="ac"/>
        <w:shd w:val="clear" w:color="auto" w:fill="FFFFFF"/>
        <w:spacing w:before="0" w:beforeAutospacing="0" w:after="0" w:afterAutospacing="0"/>
        <w:ind w:firstLine="709"/>
        <w:jc w:val="both"/>
      </w:pPr>
      <w:r w:rsidRPr="00225972">
        <w:t>Одним из важнейших резервов увеличения производства мяса является улучшение организации воспроизводства стада, направленной на повышение выхода приплода от каждых 100 голов маточного состава и правильное его выращивание без потерь.</w:t>
      </w:r>
    </w:p>
    <w:p w:rsidR="00B84CFB" w:rsidRPr="00225972" w:rsidRDefault="00B84CFB" w:rsidP="00772FD6">
      <w:pPr>
        <w:pStyle w:val="ac"/>
        <w:shd w:val="clear" w:color="auto" w:fill="FFFFFF"/>
        <w:spacing w:before="0" w:beforeAutospacing="0" w:after="0" w:afterAutospacing="0"/>
        <w:ind w:firstLine="709"/>
        <w:jc w:val="both"/>
      </w:pPr>
      <w:r w:rsidRPr="00225972">
        <w:t>Большие возможности открывает последовательное развитие специализации и концентрации производства мяса с использованием промышленной технологии на базе межхозяйственной кооперации и агропромышленной интеграции, а также внутрихозяйственной специализации ферм по выращиванию и откорму. Интенсификация производства мяса идет по двум направлениям: 1) строительство крупных  предприятий с прогрессивной технологией, основанной на использовании современных научно-технических достижений; 2) реконструкция и укрупнение специализированных ферм до размеров, позволяющих применять основные элементы промышленной технологии.</w:t>
      </w:r>
    </w:p>
    <w:p w:rsidR="00B84CFB" w:rsidRPr="00225972" w:rsidRDefault="00B84CFB" w:rsidP="00772FD6">
      <w:pPr>
        <w:pStyle w:val="ac"/>
        <w:shd w:val="clear" w:color="auto" w:fill="FFFFFF"/>
        <w:spacing w:before="0" w:beforeAutospacing="0" w:after="0" w:afterAutospacing="0"/>
        <w:ind w:firstLine="709"/>
        <w:jc w:val="both"/>
      </w:pPr>
      <w:r w:rsidRPr="00225972">
        <w:t>Об эффективности промышленной технологии производства мяса свидетельствует опыт многих действующих крупных комплексов. В 1979 г. на комплексе «</w:t>
      </w:r>
      <w:proofErr w:type="spellStart"/>
      <w:r w:rsidRPr="00225972">
        <w:t>Юматовский</w:t>
      </w:r>
      <w:proofErr w:type="spellEnd"/>
      <w:r w:rsidRPr="00225972">
        <w:t xml:space="preserve">» Башкирской АССР откормили 10 тыс. голов крупного рогатого скота, средняя живая масса которого при сдаче составила 487 кг. На комплексе «Дружба» Вологодской области откормлено 10,5 тыс. голов </w:t>
      </w:r>
      <w:r w:rsidRPr="00225972">
        <w:lastRenderedPageBreak/>
        <w:t>средней сдаточной живой массой 464 кг. На комплексе «Мир» Брестской области откормлено 10,8 тыс. голов, сданных государству средней живой массой 463 кг. На этих предприятиях среднесуточный прирост животных достигал 1 кг и более при затратах на 1 кг прироста 7-8 кормовых единиц.</w:t>
      </w:r>
    </w:p>
    <w:p w:rsidR="00B84CFB" w:rsidRPr="00225972" w:rsidRDefault="00B84CFB" w:rsidP="00772FD6">
      <w:pPr>
        <w:pStyle w:val="1"/>
        <w:ind w:left="0" w:firstLine="709"/>
        <w:jc w:val="both"/>
        <w:rPr>
          <w:sz w:val="24"/>
          <w:szCs w:val="24"/>
        </w:rPr>
      </w:pPr>
      <w:r w:rsidRPr="00225972">
        <w:rPr>
          <w:sz w:val="24"/>
          <w:szCs w:val="24"/>
        </w:rPr>
        <w:t>Оценка мясной продуктивности</w:t>
      </w:r>
    </w:p>
    <w:p w:rsidR="00B84CFB" w:rsidRPr="00225972" w:rsidRDefault="00B84CFB" w:rsidP="00772FD6">
      <w:pPr>
        <w:pStyle w:val="ac"/>
        <w:shd w:val="clear" w:color="auto" w:fill="FFFFFF"/>
        <w:spacing w:before="0" w:beforeAutospacing="0" w:after="0" w:afterAutospacing="0"/>
        <w:ind w:firstLine="709"/>
        <w:jc w:val="both"/>
      </w:pPr>
      <w:r w:rsidRPr="00225972">
        <w:t> </w:t>
      </w:r>
    </w:p>
    <w:p w:rsidR="00B84CFB" w:rsidRPr="00225972" w:rsidRDefault="00B84CFB" w:rsidP="00772FD6">
      <w:pPr>
        <w:pStyle w:val="ac"/>
        <w:shd w:val="clear" w:color="auto" w:fill="FFFFFF"/>
        <w:spacing w:before="0" w:beforeAutospacing="0" w:after="0" w:afterAutospacing="0"/>
        <w:ind w:firstLine="709"/>
        <w:jc w:val="both"/>
      </w:pPr>
      <w:r w:rsidRPr="00225972">
        <w:t>Мясо - это важнейший высококалорийный продукт питания. В нем содержится в легкоусвояемой форме 35-55% сухого вещества, 10-20% белка, 15-45% жира, 1-5% минеральных веществ, а также витамины A, D и группы B. В 1 кг мяса 1500-3000 калорий.</w:t>
      </w:r>
    </w:p>
    <w:p w:rsidR="00B84CFB" w:rsidRPr="00225972" w:rsidRDefault="00B84CFB" w:rsidP="00772FD6">
      <w:pPr>
        <w:pStyle w:val="ac"/>
        <w:shd w:val="clear" w:color="auto" w:fill="FFFFFF"/>
        <w:spacing w:before="0" w:beforeAutospacing="0" w:after="0" w:afterAutospacing="0"/>
        <w:ind w:firstLine="709"/>
        <w:jc w:val="both"/>
      </w:pPr>
      <w:r w:rsidRPr="00225972">
        <w:t>В мясном балансе страны первое место занимает говядина (45-48% от всего производимого мяса) второе - свинина, в несколько меньшем количестве производится баранина. Кроме этих основных видов, мясные ресурсы пополняются кониной, мясом кроликов, в меньшей степени козьим мясом. Особое значение имеет производство мяса домашней птицы, отличающегося ценными вкусовыми и диетическими свойствами.</w:t>
      </w:r>
    </w:p>
    <w:p w:rsidR="00B84CFB" w:rsidRPr="00225972" w:rsidRDefault="00B84CFB" w:rsidP="00772FD6">
      <w:pPr>
        <w:pStyle w:val="ac"/>
        <w:shd w:val="clear" w:color="auto" w:fill="FFFFFF"/>
        <w:spacing w:before="0" w:beforeAutospacing="0" w:after="0" w:afterAutospacing="0"/>
        <w:ind w:firstLine="709"/>
        <w:jc w:val="both"/>
      </w:pPr>
      <w:r w:rsidRPr="00225972">
        <w:rPr>
          <w:rStyle w:val="a6"/>
        </w:rPr>
        <w:t>Мясная продуктивность</w:t>
      </w:r>
      <w:r w:rsidRPr="00225972">
        <w:t> характеризуется как количественными, так и качественными показателями туши животных. В состав туши входят мышечная, жировая, костная и соединительная ткань, а также хрящи и связки. Чем меньше костей и хрящей и больше мышечной и жировой ткани в туше, тем лучше сорт мяса и выше его калорийность. Наиболее ценной считается туша с соотношением мякоти и костей 4 - 4,5</w:t>
      </w:r>
      <w:proofErr w:type="gramStart"/>
      <w:r w:rsidRPr="00225972">
        <w:t xml:space="preserve"> :</w:t>
      </w:r>
      <w:proofErr w:type="gramEnd"/>
      <w:r w:rsidRPr="00225972">
        <w:t xml:space="preserve"> 1. Содержание мышечной ткани колеблется в пределах 50-70%. В ее состав входят полноценные белки, содержащие такие незаменимые аминокислоты, как аргинин, лизин, метионин, триптофан, </w:t>
      </w:r>
      <w:proofErr w:type="spellStart"/>
      <w:r w:rsidRPr="00225972">
        <w:t>цистин</w:t>
      </w:r>
      <w:proofErr w:type="spellEnd"/>
      <w:r w:rsidRPr="00225972">
        <w:t xml:space="preserve"> и другие. Содержание жировой ткани в туше животных колеблется в широких пределах, от 2 до 55% и более.</w:t>
      </w:r>
    </w:p>
    <w:p w:rsidR="00B84CFB" w:rsidRPr="00225972" w:rsidRDefault="00B84CFB" w:rsidP="00772FD6">
      <w:pPr>
        <w:pStyle w:val="ac"/>
        <w:shd w:val="clear" w:color="auto" w:fill="FFFFFF"/>
        <w:spacing w:before="0" w:beforeAutospacing="0" w:after="0" w:afterAutospacing="0"/>
        <w:ind w:firstLine="709"/>
        <w:jc w:val="both"/>
      </w:pPr>
      <w:r w:rsidRPr="00225972">
        <w:t>По мере роста животного жир начинает откладываться во внутренних органах: в брюшной полости (сальник), около почек, а также между мышцами и в толще мышечных пучков, образуя так называемую мраморность мяса, а затем в подкожной клетчатке, образуя подкожный жир (полив). Жировая ткань состоит из жировых клеток, разделенных прослойками рыхлой соединительной ткани. Жировые отложения на внутренних органах, хотя и содержат наибольшее количество чистого жира, но в связи с низким йодным числом и наличием ненасыщенных жирных кислот имеют высокую температуру плавления и менее пригодны в пищу.</w:t>
      </w:r>
    </w:p>
    <w:p w:rsidR="00B84CFB" w:rsidRPr="00225972" w:rsidRDefault="00B84CFB" w:rsidP="00772FD6">
      <w:pPr>
        <w:pStyle w:val="ac"/>
        <w:shd w:val="clear" w:color="auto" w:fill="FFFFFF"/>
        <w:spacing w:before="0" w:beforeAutospacing="0" w:after="0" w:afterAutospacing="0"/>
        <w:ind w:firstLine="709"/>
        <w:jc w:val="both"/>
      </w:pPr>
      <w:r w:rsidRPr="00225972">
        <w:t>Наличие жира в мышечной ткани придает мясу нежность, сочность, значительно улучшает вкусовые качества и повышает калорийность мяса. Однако содержание очень большого количества жира понижает усвоение организмом питательных веществ, а также кулинарные свойства мяса.</w:t>
      </w:r>
    </w:p>
    <w:p w:rsidR="00B84CFB" w:rsidRPr="00225972" w:rsidRDefault="00B84CFB" w:rsidP="00772FD6">
      <w:pPr>
        <w:pStyle w:val="ac"/>
        <w:shd w:val="clear" w:color="auto" w:fill="FFFFFF"/>
        <w:spacing w:before="0" w:beforeAutospacing="0" w:after="0" w:afterAutospacing="0"/>
        <w:ind w:firstLine="709"/>
        <w:jc w:val="both"/>
      </w:pPr>
      <w:r w:rsidRPr="00225972">
        <w:t xml:space="preserve">Костная ткань имеет низкую питательную ценность. Количество ее в туше колеблется от 14 до 30%. По форме кости разделяются </w:t>
      </w:r>
      <w:proofErr w:type="gramStart"/>
      <w:r w:rsidRPr="00225972">
        <w:t>на</w:t>
      </w:r>
      <w:proofErr w:type="gramEnd"/>
      <w:r w:rsidRPr="00225972">
        <w:t xml:space="preserve"> трубчатые, плоские и смешанные. Состоят кости из плотного вещества, образующего поверхностный слой, и губчатого вещества. Полости костей и промежутки губчатого вещества заполнены костным мозгом.</w:t>
      </w:r>
    </w:p>
    <w:p w:rsidR="00B84CFB" w:rsidRPr="00225972" w:rsidRDefault="00B84CFB" w:rsidP="00772FD6">
      <w:pPr>
        <w:pStyle w:val="ac"/>
        <w:shd w:val="clear" w:color="auto" w:fill="FFFFFF"/>
        <w:spacing w:before="0" w:beforeAutospacing="0" w:after="0" w:afterAutospacing="0"/>
        <w:ind w:firstLine="709"/>
        <w:jc w:val="both"/>
      </w:pPr>
      <w:r w:rsidRPr="00225972">
        <w:t>Соединительная ткань расположена между различными органами, соединяет их, выполняя опорные функции, а также формирует сухожилия, фасции, связки. В состав соединительной ткани входят коллагеновые и эластические волокна, содержащие неполноценные белки и придающие мясу жесткость и жилистость. Содержание соединительной ткани в туше колеблется в пределах 10-15%. При малом количестве соединительной ткани мясо становится дряблым, а при очень большом снижаются питательная ценность и кулинарные свойства мяса.</w:t>
      </w:r>
    </w:p>
    <w:p w:rsidR="00B84CFB" w:rsidRPr="00225972" w:rsidRDefault="00B84CFB" w:rsidP="00772FD6">
      <w:pPr>
        <w:pStyle w:val="ac"/>
        <w:shd w:val="clear" w:color="auto" w:fill="FFFFFF"/>
        <w:spacing w:before="0" w:beforeAutospacing="0" w:after="0" w:afterAutospacing="0"/>
        <w:ind w:firstLine="709"/>
        <w:jc w:val="both"/>
      </w:pPr>
      <w:r w:rsidRPr="00225972">
        <w:t xml:space="preserve">При реализации животных на мясо, кроме туши, получают и субпродукты. </w:t>
      </w:r>
      <w:proofErr w:type="gramStart"/>
      <w:r w:rsidRPr="00225972">
        <w:t>Наиболее ценные из них ливер (сердце, легкие, печень), почки, голова, язык, ноги, желудок, кишки и железы внутренней секреции.</w:t>
      </w:r>
      <w:proofErr w:type="gramEnd"/>
    </w:p>
    <w:p w:rsidR="00B84CFB" w:rsidRPr="00225972" w:rsidRDefault="00B84CFB" w:rsidP="00772FD6">
      <w:pPr>
        <w:pStyle w:val="ac"/>
        <w:shd w:val="clear" w:color="auto" w:fill="FFFFFF"/>
        <w:spacing w:before="0" w:beforeAutospacing="0" w:after="0" w:afterAutospacing="0"/>
        <w:ind w:firstLine="709"/>
        <w:jc w:val="both"/>
      </w:pPr>
      <w:r w:rsidRPr="00225972">
        <w:t>Качество туши характеризуют величина, форма, соотношение в ней мышечной и жировой ткани, костей и сухожилий, расположение жира, степень обескровливания. Определенная величина и форма туши имеют значение для мясокомбинатов, где установки и приспособления для разделки туш стандартизированы. Питательная ценность, вкусовые достоинства и кулинарное назначение различных частей туши неодинаковы. В связи с этим тушу делят на так называемые отрубы и сорта. Расположение отрубов на туше приведено на рисунке. В соответствии с ГОСТ разрубка туш для розничной торговли производится сначала на продольные половины, а потом на четвертины.</w:t>
      </w:r>
    </w:p>
    <w:p w:rsidR="00B84CFB" w:rsidRPr="00225972" w:rsidRDefault="00B84CFB" w:rsidP="00772FD6">
      <w:pPr>
        <w:pStyle w:val="rtecenter"/>
        <w:shd w:val="clear" w:color="auto" w:fill="FFFFFF"/>
        <w:spacing w:before="0" w:beforeAutospacing="0" w:after="0" w:afterAutospacing="0"/>
        <w:ind w:firstLine="709"/>
        <w:jc w:val="both"/>
      </w:pPr>
      <w:r w:rsidRPr="00225972">
        <w:rPr>
          <w:noProof/>
        </w:rPr>
        <w:lastRenderedPageBreak/>
        <w:drawing>
          <wp:inline distT="0" distB="0" distL="0" distR="0" wp14:anchorId="15F93422" wp14:editId="1451C2CA">
            <wp:extent cx="4210050" cy="2819400"/>
            <wp:effectExtent l="19050" t="0" r="0" b="0"/>
            <wp:docPr id="192" name="Рисунок 23" descr="Разделка туши крупного рогатого ско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азделка туши крупного рогатого скота"/>
                    <pic:cNvPicPr>
                      <a:picLocks noChangeAspect="1" noChangeArrowheads="1"/>
                    </pic:cNvPicPr>
                  </pic:nvPicPr>
                  <pic:blipFill>
                    <a:blip r:embed="rId78" cstate="print"/>
                    <a:srcRect/>
                    <a:stretch>
                      <a:fillRect/>
                    </a:stretch>
                  </pic:blipFill>
                  <pic:spPr bwMode="auto">
                    <a:xfrm>
                      <a:off x="0" y="0"/>
                      <a:ext cx="4210050" cy="2819400"/>
                    </a:xfrm>
                    <a:prstGeom prst="rect">
                      <a:avLst/>
                    </a:prstGeom>
                    <a:noFill/>
                    <a:ln w="9525">
                      <a:noFill/>
                      <a:miter lim="800000"/>
                      <a:headEnd/>
                      <a:tailEnd/>
                    </a:ln>
                  </pic:spPr>
                </pic:pic>
              </a:graphicData>
            </a:graphic>
          </wp:inline>
        </w:drawing>
      </w:r>
    </w:p>
    <w:p w:rsidR="00B84CFB" w:rsidRPr="00225972" w:rsidRDefault="00B84CFB" w:rsidP="00772FD6">
      <w:pPr>
        <w:pStyle w:val="ac"/>
        <w:shd w:val="clear" w:color="auto" w:fill="FFFFFF"/>
        <w:spacing w:before="0" w:beforeAutospacing="0" w:after="0" w:afterAutospacing="0"/>
        <w:ind w:firstLine="709"/>
        <w:jc w:val="both"/>
      </w:pPr>
      <w:r w:rsidRPr="00225972">
        <w:t>Наиболее свежую и полную информацию по разрубу туш можно посмотреть на сайте meatinfo.ru на </w:t>
      </w:r>
      <w:hyperlink r:id="rId79" w:history="1">
        <w:r w:rsidRPr="00225972">
          <w:rPr>
            <w:rStyle w:val="ab"/>
            <w:b/>
            <w:bCs/>
            <w:color w:val="auto"/>
            <w:u w:val="none"/>
          </w:rPr>
          <w:t>этой</w:t>
        </w:r>
      </w:hyperlink>
      <w:r w:rsidRPr="00225972">
        <w:t> странице.</w:t>
      </w:r>
    </w:p>
    <w:p w:rsidR="00B84CFB" w:rsidRPr="00225972" w:rsidRDefault="00B84CFB" w:rsidP="00772FD6">
      <w:pPr>
        <w:pStyle w:val="ac"/>
        <w:shd w:val="clear" w:color="auto" w:fill="FFFFFF"/>
        <w:spacing w:before="0" w:beforeAutospacing="0" w:after="0" w:afterAutospacing="0"/>
        <w:ind w:firstLine="709"/>
        <w:jc w:val="both"/>
      </w:pPr>
      <w:r w:rsidRPr="00225972">
        <w:t xml:space="preserve">При разрубке говяжьей туши отделяется девять отрубов, объединенных в три сорта. В первый сорт входят: спинная часть, филей, оковалок, кострец, огузок и грудинка. Ко второму сорту относятся: лопаточная и плечевая части, </w:t>
      </w:r>
      <w:proofErr w:type="spellStart"/>
      <w:r w:rsidRPr="00225972">
        <w:t>пашинка</w:t>
      </w:r>
      <w:proofErr w:type="spellEnd"/>
      <w:r w:rsidRPr="00225972">
        <w:t>. К третьему сорту - зарез, передняя и задняя голяшки.</w:t>
      </w:r>
    </w:p>
    <w:p w:rsidR="00B84CFB" w:rsidRPr="00225972" w:rsidRDefault="00B84CFB" w:rsidP="00772FD6">
      <w:pPr>
        <w:pStyle w:val="ac"/>
        <w:shd w:val="clear" w:color="auto" w:fill="FFFFFF"/>
        <w:spacing w:before="0" w:beforeAutospacing="0" w:after="0" w:afterAutospacing="0"/>
        <w:ind w:firstLine="709"/>
        <w:jc w:val="both"/>
      </w:pPr>
      <w:r w:rsidRPr="00225972">
        <w:t>Разрубка бараньих и козьих туш производится на восемь частей, объединяемых в три сорта. Свиные туши  тоже разрубаются на восемь частей, но объединенных в два сорта. Конские и верблюжьи полутуши делят на девять отрубов с выделением трех сортов. Наиболее ценные отрубы выходят из задних четвертин туши. Желательным типом мясного животного следует считать такой, от которого получают туши с соотношением передних и задних частей, близким 1:1.</w:t>
      </w:r>
    </w:p>
    <w:p w:rsidR="00B84CFB" w:rsidRPr="00225972" w:rsidRDefault="00B84CFB" w:rsidP="00772FD6">
      <w:pPr>
        <w:pStyle w:val="ac"/>
        <w:shd w:val="clear" w:color="auto" w:fill="FFFFFF"/>
        <w:spacing w:before="0" w:beforeAutospacing="0" w:after="0" w:afterAutospacing="0"/>
        <w:ind w:firstLine="709"/>
        <w:jc w:val="both"/>
      </w:pPr>
      <w:r w:rsidRPr="00225972">
        <w:t>Мясная продуктивность скота - понятие многоплановое. Важнейшими ее показателями являются живой и убойный вес скота. Помимо этого для оценки продуктивности необходимо учитывать скорость набора массы и расход кормов на единицу привеса.</w:t>
      </w:r>
    </w:p>
    <w:p w:rsidR="00B84CFB" w:rsidRPr="00225972" w:rsidRDefault="00B84CFB" w:rsidP="00772FD6">
      <w:pPr>
        <w:pStyle w:val="ac"/>
        <w:shd w:val="clear" w:color="auto" w:fill="FFFFFF"/>
        <w:spacing w:before="0" w:beforeAutospacing="0" w:after="0" w:afterAutospacing="0"/>
        <w:ind w:firstLine="709"/>
        <w:jc w:val="both"/>
      </w:pPr>
      <w:r w:rsidRPr="00225972">
        <w:t>Далеко не весь привес при откорме скота приходится на мясо. Например, свиньи - скороспелые животные. Они быстро набирают вес при умеренном расходе кормов. Однако значительная часть привеса у свиней - это подкожный и внутренний жир.</w:t>
      </w:r>
    </w:p>
    <w:p w:rsidR="00B84CFB" w:rsidRPr="00225972" w:rsidRDefault="00B84CFB" w:rsidP="00772FD6">
      <w:pPr>
        <w:pStyle w:val="ac"/>
        <w:shd w:val="clear" w:color="auto" w:fill="FFFFFF"/>
        <w:spacing w:before="0" w:beforeAutospacing="0" w:after="0" w:afterAutospacing="0"/>
        <w:ind w:firstLine="709"/>
        <w:jc w:val="both"/>
      </w:pPr>
      <w:r w:rsidRPr="00225972">
        <w:t>С другой стороны, лучшие мясные и беконные породы свиней набирают вес именно за счет мяса, следовательно, их мясная продуктивность выше.</w:t>
      </w:r>
    </w:p>
    <w:p w:rsidR="00B84CFB" w:rsidRPr="00225972" w:rsidRDefault="00B84CFB" w:rsidP="00772FD6">
      <w:pPr>
        <w:pStyle w:val="ac"/>
        <w:shd w:val="clear" w:color="auto" w:fill="FFFFFF"/>
        <w:spacing w:before="0" w:beforeAutospacing="0" w:after="0" w:afterAutospacing="0"/>
        <w:ind w:firstLine="709"/>
        <w:jc w:val="both"/>
      </w:pPr>
      <w:r w:rsidRPr="00225972">
        <w:t>У крупного рогатого скота более высокой мясной продуктивностью отличаются быки. Поэтому коров в мясном стаде оставляют ровно столько, сколько необходимо для рождения телят, а для откорма используют кастрированных бычков. Большой выбор качественного мяса от фермерского хозяйства Заповедные Луга вы найдете </w:t>
      </w:r>
      <w:hyperlink r:id="rId80" w:history="1">
        <w:r w:rsidRPr="00225972">
          <w:rPr>
            <w:rStyle w:val="ab"/>
            <w:b/>
            <w:bCs/>
            <w:color w:val="auto"/>
            <w:u w:val="none"/>
          </w:rPr>
          <w:t>тут</w:t>
        </w:r>
      </w:hyperlink>
      <w:r w:rsidRPr="00225972">
        <w:t>.</w:t>
      </w:r>
    </w:p>
    <w:p w:rsidR="00B84CFB" w:rsidRPr="00225972" w:rsidRDefault="00B84CFB" w:rsidP="00772FD6">
      <w:pPr>
        <w:pStyle w:val="ac"/>
        <w:shd w:val="clear" w:color="auto" w:fill="FFFFFF"/>
        <w:spacing w:before="0" w:beforeAutospacing="0" w:after="0" w:afterAutospacing="0"/>
        <w:ind w:firstLine="709"/>
        <w:jc w:val="both"/>
      </w:pPr>
      <w:r w:rsidRPr="00225972">
        <w:rPr>
          <w:rStyle w:val="a7"/>
        </w:rPr>
        <w:t>Оценка и учет мясной продуктивности</w:t>
      </w:r>
      <w:r w:rsidRPr="00225972">
        <w:t xml:space="preserve"> производятся при жизни животного и после его убоя. Прижизненную оценку </w:t>
      </w:r>
      <w:proofErr w:type="gramStart"/>
      <w:r w:rsidRPr="00225972">
        <w:t>осуществляют</w:t>
      </w:r>
      <w:proofErr w:type="gramEnd"/>
      <w:r w:rsidRPr="00225972">
        <w:t xml:space="preserve"> прежде всего путем периодического взвешивания животных, по данным которого определяют суточные и месячные приросты живой массы и судят о предполагаемой величине мясной туши. Кроме того, развитие мясных форм животного определяют по промерам. Измеряют высоту, длину тела, ширину и обхват груди, </w:t>
      </w:r>
      <w:proofErr w:type="spellStart"/>
      <w:r w:rsidRPr="00225972">
        <w:t>полуобхват</w:t>
      </w:r>
      <w:proofErr w:type="spellEnd"/>
      <w:r w:rsidRPr="00225972">
        <w:t xml:space="preserve"> зада и т. д.</w:t>
      </w:r>
    </w:p>
    <w:p w:rsidR="00B84CFB" w:rsidRPr="00225972" w:rsidRDefault="00B84CFB" w:rsidP="00772FD6">
      <w:pPr>
        <w:pStyle w:val="ac"/>
        <w:shd w:val="clear" w:color="auto" w:fill="FFFFFF"/>
        <w:spacing w:before="0" w:beforeAutospacing="0" w:after="0" w:afterAutospacing="0"/>
        <w:ind w:firstLine="709"/>
        <w:jc w:val="both"/>
      </w:pPr>
      <w:r w:rsidRPr="00225972">
        <w:t xml:space="preserve">Степень упитанности и способность животных к откорму устанавливают наружным осмотром и прощупыванием на теле мест наибольшего отложения жира. Такие места, называемые щупами, у крупного рогатого скота следующие: у корня хвоста, на седалищных буграх, в области паха, на </w:t>
      </w:r>
      <w:proofErr w:type="spellStart"/>
      <w:r w:rsidRPr="00225972">
        <w:t>маклоках</w:t>
      </w:r>
      <w:proofErr w:type="spellEnd"/>
      <w:r w:rsidRPr="00225972">
        <w:t>, поясничной части, ребрах, на подгрудке. Для хорошо откормленного животного характерны округлые формы тела, на котором сглажены неровности, толстая рыхлая кожа, блестящий волосяной покров.</w:t>
      </w:r>
    </w:p>
    <w:p w:rsidR="00B84CFB" w:rsidRPr="00225972" w:rsidRDefault="00B84CFB" w:rsidP="00772FD6">
      <w:pPr>
        <w:pStyle w:val="ac"/>
        <w:shd w:val="clear" w:color="auto" w:fill="FFFFFF"/>
        <w:spacing w:before="0" w:beforeAutospacing="0" w:after="0" w:afterAutospacing="0"/>
        <w:ind w:firstLine="709"/>
        <w:jc w:val="both"/>
      </w:pPr>
      <w:r w:rsidRPr="00225972">
        <w:t xml:space="preserve">Визуальная оценка мясных качеств животных постепенно уступает дорогу объективным и техническим методам оценки. Для определения степени упитанности, толщины жировой и мышечной ткани при жизни мясного животного сконструированы приборы. Толщину сала у свиней измеряют </w:t>
      </w:r>
      <w:proofErr w:type="spellStart"/>
      <w:r w:rsidRPr="00225972">
        <w:t>линиметром</w:t>
      </w:r>
      <w:proofErr w:type="spellEnd"/>
      <w:r w:rsidRPr="00225972">
        <w:t xml:space="preserve">, представляющим собой зонд с двумя противоположными </w:t>
      </w:r>
      <w:r w:rsidRPr="00225972">
        <w:lastRenderedPageBreak/>
        <w:t xml:space="preserve">полюсами, подключенный к батарее. Зонд вводится в толщу подкожного сала, пока его острие не коснется мышечной ткани (более электропроводной), что фиксируется включенным в электрическую сеть вольтметром. Для оценки туш крупного рогатого скота в Каменец-Подольском сельскохозяйственном институте сконструирован прибор </w:t>
      </w:r>
      <w:proofErr w:type="spellStart"/>
      <w:r w:rsidRPr="00225972">
        <w:t>полномиомер</w:t>
      </w:r>
      <w:proofErr w:type="spellEnd"/>
      <w:r w:rsidRPr="00225972">
        <w:t>.</w:t>
      </w:r>
    </w:p>
    <w:p w:rsidR="00B84CFB" w:rsidRPr="00225972" w:rsidRDefault="00B84CFB" w:rsidP="00772FD6">
      <w:pPr>
        <w:pStyle w:val="ac"/>
        <w:shd w:val="clear" w:color="auto" w:fill="FFFFFF"/>
        <w:spacing w:before="0" w:beforeAutospacing="0" w:after="0" w:afterAutospacing="0"/>
        <w:ind w:firstLine="709"/>
        <w:jc w:val="both"/>
      </w:pPr>
      <w:r w:rsidRPr="00225972">
        <w:t xml:space="preserve">Все шире получают распространение методы оценки мясных качеств животных и птицы с помощью ультразвука. Ультразвуком называют звуковые волны, которые имеют частоту выше, чем воспринимает человеческое ухо. Скорость прохождения ультразвука зависит от плотности вещества. Направляя пучки звуковых волн на ткани различной плотности (кожа, сало, мышцы, кости), по отражению ультразвуковых импульсов от границ разнородных живых тканей можно быстро получить ультразвуковой профиль исследуемого материала. Первое сообщение об использовании ультразвука для измерения толщины жира на спине крупного рогатого скота было сделано Р. С. Темплом (1956) и у свиней Б. Л. </w:t>
      </w:r>
      <w:proofErr w:type="spellStart"/>
      <w:r w:rsidRPr="00225972">
        <w:t>Дюмоном</w:t>
      </w:r>
      <w:proofErr w:type="spellEnd"/>
      <w:r w:rsidRPr="00225972">
        <w:t xml:space="preserve"> (1957). И. Р. </w:t>
      </w:r>
      <w:proofErr w:type="spellStart"/>
      <w:r w:rsidRPr="00225972">
        <w:t>Стайфер</w:t>
      </w:r>
      <w:proofErr w:type="spellEnd"/>
      <w:r w:rsidRPr="00225972">
        <w:t xml:space="preserve"> (1963) изложил основные принципы применения ультразвука для оценки состава тела животных. В нашей стране сконструированы и используются приборы для оценки мясных качеств животных при помощи ультразвука, позволяющие измерять на живых животных толщину сала и мышц в любой точке тела: «Дон-2» (Донской СХИ), ТУК-2 (</w:t>
      </w:r>
      <w:proofErr w:type="spellStart"/>
      <w:r w:rsidRPr="00225972">
        <w:t>толщиномер</w:t>
      </w:r>
      <w:proofErr w:type="spellEnd"/>
      <w:r w:rsidRPr="00225972">
        <w:t xml:space="preserve"> ультразвуковой кишиневский) и ОУ-УКН-5, УЗБЛ-2 (лаборатория НИИЖ Лесостепи и Полесья УССР).</w:t>
      </w:r>
    </w:p>
    <w:p w:rsidR="00B84CFB" w:rsidRPr="00225972" w:rsidRDefault="00B84CFB" w:rsidP="00772FD6">
      <w:pPr>
        <w:pStyle w:val="ac"/>
        <w:shd w:val="clear" w:color="auto" w:fill="FFFFFF"/>
        <w:spacing w:before="0" w:beforeAutospacing="0" w:after="0" w:afterAutospacing="0"/>
        <w:ind w:firstLine="709"/>
        <w:jc w:val="both"/>
      </w:pPr>
      <w:r w:rsidRPr="00225972">
        <w:t>Прижизненное определение мясных качеств дает возможность лишь предварительно оценивать животных по мясной продуктивности. Окончательное суждение о количестве и качестве мяса дает послеубойный учет и оценка мясных достоинств животных. При этом определяют убойную массу, убойный выход и качество туш.</w:t>
      </w:r>
    </w:p>
    <w:p w:rsidR="00B84CFB" w:rsidRPr="00225972" w:rsidRDefault="00B84CFB" w:rsidP="00772FD6">
      <w:pPr>
        <w:pStyle w:val="ac"/>
        <w:shd w:val="clear" w:color="auto" w:fill="FFFFFF"/>
        <w:spacing w:before="0" w:beforeAutospacing="0" w:after="0" w:afterAutospacing="0"/>
        <w:ind w:firstLine="709"/>
        <w:jc w:val="both"/>
      </w:pPr>
      <w:r w:rsidRPr="00225972">
        <w:t>Убойная масса - это масса туши с внутренним жиром после удаления у убитого животного головы, хвоста, шкуры, внутренних органов и конечностей (передних - по запястье, задних - по скакательный сустав). Убойным выходом называется отношение убойной массы к живой массе животного перед убоем, выраженное в процентах.</w:t>
      </w:r>
    </w:p>
    <w:p w:rsidR="00B84CFB" w:rsidRPr="00225972" w:rsidRDefault="00B84CFB" w:rsidP="00772FD6">
      <w:pPr>
        <w:pStyle w:val="ac"/>
        <w:shd w:val="clear" w:color="auto" w:fill="FFFFFF"/>
        <w:spacing w:before="0" w:beforeAutospacing="0" w:after="0" w:afterAutospacing="0"/>
        <w:ind w:firstLine="709"/>
        <w:jc w:val="both"/>
      </w:pPr>
      <w:r w:rsidRPr="00225972">
        <w:t>Для правильного определения убойной массы и убойного выхода требуется, чтобы за 12 ч до убоя было прекращено кормление и поение животного и живая масса определена перед самым убоем, а масса туши - после полного ее обескровливания.</w:t>
      </w:r>
    </w:p>
    <w:p w:rsidR="00B84CFB" w:rsidRPr="00225972" w:rsidRDefault="00B84CFB" w:rsidP="00772FD6">
      <w:pPr>
        <w:pStyle w:val="ac"/>
        <w:shd w:val="clear" w:color="auto" w:fill="FFFFFF"/>
        <w:spacing w:before="0" w:beforeAutospacing="0" w:after="0" w:afterAutospacing="0"/>
        <w:ind w:firstLine="709"/>
        <w:jc w:val="both"/>
      </w:pPr>
      <w:r w:rsidRPr="00225972">
        <w:t xml:space="preserve">Важным показателем мясных качеств животного является его продукция не за весь период откорма, а за один день жизни (количество произведенного за один день мяса). Метод разработан Д. Л. </w:t>
      </w:r>
      <w:proofErr w:type="spellStart"/>
      <w:r w:rsidRPr="00225972">
        <w:t>Левантиным</w:t>
      </w:r>
      <w:proofErr w:type="spellEnd"/>
      <w:r w:rsidRPr="00225972">
        <w:t>. Этот показатель зависит от породности животного. У специализированных мясных пород он равен 750-860 г и более в сутки, а у молочных и молочно-мясных - 500-600 г.</w:t>
      </w:r>
    </w:p>
    <w:p w:rsidR="006E4651" w:rsidRPr="00225972" w:rsidRDefault="006E4651" w:rsidP="00772FD6">
      <w:pPr>
        <w:shd w:val="clear" w:color="auto" w:fill="FFFFFF"/>
        <w:ind w:firstLine="709"/>
        <w:jc w:val="both"/>
        <w:textAlignment w:val="baseline"/>
        <w:rPr>
          <w:sz w:val="24"/>
          <w:szCs w:val="24"/>
        </w:rPr>
      </w:pPr>
    </w:p>
    <w:p w:rsidR="00D9670C" w:rsidRPr="00225972" w:rsidRDefault="00D9670C" w:rsidP="00772FD6">
      <w:pPr>
        <w:pStyle w:val="1"/>
        <w:shd w:val="clear" w:color="auto" w:fill="FFFFFF"/>
        <w:ind w:left="0" w:firstLine="709"/>
        <w:jc w:val="both"/>
        <w:rPr>
          <w:b w:val="0"/>
          <w:sz w:val="24"/>
          <w:szCs w:val="24"/>
        </w:rPr>
      </w:pPr>
      <w:r w:rsidRPr="00225972">
        <w:rPr>
          <w:sz w:val="24"/>
          <w:szCs w:val="24"/>
        </w:rPr>
        <w:t xml:space="preserve">Тема 12 - </w:t>
      </w:r>
      <w:r w:rsidRPr="00225972">
        <w:rPr>
          <w:rStyle w:val="art-postheader"/>
          <w:b w:val="0"/>
          <w:bCs/>
          <w:sz w:val="24"/>
          <w:szCs w:val="24"/>
        </w:rPr>
        <w:t>Мясное коневодство</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Все античные народы — персы, греки, римляне — потребляли в пищу конское мясо</w:t>
      </w:r>
      <w:r w:rsidRPr="00225972">
        <w:t>. На столах римских патрициев самым изысканным блюдом считалось мясо молодого жеребенка и осла.</w:t>
      </w:r>
    </w:p>
    <w:p w:rsidR="00D9670C" w:rsidRPr="00225972" w:rsidRDefault="00D9670C" w:rsidP="00772FD6">
      <w:pPr>
        <w:pStyle w:val="ac"/>
        <w:shd w:val="clear" w:color="auto" w:fill="FFFFFF"/>
        <w:spacing w:before="0" w:beforeAutospacing="0" w:after="0" w:afterAutospacing="0"/>
        <w:ind w:firstLine="709"/>
        <w:jc w:val="both"/>
      </w:pPr>
      <w:r w:rsidRPr="00225972">
        <w:t>Ели конину и славяне. Запрет на нее для христиан наступил только после того, как лошадь превратилась в важнейшее рабочее жи</w:t>
      </w:r>
      <w:r w:rsidRPr="00225972">
        <w:softHyphen/>
        <w:t xml:space="preserve">вотное и орудие ведения войны. В частности, в Германии архиепископ </w:t>
      </w:r>
      <w:proofErr w:type="spellStart"/>
      <w:r w:rsidRPr="00225972">
        <w:t>Бонифаций</w:t>
      </w:r>
      <w:proofErr w:type="spellEnd"/>
      <w:r w:rsidRPr="00225972">
        <w:t xml:space="preserve"> в 680—755 гг. издал специальный эдикт о вредности конского мяса для здоровья; вслед за ним запретил потребление конины и римский папа Григорий III.</w:t>
      </w:r>
    </w:p>
    <w:p w:rsidR="00D9670C" w:rsidRPr="00225972" w:rsidRDefault="00D9670C" w:rsidP="00772FD6">
      <w:pPr>
        <w:pStyle w:val="ac"/>
        <w:shd w:val="clear" w:color="auto" w:fill="FFFFFF"/>
        <w:spacing w:before="0" w:beforeAutospacing="0" w:after="0" w:afterAutospacing="0"/>
        <w:ind w:firstLine="709"/>
        <w:jc w:val="both"/>
      </w:pPr>
      <w:r w:rsidRPr="00225972">
        <w:t>Разрешение на употребление ее в пищу в ряде европейских стран последовало лишь в XIX в. С этого времени в крупных городах Европы стали открываться специальные магазины. Во Франции было создано общество сторонников потребления конины. Французские терапевты рекомендовали сырое конское мясо для лечения туберкулеза, связывая лечебные свойства его с содержанием в соке мяса особых веществ, способных нейтрализо</w:t>
      </w:r>
      <w:r w:rsidRPr="00225972">
        <w:softHyphen/>
        <w:t>вать токсины туберкулезного больного.</w:t>
      </w:r>
    </w:p>
    <w:p w:rsidR="00D9670C" w:rsidRPr="00225972" w:rsidRDefault="00D9670C" w:rsidP="00772FD6">
      <w:pPr>
        <w:pStyle w:val="ac"/>
        <w:shd w:val="clear" w:color="auto" w:fill="FFFFFF"/>
        <w:spacing w:before="0" w:beforeAutospacing="0" w:after="0" w:afterAutospacing="0"/>
        <w:ind w:firstLine="709"/>
        <w:jc w:val="both"/>
      </w:pPr>
      <w:r w:rsidRPr="00225972">
        <w:rPr>
          <w:noProof/>
        </w:rPr>
        <w:lastRenderedPageBreak/>
        <w:drawing>
          <wp:inline distT="0" distB="0" distL="0" distR="0" wp14:anchorId="1FAA68F8" wp14:editId="6789C4AA">
            <wp:extent cx="2857500" cy="1905000"/>
            <wp:effectExtent l="19050" t="0" r="0" b="0"/>
            <wp:docPr id="193" name="Рисунок 25" descr="Мясное коневодство">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ясное коневодство">
                      <a:hlinkClick r:id="rId81"/>
                    </pic:cNvPr>
                    <pic:cNvPicPr>
                      <a:picLocks noChangeAspect="1" noChangeArrowheads="1"/>
                    </pic:cNvPicPr>
                  </pic:nvPicPr>
                  <pic:blipFill>
                    <a:blip r:embed="rId82" cstate="print"/>
                    <a:srcRect/>
                    <a:stretch>
                      <a:fillRect/>
                    </a:stretch>
                  </pic:blipFill>
                  <pic:spPr bwMode="auto">
                    <a:xfrm>
                      <a:off x="0" y="0"/>
                      <a:ext cx="2857500" cy="1905000"/>
                    </a:xfrm>
                    <a:prstGeom prst="rect">
                      <a:avLst/>
                    </a:prstGeom>
                    <a:noFill/>
                    <a:ln w="9525">
                      <a:noFill/>
                      <a:miter lim="800000"/>
                      <a:headEnd/>
                      <a:tailEnd/>
                    </a:ln>
                  </pic:spPr>
                </pic:pic>
              </a:graphicData>
            </a:graphic>
          </wp:inline>
        </w:drawing>
      </w:r>
      <w:r w:rsidRPr="00225972">
        <w:t>Восточные народы — башкиры, казахи, киргизы, якуты и др. — всегда ценили конину выше говядины и баранины.</w:t>
      </w:r>
    </w:p>
    <w:p w:rsidR="00D9670C" w:rsidRPr="00225972" w:rsidRDefault="00D9670C" w:rsidP="00772FD6">
      <w:pPr>
        <w:pStyle w:val="ac"/>
        <w:shd w:val="clear" w:color="auto" w:fill="FFFFFF"/>
        <w:spacing w:before="0" w:beforeAutospacing="0" w:after="0" w:afterAutospacing="0"/>
        <w:ind w:firstLine="709"/>
        <w:jc w:val="both"/>
      </w:pPr>
      <w:r w:rsidRPr="00225972">
        <w:t>На западе из конского мяса готовят ряд любительских блюд, оно считается незаменимым компонентом высших сортов колбас. Спрос на мясных лошадей, мороженую и охлажденную конину на мировом рынке в последние годы неуклон</w:t>
      </w:r>
      <w:r w:rsidRPr="00225972">
        <w:softHyphen/>
        <w:t>но растет. Так, на душу населения потребляют конины больше, чем баранины, в Бельгии в 8 раз, в Швеции в 5 раз, в Дании конины потребляется столько же, сколько баранины.</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Химический состав и питательность конины</w:t>
      </w:r>
      <w:r w:rsidRPr="00225972">
        <w:t>. Мясо вообще, кон</w:t>
      </w:r>
      <w:r w:rsidRPr="00225972">
        <w:softHyphen/>
        <w:t>ское в особенности, ценится прежде всего за содержание в нем пол</w:t>
      </w:r>
      <w:r w:rsidRPr="00225972">
        <w:softHyphen/>
        <w:t>ноценных белков, жира, витаминов</w:t>
      </w:r>
      <w:proofErr w:type="gramStart"/>
      <w:r w:rsidRPr="00225972">
        <w:t xml:space="preserve"> А</w:t>
      </w:r>
      <w:proofErr w:type="gramEnd"/>
      <w:r w:rsidRPr="00225972">
        <w:t>, группы В и ниацина. Оно бо</w:t>
      </w:r>
      <w:r w:rsidRPr="00225972">
        <w:softHyphen/>
        <w:t>гато также железом и важными микроэлементами — кобальтом, йодом, медью.</w:t>
      </w:r>
    </w:p>
    <w:p w:rsidR="00D9670C" w:rsidRPr="00225972" w:rsidRDefault="00D9670C" w:rsidP="00772FD6">
      <w:pPr>
        <w:pStyle w:val="ac"/>
        <w:shd w:val="clear" w:color="auto" w:fill="FFFFFF"/>
        <w:spacing w:before="0" w:beforeAutospacing="0" w:after="0" w:afterAutospacing="0"/>
        <w:ind w:firstLine="709"/>
        <w:jc w:val="both"/>
      </w:pPr>
      <w:r w:rsidRPr="00225972">
        <w:t>Белка в мясе лошадей разных категорий содержится от 17 до 21,0%, причем его больше в мясе полновозрастных лоша</w:t>
      </w:r>
      <w:r w:rsidRPr="00225972">
        <w:softHyphen/>
        <w:t>дей, чем в молодой конине, в мясе меринов, чем в кобыльем мясе. Но мясо 10-летних лошадей по сравнению с мясом годовалых же</w:t>
      </w:r>
      <w:r w:rsidRPr="00225972">
        <w:softHyphen/>
        <w:t>ребят, двух- и трехлеток грубее (в нем много соединительно-тканых белков — коллагена и эластина).</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Вторым важным компонентом мяса является жир</w:t>
      </w:r>
      <w:r w:rsidRPr="00225972">
        <w:t>. Народы Востока предпочитают наиболее жирную конину. Конский жир счи</w:t>
      </w:r>
      <w:r w:rsidRPr="00225972">
        <w:softHyphen/>
        <w:t>тается диетическим, так как богат ненасыщенными жирными кис</w:t>
      </w:r>
      <w:r w:rsidRPr="00225972">
        <w:softHyphen/>
        <w:t>лотами, оказывающими благотворное влияние на обмен холестери</w:t>
      </w:r>
      <w:r w:rsidRPr="00225972">
        <w:softHyphen/>
        <w:t>на в организме человека, в этом отношении он приближается к растительным жирам.</w:t>
      </w:r>
    </w:p>
    <w:p w:rsidR="00D9670C" w:rsidRPr="00225972" w:rsidRDefault="00D9670C" w:rsidP="00772FD6">
      <w:pPr>
        <w:pStyle w:val="ac"/>
        <w:shd w:val="clear" w:color="auto" w:fill="FFFFFF"/>
        <w:spacing w:before="0" w:beforeAutospacing="0" w:after="0" w:afterAutospacing="0"/>
        <w:ind w:firstLine="709"/>
        <w:jc w:val="both"/>
      </w:pPr>
      <w:proofErr w:type="gramStart"/>
      <w:r w:rsidRPr="00225972">
        <w:t xml:space="preserve">К тому же в конском жире содержится до 20% незаменимых жирных кислот — </w:t>
      </w:r>
      <w:proofErr w:type="spellStart"/>
      <w:r w:rsidRPr="00225972">
        <w:t>линолевой</w:t>
      </w:r>
      <w:proofErr w:type="spellEnd"/>
      <w:r w:rsidRPr="00225972">
        <w:t xml:space="preserve">, линоленовой, </w:t>
      </w:r>
      <w:proofErr w:type="spellStart"/>
      <w:r w:rsidRPr="00225972">
        <w:t>гексадеценовой</w:t>
      </w:r>
      <w:proofErr w:type="spellEnd"/>
      <w:r w:rsidRPr="00225972">
        <w:t xml:space="preserve">, </w:t>
      </w:r>
      <w:proofErr w:type="spellStart"/>
      <w:r w:rsidRPr="00225972">
        <w:t>тетраценовой</w:t>
      </w:r>
      <w:proofErr w:type="spellEnd"/>
      <w:r w:rsidRPr="00225972">
        <w:t>, особенно важных для жизнедеятельности организма и нормального обмена веществ.</w:t>
      </w:r>
      <w:proofErr w:type="gramEnd"/>
    </w:p>
    <w:p w:rsidR="00D9670C" w:rsidRPr="00225972" w:rsidRDefault="00D9670C" w:rsidP="00772FD6">
      <w:pPr>
        <w:pStyle w:val="ac"/>
        <w:shd w:val="clear" w:color="auto" w:fill="FFFFFF"/>
        <w:spacing w:before="0" w:beforeAutospacing="0" w:after="0" w:afterAutospacing="0"/>
        <w:ind w:firstLine="709"/>
        <w:jc w:val="both"/>
      </w:pPr>
      <w:r w:rsidRPr="00225972">
        <w:t xml:space="preserve">При обычной комнатной температуре расплавленный конский жир остается в полужидком состоянии и полностью не застывает. По данным Н. В. </w:t>
      </w:r>
      <w:proofErr w:type="spellStart"/>
      <w:r w:rsidRPr="00225972">
        <w:t>Анашиной</w:t>
      </w:r>
      <w:proofErr w:type="spellEnd"/>
      <w:r w:rsidRPr="00225972">
        <w:t>, жир молодой конины богаче незаменимыми жирными кислотами, а потому и отличается большей биологической ценностью, чем жир полновозрастных лошадей. Температура плавления конского жира с возрастом повышается с 28,6 (жир жеребят) до 32° (жир старых лошадей).</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 xml:space="preserve">При неправильном хранении конский жир </w:t>
      </w:r>
      <w:proofErr w:type="spellStart"/>
      <w:r w:rsidRPr="00225972">
        <w:rPr>
          <w:b/>
          <w:bCs/>
        </w:rPr>
        <w:t>прогоркает</w:t>
      </w:r>
      <w:proofErr w:type="spellEnd"/>
      <w:r w:rsidRPr="00225972">
        <w:rPr>
          <w:b/>
          <w:bCs/>
        </w:rPr>
        <w:t xml:space="preserve"> и осали</w:t>
      </w:r>
      <w:r w:rsidRPr="00225972">
        <w:rPr>
          <w:b/>
          <w:bCs/>
        </w:rPr>
        <w:softHyphen/>
        <w:t>вается</w:t>
      </w:r>
      <w:r w:rsidRPr="00225972">
        <w:t>. При этом постепенно исчезает его естественная окраска и повышается температура плавления. Лучше сохраняется он в за</w:t>
      </w:r>
      <w:r w:rsidRPr="00225972">
        <w:softHyphen/>
        <w:t>крытой посуде при низкой температуре.</w:t>
      </w:r>
    </w:p>
    <w:p w:rsidR="00D9670C" w:rsidRPr="00225972" w:rsidRDefault="00D9670C" w:rsidP="00772FD6">
      <w:pPr>
        <w:pStyle w:val="ac"/>
        <w:shd w:val="clear" w:color="auto" w:fill="FFFFFF"/>
        <w:spacing w:before="0" w:beforeAutospacing="0" w:after="0" w:afterAutospacing="0"/>
        <w:ind w:firstLine="709"/>
        <w:jc w:val="both"/>
      </w:pPr>
      <w:r w:rsidRPr="00225972">
        <w:t xml:space="preserve">Калорийность конины лошадей нормальных кондиций довольно высокая. Так, по данным Н. П. Андреева и П. С. </w:t>
      </w:r>
      <w:proofErr w:type="spellStart"/>
      <w:r w:rsidRPr="00225972">
        <w:t>Другина</w:t>
      </w:r>
      <w:proofErr w:type="spellEnd"/>
      <w:r w:rsidRPr="00225972">
        <w:t>, калорийность мяса якутских лошадей при среднем содержании жира от 16 до 23% колеблется от 2100 до 2700 ккал. Близкими по</w:t>
      </w:r>
      <w:r w:rsidRPr="00225972">
        <w:softHyphen/>
        <w:t>казателями калорийности характеризуется конина казахских лоша</w:t>
      </w:r>
      <w:r w:rsidRPr="00225972">
        <w:softHyphen/>
        <w:t xml:space="preserve">дей типа </w:t>
      </w:r>
      <w:proofErr w:type="spellStart"/>
      <w:r w:rsidRPr="00225972">
        <w:t>джабе</w:t>
      </w:r>
      <w:proofErr w:type="spellEnd"/>
      <w:r w:rsidRPr="00225972">
        <w:t>, а также башкирских и др. Мясо рабочих лошадей, бедноватое жиром, менее калорийно.</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Убойный выход</w:t>
      </w:r>
      <w:r w:rsidRPr="00225972">
        <w:t xml:space="preserve">. Это процентное отношение веса туши к </w:t>
      </w:r>
      <w:proofErr w:type="spellStart"/>
      <w:r w:rsidRPr="00225972">
        <w:t>предубойному</w:t>
      </w:r>
      <w:proofErr w:type="spellEnd"/>
      <w:r w:rsidRPr="00225972">
        <w:t xml:space="preserve"> весу животного после его 24-часовой выдержки без кор</w:t>
      </w:r>
      <w:r w:rsidRPr="00225972">
        <w:softHyphen/>
        <w:t>ма. Величина убойного выхода зависит от пола, возраста, упитан</w:t>
      </w:r>
      <w:r w:rsidRPr="00225972">
        <w:softHyphen/>
        <w:t>ности животных и их породной принадлежности.</w:t>
      </w:r>
    </w:p>
    <w:p w:rsidR="00D9670C" w:rsidRPr="00225972" w:rsidRDefault="00D9670C" w:rsidP="00772FD6">
      <w:pPr>
        <w:pStyle w:val="ac"/>
        <w:shd w:val="clear" w:color="auto" w:fill="FFFFFF"/>
        <w:spacing w:before="0" w:beforeAutospacing="0" w:after="0" w:afterAutospacing="0"/>
        <w:ind w:firstLine="709"/>
        <w:jc w:val="both"/>
      </w:pPr>
      <w:r w:rsidRPr="00225972">
        <w:t xml:space="preserve">Высоким убойным выходом отличаются, в частности, лошади казахской (типа </w:t>
      </w:r>
      <w:proofErr w:type="spellStart"/>
      <w:r w:rsidRPr="00225972">
        <w:t>джабе</w:t>
      </w:r>
      <w:proofErr w:type="spellEnd"/>
      <w:r w:rsidRPr="00225972">
        <w:t xml:space="preserve">), якутской, бурятской, башкирской и некоторых других пород. При средней упитанности лошадей он колеблется от 48 до 52%, а при высшей упитанности достигает 60%, при </w:t>
      </w:r>
      <w:proofErr w:type="spellStart"/>
      <w:r w:rsidRPr="00225972">
        <w:t>нижесредней</w:t>
      </w:r>
      <w:proofErr w:type="spellEnd"/>
      <w:r w:rsidRPr="00225972">
        <w:t xml:space="preserve"> упитанности снижается до 45—48%. Для лошадей табунного выращивания ха</w:t>
      </w:r>
      <w:r w:rsidRPr="00225972">
        <w:softHyphen/>
        <w:t>рактерны меньшие колебания убойного выхода, чем для лошадей конюшенного содержания.</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Сорта мяса</w:t>
      </w:r>
      <w:r w:rsidRPr="00225972">
        <w:t xml:space="preserve">. Конскую тушу разрубают на отдельные части — отрубы, которые делят и реализуют по сортам. При установлении сортности мяса исходят из соотношения в нем костной, мышечной, жировой и соединительной тканей. Высоко оцениваются те части, в которых много </w:t>
      </w:r>
      <w:r w:rsidRPr="00225972">
        <w:lastRenderedPageBreak/>
        <w:t>мышечной и жировой ткани и мало костей, сухо</w:t>
      </w:r>
      <w:r w:rsidRPr="00225972">
        <w:softHyphen/>
        <w:t>жилий и фасций. Кроме того, учитывают и качество этих тканей.</w:t>
      </w:r>
    </w:p>
    <w:p w:rsidR="00D9670C" w:rsidRPr="00225972" w:rsidRDefault="00D9670C" w:rsidP="00772FD6">
      <w:pPr>
        <w:pStyle w:val="ac"/>
        <w:shd w:val="clear" w:color="auto" w:fill="FFFFFF"/>
        <w:spacing w:before="0" w:beforeAutospacing="0" w:after="0" w:afterAutospacing="0"/>
        <w:ind w:firstLine="709"/>
        <w:jc w:val="both"/>
      </w:pPr>
      <w:r w:rsidRPr="00225972">
        <w:t>Например, при высоком содержании эластических волокон мышеч</w:t>
      </w:r>
      <w:r w:rsidRPr="00225972">
        <w:softHyphen/>
        <w:t>ная ткань становится жесткой и отличается пониженными вкусо</w:t>
      </w:r>
      <w:r w:rsidRPr="00225972">
        <w:softHyphen/>
        <w:t>выми качествами.</w:t>
      </w:r>
    </w:p>
    <w:p w:rsidR="00D9670C" w:rsidRPr="00225972" w:rsidRDefault="00D9670C" w:rsidP="00772FD6">
      <w:pPr>
        <w:pStyle w:val="ac"/>
        <w:shd w:val="clear" w:color="auto" w:fill="FFFFFF"/>
        <w:spacing w:before="0" w:beforeAutospacing="0" w:after="0" w:afterAutospacing="0"/>
        <w:ind w:firstLine="709"/>
        <w:jc w:val="both"/>
      </w:pPr>
      <w:r w:rsidRPr="00225972">
        <w:t>О пищевом достоинстве мяса судят также по его внешнему ви</w:t>
      </w:r>
      <w:r w:rsidRPr="00225972">
        <w:softHyphen/>
        <w:t>ду, цвету, консистенции, запаху, вкусу.</w:t>
      </w:r>
    </w:p>
    <w:p w:rsidR="00D9670C" w:rsidRPr="00225972" w:rsidRDefault="00D9670C" w:rsidP="00772FD6">
      <w:pPr>
        <w:pStyle w:val="ac"/>
        <w:shd w:val="clear" w:color="auto" w:fill="FFFFFF"/>
        <w:spacing w:before="0" w:beforeAutospacing="0" w:after="0" w:afterAutospacing="0"/>
        <w:ind w:firstLine="709"/>
        <w:jc w:val="both"/>
      </w:pPr>
      <w:r w:rsidRPr="00225972">
        <w:t xml:space="preserve">Мышечная ткань мяса жеребят бледно-розового цвета, причем с возрастом интенсивность ее окраски повышается. </w:t>
      </w:r>
      <w:proofErr w:type="gramStart"/>
      <w:r w:rsidRPr="00225972">
        <w:t xml:space="preserve">В частности, у 1-летнего молодняка цвет варьирует от бледно-розового до бледно-красного; у 2-леток — мясо красного, в области шеи интенсивно красного цвета; у взрослых </w:t>
      </w:r>
      <w:proofErr w:type="spellStart"/>
      <w:r w:rsidRPr="00225972">
        <w:t>неработавших</w:t>
      </w:r>
      <w:proofErr w:type="spellEnd"/>
      <w:r w:rsidRPr="00225972">
        <w:t xml:space="preserve"> лошадей — от красного (в области спины и поясницы) до темно-красного (в шейной и плече-лопаточной частях), у работавших лошадей — более темного цвета.</w:t>
      </w:r>
      <w:proofErr w:type="gramEnd"/>
    </w:p>
    <w:p w:rsidR="00D9670C" w:rsidRPr="00225972" w:rsidRDefault="00D9670C" w:rsidP="00772FD6">
      <w:pPr>
        <w:pStyle w:val="ac"/>
        <w:shd w:val="clear" w:color="auto" w:fill="FFFFFF"/>
        <w:spacing w:before="0" w:beforeAutospacing="0" w:after="0" w:afterAutospacing="0"/>
        <w:ind w:firstLine="709"/>
        <w:jc w:val="both"/>
      </w:pPr>
      <w:r w:rsidRPr="00225972">
        <w:t>Мышечные волокна у жеребят тонкие, на разрезе мелкозернистого строения, с возрастом они утолщаются. У взрослых лошадей волокна имеют вид толстых коротких пучков с крупной зернистостью.</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Мясо жеребят и молодняка нежное, ароматное, с возрастом оно делается грубее</w:t>
      </w:r>
      <w:r w:rsidRPr="00225972">
        <w:t xml:space="preserve">. Уже с 2-летнего возраста проявляются в мясе — по жесткости и цвету — половые различия. Мясо кобылок по вкусу и аромату лучше, а также нежнее и светлее мяса жеребчиков; мясо меринов темнее, с большей выраженностью соединительно-тканых межмышечных прослоек  у жеребцов оно еще более темное. Мясо работавших </w:t>
      </w:r>
      <w:proofErr w:type="spellStart"/>
      <w:r w:rsidRPr="00225972">
        <w:t>неоткормленных</w:t>
      </w:r>
      <w:proofErr w:type="spellEnd"/>
      <w:r w:rsidRPr="00225972">
        <w:t xml:space="preserve"> лошадей бедно жировыми отложениями, крупноволокнистое, с сильно развитой соединительной тканью.</w:t>
      </w:r>
    </w:p>
    <w:p w:rsidR="00D9670C" w:rsidRPr="00225972" w:rsidRDefault="00D9670C" w:rsidP="00772FD6">
      <w:pPr>
        <w:pStyle w:val="ac"/>
        <w:shd w:val="clear" w:color="auto" w:fill="FFFFFF"/>
        <w:spacing w:before="0" w:beforeAutospacing="0" w:after="0" w:afterAutospacing="0"/>
        <w:ind w:firstLine="709"/>
        <w:jc w:val="both"/>
      </w:pPr>
      <w:r w:rsidRPr="00225972">
        <w:t>В мышцах ее образуются длинные соединительные тяжи, которые придают им серый оттенок. Особенно богаты такими прослойками пластинчатые мышцы реберной, лопаточно-плечевой и шейной частей туши.</w:t>
      </w:r>
    </w:p>
    <w:p w:rsidR="00D9670C" w:rsidRPr="00225972" w:rsidRDefault="00D9670C" w:rsidP="00772FD6">
      <w:pPr>
        <w:pStyle w:val="ac"/>
        <w:shd w:val="clear" w:color="auto" w:fill="FFFFFF"/>
        <w:spacing w:before="0" w:beforeAutospacing="0" w:after="0" w:afterAutospacing="0"/>
        <w:ind w:firstLine="709"/>
        <w:jc w:val="both"/>
      </w:pPr>
      <w:r w:rsidRPr="00225972">
        <w:t>Мясо таких лошадей при варке издает специфический не</w:t>
      </w:r>
      <w:r w:rsidRPr="00225972">
        <w:softHyphen/>
        <w:t>приятный запах, бульон пенится, после варки мясо остается жестким. В мясе ста</w:t>
      </w:r>
      <w:r w:rsidRPr="00225972">
        <w:softHyphen/>
        <w:t>рых рабочих лошадей, забитых после специального нагула или откорма, накапли</w:t>
      </w:r>
      <w:r w:rsidRPr="00225972">
        <w:softHyphen/>
        <w:t>вается много жира, жесткость его снижается, а вкус и запах улучшаются.</w:t>
      </w:r>
    </w:p>
    <w:p w:rsidR="00D9670C" w:rsidRPr="00225972" w:rsidRDefault="00D9670C" w:rsidP="00772FD6">
      <w:pPr>
        <w:pStyle w:val="ac"/>
        <w:shd w:val="clear" w:color="auto" w:fill="FFFFFF"/>
        <w:spacing w:before="0" w:beforeAutospacing="0" w:after="0" w:afterAutospacing="0"/>
        <w:ind w:firstLine="709"/>
        <w:jc w:val="both"/>
      </w:pPr>
      <w:r w:rsidRPr="00225972">
        <w:t>При убое лошадей получают субпродукты (язык, печень, поч</w:t>
      </w:r>
      <w:r w:rsidRPr="00225972">
        <w:softHyphen/>
        <w:t>ки, сердце, мозги, голову и др.), а также ценное кожевенное сырье, конский волос и копытный рог.</w:t>
      </w:r>
    </w:p>
    <w:p w:rsidR="00D9670C" w:rsidRPr="00225972" w:rsidRDefault="00D9670C" w:rsidP="00772FD6">
      <w:pPr>
        <w:pStyle w:val="ac"/>
        <w:shd w:val="clear" w:color="auto" w:fill="FFFFFF"/>
        <w:spacing w:before="0" w:beforeAutospacing="0" w:after="0" w:afterAutospacing="0"/>
        <w:ind w:firstLine="709"/>
        <w:jc w:val="both"/>
      </w:pPr>
      <w:r w:rsidRPr="00225972">
        <w:t>По вкусовым качествам и калорийности конские языки ценятся выше, чем языки других сельскохозяйственных животных. Относительно высокой калорий</w:t>
      </w:r>
      <w:r w:rsidRPr="00225972">
        <w:softHyphen/>
        <w:t>ностью при хорошем сочетании белков, жиров, углеводов и микроэлементов отли</w:t>
      </w:r>
      <w:r w:rsidRPr="00225972">
        <w:softHyphen/>
        <w:t>чается печень лошадей. Она богата витамином А. Сердце лошади по вкусу и хи</w:t>
      </w:r>
      <w:r w:rsidRPr="00225972">
        <w:softHyphen/>
        <w:t>мическому составу практически не отличается, а мозги и почки несколько усту</w:t>
      </w:r>
      <w:r w:rsidRPr="00225972">
        <w:softHyphen/>
        <w:t>пают соответствующим субпродуктам крупного рогатого скота.</w:t>
      </w:r>
    </w:p>
    <w:p w:rsidR="00D9670C" w:rsidRPr="00225972" w:rsidRDefault="00D9670C" w:rsidP="00772FD6">
      <w:pPr>
        <w:pStyle w:val="ac"/>
        <w:shd w:val="clear" w:color="auto" w:fill="FFFFFF"/>
        <w:spacing w:before="0" w:beforeAutospacing="0" w:after="0" w:afterAutospacing="0"/>
        <w:ind w:firstLine="709"/>
        <w:jc w:val="both"/>
      </w:pPr>
      <w:r w:rsidRPr="00225972">
        <w:t xml:space="preserve">Мясо голов лошадей используют преимущественно для приготовления вареных и </w:t>
      </w:r>
      <w:proofErr w:type="spellStart"/>
      <w:r w:rsidRPr="00225972">
        <w:t>полукопченых</w:t>
      </w:r>
      <w:proofErr w:type="spellEnd"/>
      <w:r w:rsidRPr="00225972">
        <w:t xml:space="preserve"> колбас (на долю головы приходится 3,6—3,7% </w:t>
      </w:r>
      <w:proofErr w:type="spellStart"/>
      <w:r w:rsidRPr="00225972">
        <w:t>предубойного</w:t>
      </w:r>
      <w:proofErr w:type="spellEnd"/>
      <w:r w:rsidRPr="00225972">
        <w:t xml:space="preserve"> веса лошади).</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 xml:space="preserve">Мясные и </w:t>
      </w:r>
      <w:proofErr w:type="spellStart"/>
      <w:r w:rsidRPr="00225972">
        <w:rPr>
          <w:b/>
          <w:bCs/>
        </w:rPr>
        <w:t>нажировочные</w:t>
      </w:r>
      <w:proofErr w:type="spellEnd"/>
      <w:r w:rsidRPr="00225972">
        <w:rPr>
          <w:b/>
          <w:bCs/>
        </w:rPr>
        <w:t xml:space="preserve"> качества лошадей</w:t>
      </w:r>
      <w:r w:rsidRPr="00225972">
        <w:t>. Решающее значе</w:t>
      </w:r>
      <w:r w:rsidRPr="00225972">
        <w:softHyphen/>
        <w:t>ние в мясном коневодстве имеет правильный выбор породы, наибо</w:t>
      </w:r>
      <w:r w:rsidRPr="00225972">
        <w:softHyphen/>
        <w:t>лее продуктивной, экономичной и хорошо приспособленной к оп</w:t>
      </w:r>
      <w:r w:rsidRPr="00225972">
        <w:softHyphen/>
        <w:t>ределенным экологическим условиям.</w:t>
      </w:r>
    </w:p>
    <w:p w:rsidR="00D9670C" w:rsidRPr="00225972" w:rsidRDefault="00D9670C" w:rsidP="00772FD6">
      <w:pPr>
        <w:pStyle w:val="ac"/>
        <w:shd w:val="clear" w:color="auto" w:fill="FFFFFF"/>
        <w:spacing w:before="0" w:beforeAutospacing="0" w:after="0" w:afterAutospacing="0"/>
        <w:ind w:firstLine="709"/>
        <w:jc w:val="both"/>
      </w:pPr>
      <w:r w:rsidRPr="00225972">
        <w:t>В районах табунного коневод</w:t>
      </w:r>
      <w:r w:rsidRPr="00225972">
        <w:softHyphen/>
        <w:t>ства наиболее продуктивны лошади местных пород, разводимые в данных условиях веками, они отличаются рядом ценнейших био</w:t>
      </w:r>
      <w:r w:rsidRPr="00225972">
        <w:softHyphen/>
        <w:t>логических и хозяйственных свойств, обеспечивающих получение продукции с наименьшими затратами труда и средств.</w:t>
      </w:r>
    </w:p>
    <w:p w:rsidR="00D9670C" w:rsidRPr="00225972" w:rsidRDefault="00D9670C" w:rsidP="00772FD6">
      <w:pPr>
        <w:pStyle w:val="ac"/>
        <w:shd w:val="clear" w:color="auto" w:fill="FFFFFF"/>
        <w:spacing w:before="0" w:beforeAutospacing="0" w:after="0" w:afterAutospacing="0"/>
        <w:ind w:firstLine="709"/>
        <w:jc w:val="both"/>
      </w:pPr>
      <w:r w:rsidRPr="00225972">
        <w:t xml:space="preserve">Так, лошади якутской, бурятской, казахской типа </w:t>
      </w:r>
      <w:proofErr w:type="spellStart"/>
      <w:r w:rsidRPr="00225972">
        <w:t>джабе</w:t>
      </w:r>
      <w:proofErr w:type="spellEnd"/>
      <w:r w:rsidRPr="00225972">
        <w:t xml:space="preserve"> и башкирской пород исключительно хорошо приспособлены к резким сезонным изменени</w:t>
      </w:r>
      <w:r w:rsidRPr="00225972">
        <w:softHyphen/>
        <w:t>ям температуры и кормовых ресурсов. В табунах здесь веками ве</w:t>
      </w:r>
      <w:r w:rsidRPr="00225972">
        <w:softHyphen/>
        <w:t xml:space="preserve">ли отбор животных по </w:t>
      </w:r>
      <w:proofErr w:type="spellStart"/>
      <w:r w:rsidRPr="00225972">
        <w:t>нажировочным</w:t>
      </w:r>
      <w:proofErr w:type="spellEnd"/>
      <w:r w:rsidRPr="00225972">
        <w:t xml:space="preserve"> качествам: оставляли для воспроизводства неприхотливых к корму, выносливых к холоду, быстро и хорошо откармливающихся лошадей.</w:t>
      </w:r>
    </w:p>
    <w:p w:rsidR="00D9670C" w:rsidRPr="00225972" w:rsidRDefault="00D9670C" w:rsidP="00772FD6">
      <w:pPr>
        <w:pStyle w:val="ac"/>
        <w:shd w:val="clear" w:color="auto" w:fill="FFFFFF"/>
        <w:spacing w:before="0" w:beforeAutospacing="0" w:after="0" w:afterAutospacing="0"/>
        <w:ind w:firstLine="709"/>
        <w:jc w:val="both"/>
      </w:pPr>
      <w:r w:rsidRPr="00225972">
        <w:t xml:space="preserve">Кочевники-скотоводы всегда смотрели на </w:t>
      </w:r>
      <w:proofErr w:type="gramStart"/>
      <w:r w:rsidRPr="00225972">
        <w:t>них</w:t>
      </w:r>
      <w:proofErr w:type="gramEnd"/>
      <w:r w:rsidRPr="00225972">
        <w:t xml:space="preserve"> прежде всего как на мясных животных. Лошади этих пород накапливают к зиме большие запасы жира, который вместе с обильным мягким волосом (пухом) служит им прекрасной термоизоляцией и одновременно значительным запасом энергии, весьма экономно расходуемой в критические периоды те</w:t>
      </w:r>
      <w:r w:rsidRPr="00225972">
        <w:softHyphen/>
        <w:t>беневки.</w:t>
      </w:r>
    </w:p>
    <w:p w:rsidR="00D9670C" w:rsidRPr="00225972" w:rsidRDefault="00D9670C" w:rsidP="00772FD6">
      <w:pPr>
        <w:pStyle w:val="ac"/>
        <w:shd w:val="clear" w:color="auto" w:fill="FFFFFF"/>
        <w:spacing w:before="0" w:beforeAutospacing="0" w:after="0" w:afterAutospacing="0"/>
        <w:ind w:firstLine="709"/>
        <w:jc w:val="both"/>
      </w:pPr>
      <w:r w:rsidRPr="00225972">
        <w:t xml:space="preserve">Дополнительный запас энергии у лошадей, накопивших в период осенней </w:t>
      </w:r>
      <w:proofErr w:type="spellStart"/>
      <w:r w:rsidRPr="00225972">
        <w:t>нажировки</w:t>
      </w:r>
      <w:proofErr w:type="spellEnd"/>
      <w:r w:rsidRPr="00225972">
        <w:t xml:space="preserve"> 7—10% жира, эквивалентен энергии 110—150 кг овса. Лошади табун</w:t>
      </w:r>
      <w:r w:rsidRPr="00225972">
        <w:softHyphen/>
        <w:t>ного содержания накапливают свыше 20% жира, это и обеспечивает сохранение их высокого жизненного тонуса в период зимних холодов и скудного питания.</w:t>
      </w:r>
    </w:p>
    <w:p w:rsidR="00D9670C" w:rsidRPr="00225972" w:rsidRDefault="00D9670C" w:rsidP="00772FD6">
      <w:pPr>
        <w:pStyle w:val="ac"/>
        <w:shd w:val="clear" w:color="auto" w:fill="FFFFFF"/>
        <w:spacing w:before="0" w:beforeAutospacing="0" w:after="0" w:afterAutospacing="0"/>
        <w:ind w:firstLine="709"/>
        <w:jc w:val="both"/>
      </w:pPr>
      <w:r w:rsidRPr="00225972">
        <w:lastRenderedPageBreak/>
        <w:t>Якутские лошади за пять летних месяцев (июнь — октябрь) прибавляют в весе на 90—110 кг, или на 29—31%. Несколько усту</w:t>
      </w:r>
      <w:r w:rsidRPr="00225972">
        <w:softHyphen/>
        <w:t xml:space="preserve">пают им в этом отношении казахские лошади типа </w:t>
      </w:r>
      <w:proofErr w:type="spellStart"/>
      <w:r w:rsidRPr="00225972">
        <w:t>джабе</w:t>
      </w:r>
      <w:proofErr w:type="spellEnd"/>
      <w:r w:rsidRPr="00225972">
        <w:t xml:space="preserve"> и значи</w:t>
      </w:r>
      <w:r w:rsidRPr="00225972">
        <w:softHyphen/>
        <w:t>тельно уступают — помеси заводских пород.</w:t>
      </w:r>
    </w:p>
    <w:p w:rsidR="00D9670C" w:rsidRPr="00225972" w:rsidRDefault="00D9670C" w:rsidP="00772FD6">
      <w:pPr>
        <w:pStyle w:val="ac"/>
        <w:shd w:val="clear" w:color="auto" w:fill="FFFFFF"/>
        <w:spacing w:before="0" w:beforeAutospacing="0" w:after="0" w:afterAutospacing="0"/>
        <w:ind w:firstLine="709"/>
        <w:jc w:val="both"/>
      </w:pPr>
      <w:r w:rsidRPr="00225972">
        <w:t>В тяжелые зимы та</w:t>
      </w:r>
      <w:r w:rsidRPr="00225972">
        <w:softHyphen/>
        <w:t>бунные лошади аборигенных пород теряют к весне до 30% своего веса, но все же нормально вынашивают приплод, благополучно же</w:t>
      </w:r>
      <w:r w:rsidRPr="00225972">
        <w:softHyphen/>
        <w:t>ребятся, весной быстро поправляются, продуцируют много молока, благодаря чему жеребята сравнительно быстро растут. Следует иметь в виду, что развитие молодняка аборигенных пород носит приспособительный, сезонный характер.</w:t>
      </w:r>
    </w:p>
    <w:p w:rsidR="00D9670C" w:rsidRPr="00225972" w:rsidRDefault="00D9670C" w:rsidP="00772FD6">
      <w:pPr>
        <w:pStyle w:val="ac"/>
        <w:shd w:val="clear" w:color="auto" w:fill="FFFFFF"/>
        <w:spacing w:before="0" w:beforeAutospacing="0" w:after="0" w:afterAutospacing="0"/>
        <w:ind w:firstLine="709"/>
        <w:jc w:val="both"/>
      </w:pPr>
      <w:r w:rsidRPr="00225972">
        <w:t>Так, по данным, жеребята башкирской породы бурно растут весной и летом, к осени же их рост замедляется, хотя кормовые условия оста</w:t>
      </w:r>
      <w:r w:rsidRPr="00225972">
        <w:softHyphen/>
        <w:t>ются еще хорошими. Осенью в теле жеребят усиленно откладывается жир, отра</w:t>
      </w:r>
      <w:r w:rsidRPr="00225972">
        <w:softHyphen/>
        <w:t>стает длинная шерсть с подшерстком и пухом. В обычные по кормовым условиям зимы жеребята на тебеневке растут медленно, а после тяжелой зимы часто зна</w:t>
      </w:r>
      <w:r w:rsidRPr="00225972">
        <w:softHyphen/>
        <w:t>чительно теряют в весе.</w:t>
      </w:r>
    </w:p>
    <w:p w:rsidR="00D9670C" w:rsidRPr="00225972" w:rsidRDefault="00D9670C" w:rsidP="00772FD6">
      <w:pPr>
        <w:pStyle w:val="ac"/>
        <w:shd w:val="clear" w:color="auto" w:fill="FFFFFF"/>
        <w:spacing w:before="0" w:beforeAutospacing="0" w:after="0" w:afterAutospacing="0"/>
        <w:ind w:firstLine="709"/>
        <w:jc w:val="both"/>
      </w:pPr>
      <w:proofErr w:type="gramStart"/>
      <w:r w:rsidRPr="00225972">
        <w:t>Если за первое (летнее) полугодие прирост жеребят со</w:t>
      </w:r>
      <w:r w:rsidRPr="00225972">
        <w:softHyphen/>
        <w:t>ставляет 144 кг, причем они достигают почти 50% веса взрослой лошади, то за второе (зимнее) полугодие он снижается до 40 кг; за третье (летнее) полугодие прирост равен 69 кг, за четвертое (зимнее) — 11 кг, за пятое (летнее) — 69 кг и за шестое (зимнее) — только 6 кг.</w:t>
      </w:r>
      <w:proofErr w:type="gramEnd"/>
    </w:p>
    <w:p w:rsidR="00D9670C" w:rsidRPr="00225972" w:rsidRDefault="00D9670C" w:rsidP="00772FD6">
      <w:pPr>
        <w:pStyle w:val="ac"/>
        <w:shd w:val="clear" w:color="auto" w:fill="FFFFFF"/>
        <w:spacing w:before="0" w:beforeAutospacing="0" w:after="0" w:afterAutospacing="0"/>
        <w:ind w:firstLine="709"/>
        <w:jc w:val="both"/>
      </w:pPr>
      <w:r w:rsidRPr="00225972">
        <w:t>Наибольший выход дешевого мяса на основную матку при табунном выращивании лошадей хозяйства получают при сдаче молодняка на мясо в  2-летнем возрасте. К тому же качество мя</w:t>
      </w:r>
      <w:r w:rsidRPr="00225972">
        <w:softHyphen/>
        <w:t>са при этом оказывается наилучшим: оно высококалорийно, специ</w:t>
      </w:r>
      <w:r w:rsidRPr="00225972">
        <w:softHyphen/>
        <w:t>фически хорошего вкуса, отличается нежностью и сочностью, по соотношению съедобных частей и выходу первосортного мяса ту</w:t>
      </w:r>
      <w:r w:rsidRPr="00225972">
        <w:softHyphen/>
        <w:t>ши такого молодняка также счи</w:t>
      </w:r>
      <w:r w:rsidRPr="00225972">
        <w:softHyphen/>
        <w:t>таются наилучшими.</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Нагул и откорм</w:t>
      </w:r>
      <w:r w:rsidRPr="00225972">
        <w:t>. В результа</w:t>
      </w:r>
      <w:r w:rsidRPr="00225972">
        <w:softHyphen/>
        <w:t>те нагула и откорма животных качество их мяса повышается, а его себестоимость снижается. На</w:t>
      </w:r>
      <w:r w:rsidRPr="00225972">
        <w:softHyphen/>
        <w:t>гульные табуны формируют в ап</w:t>
      </w:r>
      <w:r w:rsidRPr="00225972">
        <w:softHyphen/>
        <w:t>реле — начале мая из подсосных маток с жеребятами текущего го</w:t>
      </w:r>
      <w:r w:rsidRPr="00225972">
        <w:softHyphen/>
        <w:t>да, предназначенных для сдачи на мясо, а также из выбракован</w:t>
      </w:r>
      <w:r w:rsidRPr="00225972">
        <w:softHyphen/>
        <w:t>ных лошадей всех категорий.</w:t>
      </w:r>
    </w:p>
    <w:p w:rsidR="00D9670C" w:rsidRPr="00225972" w:rsidRDefault="00D9670C" w:rsidP="00772FD6">
      <w:pPr>
        <w:pStyle w:val="ac"/>
        <w:shd w:val="clear" w:color="auto" w:fill="FFFFFF"/>
        <w:spacing w:before="0" w:beforeAutospacing="0" w:after="0" w:afterAutospacing="0"/>
        <w:ind w:firstLine="709"/>
        <w:jc w:val="both"/>
      </w:pPr>
      <w:r w:rsidRPr="00225972">
        <w:t>Для них отводят сезонные пастбища, водопои, создают бригады из чис</w:t>
      </w:r>
      <w:r w:rsidRPr="00225972">
        <w:softHyphen/>
        <w:t>ла опытных табунщиков. Лошадей после нагула рекомендуется сдавать в два срока: взрослых выбракованных и жеребцов-произ</w:t>
      </w:r>
      <w:r w:rsidRPr="00225972">
        <w:softHyphen/>
        <w:t xml:space="preserve">водителей — после </w:t>
      </w:r>
      <w:proofErr w:type="gramStart"/>
      <w:r w:rsidRPr="00225972">
        <w:t>весенней</w:t>
      </w:r>
      <w:proofErr w:type="gramEnd"/>
      <w:r w:rsidRPr="00225972">
        <w:t xml:space="preserve"> </w:t>
      </w:r>
      <w:proofErr w:type="spellStart"/>
      <w:r w:rsidRPr="00225972">
        <w:t>нажировки</w:t>
      </w:r>
      <w:proofErr w:type="spellEnd"/>
      <w:r w:rsidRPr="00225972">
        <w:t xml:space="preserve"> в июне — июле, а молод</w:t>
      </w:r>
      <w:r w:rsidRPr="00225972">
        <w:softHyphen/>
        <w:t xml:space="preserve">няк и подсосных кобыл — после осенней </w:t>
      </w:r>
      <w:proofErr w:type="spellStart"/>
      <w:r w:rsidRPr="00225972">
        <w:t>нажировки</w:t>
      </w:r>
      <w:proofErr w:type="spellEnd"/>
      <w:r w:rsidRPr="00225972">
        <w:t xml:space="preserve"> в октябре — декабре. Наивысшие привесы получают обычно весной, летом же из-за жары, выгорания пастбищ и обилия гнуса они резко пада</w:t>
      </w:r>
      <w:r w:rsidRPr="00225972">
        <w:softHyphen/>
        <w:t>ют и снова повышаются в осенние месяцы.</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В осенне-зимний период рекомендуется широко применять от</w:t>
      </w:r>
      <w:r w:rsidRPr="00225972">
        <w:rPr>
          <w:b/>
          <w:bCs/>
        </w:rPr>
        <w:softHyphen/>
        <w:t>корм лошадей</w:t>
      </w:r>
      <w:r w:rsidRPr="00225972">
        <w:t>. За 30—35 дней откорма они достигают высоких кондиций при малых затратах кормов на 1 кг привеса. При этом среднесуточные привесы бывают наиболее высокими в первый пе</w:t>
      </w:r>
      <w:r w:rsidRPr="00225972">
        <w:softHyphen/>
        <w:t>риод откорма.</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Производство конского мяса выгодно</w:t>
      </w:r>
      <w:r w:rsidRPr="00225972">
        <w:t>. Себестоимость конины оказывается обычно ниже себестоимости баранины и говядины. Еще более низка себестоимость конины, получаемой при убое выбракованных рабочих лошадей, так как она в этом случае сла</w:t>
      </w:r>
      <w:r w:rsidRPr="00225972">
        <w:softHyphen/>
        <w:t>гается лишь из затрат на корма и рабочую силу в период нагула или откорма животных. Обычно же к составным элементам за</w:t>
      </w:r>
      <w:r w:rsidRPr="00225972">
        <w:softHyphen/>
        <w:t>трат, кроме прямых расходов, относятся расходы косвенные (об</w:t>
      </w:r>
      <w:r w:rsidRPr="00225972">
        <w:softHyphen/>
        <w:t>щеотраслевые, общехозяйственные, амортизационные отчисления и др.).</w:t>
      </w:r>
    </w:p>
    <w:p w:rsidR="00D9670C" w:rsidRPr="00225972" w:rsidRDefault="00D9670C" w:rsidP="00772FD6">
      <w:pPr>
        <w:pStyle w:val="ac"/>
        <w:shd w:val="clear" w:color="auto" w:fill="FFFFFF"/>
        <w:spacing w:before="0" w:beforeAutospacing="0" w:after="0" w:afterAutospacing="0"/>
        <w:ind w:firstLine="709"/>
        <w:jc w:val="both"/>
      </w:pPr>
      <w:r w:rsidRPr="00225972">
        <w:t>Производство конского мяса в настоящее время стало выгод</w:t>
      </w:r>
      <w:r w:rsidRPr="00225972">
        <w:softHyphen/>
        <w:t>ным во всех зонах России. Этому содействовало повышение цен на конину до уровня 85—90% цен на говядину и дифференцирование их по зонам страны с учетом упитанности лошадей. В районах та</w:t>
      </w:r>
      <w:r w:rsidRPr="00225972">
        <w:softHyphen/>
        <w:t>бунного коневодства производство конины может быть поставлено на промышленную основу, а в районах конюшенного содержания его можно сочетать с выращиванием рабочих лошадей. Важно в таких случаях в хозяйствах держать больше кобыл и полнее ис</w:t>
      </w:r>
      <w:r w:rsidRPr="00225972">
        <w:softHyphen/>
        <w:t>пользовать их в воспроизводстве.</w:t>
      </w:r>
    </w:p>
    <w:p w:rsidR="00D9670C" w:rsidRPr="00225972" w:rsidRDefault="00D9670C" w:rsidP="00772FD6">
      <w:pPr>
        <w:pStyle w:val="ac"/>
        <w:shd w:val="clear" w:color="auto" w:fill="FFFFFF"/>
        <w:spacing w:before="0" w:beforeAutospacing="0" w:after="0" w:afterAutospacing="0"/>
        <w:ind w:firstLine="709"/>
        <w:jc w:val="both"/>
      </w:pPr>
      <w:r w:rsidRPr="00225972">
        <w:rPr>
          <w:b/>
          <w:bCs/>
        </w:rPr>
        <w:t>Районы мясного коневодства</w:t>
      </w:r>
      <w:r w:rsidRPr="00225972">
        <w:t xml:space="preserve">. Производство конского мяса можно организовать в России повсеместно, но особенно </w:t>
      </w:r>
      <w:proofErr w:type="gramStart"/>
      <w:r w:rsidRPr="00225972">
        <w:t>велики воз</w:t>
      </w:r>
      <w:r w:rsidRPr="00225972">
        <w:softHyphen/>
        <w:t>можности</w:t>
      </w:r>
      <w:proofErr w:type="gramEnd"/>
      <w:r w:rsidRPr="00225972">
        <w:t xml:space="preserve"> для развития специализированного мясного коневодст</w:t>
      </w:r>
      <w:r w:rsidRPr="00225972">
        <w:softHyphen/>
        <w:t>ва в восточных полупустынных, степных и таежных районах. Для организации производства дешевой конины очень важно использо</w:t>
      </w:r>
      <w:r w:rsidRPr="00225972">
        <w:softHyphen/>
        <w:t>вать здесь лошадей местных пород, прибегая, где это возможно, к умелому промышленному скрещиванию с ними животных завод</w:t>
      </w:r>
      <w:r w:rsidRPr="00225972">
        <w:softHyphen/>
        <w:t>ских пород.</w:t>
      </w:r>
    </w:p>
    <w:p w:rsidR="00447E7D" w:rsidRPr="00225972" w:rsidRDefault="00447E7D" w:rsidP="00772FD6">
      <w:pPr>
        <w:pStyle w:val="ac"/>
        <w:shd w:val="clear" w:color="auto" w:fill="FFFFFF"/>
        <w:spacing w:before="0" w:beforeAutospacing="0" w:after="0" w:afterAutospacing="0"/>
        <w:ind w:firstLine="709"/>
        <w:jc w:val="both"/>
      </w:pPr>
      <w:r w:rsidRPr="00225972">
        <w:rPr>
          <w:rStyle w:val="a6"/>
        </w:rPr>
        <w:t>БИОЛОГИЧЕСКАЯ И ПИЩЕВАЯ ЦЕННОСТЬ КОНСКОГО МЯСА</w:t>
      </w:r>
    </w:p>
    <w:p w:rsidR="00447E7D" w:rsidRPr="00225972" w:rsidRDefault="00447E7D" w:rsidP="00772FD6">
      <w:pPr>
        <w:pStyle w:val="ac"/>
        <w:shd w:val="clear" w:color="auto" w:fill="FFFFFF"/>
        <w:spacing w:before="0" w:beforeAutospacing="0" w:after="0" w:afterAutospacing="0"/>
        <w:ind w:firstLine="709"/>
        <w:jc w:val="both"/>
      </w:pPr>
      <w:r w:rsidRPr="00225972">
        <w:t>Конина содержит в себе значительное количество азотсодержащих веще</w:t>
      </w:r>
      <w:proofErr w:type="gramStart"/>
      <w:r w:rsidRPr="00225972">
        <w:t>ств пр</w:t>
      </w:r>
      <w:proofErr w:type="gramEnd"/>
      <w:r w:rsidRPr="00225972">
        <w:t xml:space="preserve">и пониженном содержании внутримышечного жира. На основании этого уже в XIX веке врачи конику считали диетическим продуктом </w:t>
      </w:r>
      <w:proofErr w:type="gramStart"/>
      <w:r w:rsidRPr="00225972">
        <w:t>в</w:t>
      </w:r>
      <w:proofErr w:type="gramEnd"/>
      <w:r w:rsidRPr="00225972">
        <w:t xml:space="preserve"> рекомендовали при лечении ряда заболеваний. В 1869 г. </w:t>
      </w:r>
      <w:r w:rsidRPr="00225972">
        <w:lastRenderedPageBreak/>
        <w:t>в статье «Конина, ее настоящее и будущее значение как питательного материала в экономическом быте русского парода» Г, Архангельским было записано: «Сохранение человеческой жизни нужно ставить выше сохранения предрассудков. На конину следует смотреть как на драгоценное и дешевое лекарство».</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В результате исследований, проведенных на тушах лошадей конюшенного содержания, профессором </w:t>
      </w:r>
      <w:proofErr w:type="spellStart"/>
      <w:r w:rsidRPr="00225972">
        <w:t>Вольферцем</w:t>
      </w:r>
      <w:proofErr w:type="spellEnd"/>
      <w:r w:rsidRPr="00225972">
        <w:t xml:space="preserve"> в 1933 г. был сделан вывод, что конина в среднем содержит 74,2% воды, 21,6% белка, 2,5% жира и 1,0% золы.</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В отличие от лошадей конюшенного содержания, табунные лошади в период весеннего и особенно осеннего нагула накапливают в своем тале значительное количество жиров. Так, по данным П. С. Друнина, мясо даже 6-месячных жеребят якутской породы содержит 15,66% жира (при содержании белка 20,87%). Средний химический состав и калорийность мяса хорошо упитанных табунных лошадей и химический состав отдельных отрубов, в возрастном разрезе, приводится в таблицах 28 и 29, составленных по данным Ю. Н. </w:t>
      </w:r>
      <w:proofErr w:type="spellStart"/>
      <w:r w:rsidRPr="00225972">
        <w:t>Баринщева</w:t>
      </w:r>
      <w:proofErr w:type="spellEnd"/>
      <w:r w:rsidRPr="00225972">
        <w:t>, И. П. Нечаева, Н. П. Андреева.</w:t>
      </w:r>
    </w:p>
    <w:p w:rsidR="00447E7D" w:rsidRPr="00225972" w:rsidRDefault="00447E7D" w:rsidP="00772FD6">
      <w:pPr>
        <w:pStyle w:val="ac"/>
        <w:shd w:val="clear" w:color="auto" w:fill="FFFFFF"/>
        <w:spacing w:before="0" w:beforeAutospacing="0" w:after="0" w:afterAutospacing="0"/>
        <w:ind w:firstLine="709"/>
        <w:jc w:val="both"/>
      </w:pPr>
      <w:r w:rsidRPr="00225972">
        <w:t>28. Средний химический состав и калорийность мяса табунных лошадей</w:t>
      </w:r>
      <w:proofErr w:type="gramStart"/>
      <w:r w:rsidRPr="00225972">
        <w:t xml:space="preserve"> (%)</w:t>
      </w:r>
      <w:proofErr w:type="gramEnd"/>
    </w:p>
    <w:p w:rsidR="00447E7D" w:rsidRPr="00225972" w:rsidRDefault="00447E7D" w:rsidP="00772FD6">
      <w:pPr>
        <w:pStyle w:val="ac"/>
        <w:shd w:val="clear" w:color="auto" w:fill="FFFFFF"/>
        <w:spacing w:before="0" w:beforeAutospacing="0" w:after="0" w:afterAutospacing="0"/>
        <w:ind w:firstLine="709"/>
        <w:jc w:val="both"/>
      </w:pPr>
      <w:r w:rsidRPr="00225972">
        <w:rPr>
          <w:noProof/>
        </w:rPr>
        <w:drawing>
          <wp:inline distT="0" distB="0" distL="0" distR="0" wp14:anchorId="2B4A8E0B" wp14:editId="6637FF21">
            <wp:extent cx="4972050" cy="2324100"/>
            <wp:effectExtent l="19050" t="0" r="0" b="0"/>
            <wp:docPr id="204" name="Рисунок 27" descr="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56"/>
                    <pic:cNvPicPr>
                      <a:picLocks noChangeAspect="1" noChangeArrowheads="1"/>
                    </pic:cNvPicPr>
                  </pic:nvPicPr>
                  <pic:blipFill>
                    <a:blip r:embed="rId83" cstate="print"/>
                    <a:srcRect/>
                    <a:stretch>
                      <a:fillRect/>
                    </a:stretch>
                  </pic:blipFill>
                  <pic:spPr bwMode="auto">
                    <a:xfrm>
                      <a:off x="0" y="0"/>
                      <a:ext cx="4972050" cy="2324100"/>
                    </a:xfrm>
                    <a:prstGeom prst="rect">
                      <a:avLst/>
                    </a:prstGeom>
                    <a:noFill/>
                    <a:ln w="9525">
                      <a:noFill/>
                      <a:miter lim="800000"/>
                      <a:headEnd/>
                      <a:tailEnd/>
                    </a:ln>
                  </pic:spPr>
                </pic:pic>
              </a:graphicData>
            </a:graphic>
          </wp:inline>
        </w:drawing>
      </w:r>
    </w:p>
    <w:p w:rsidR="00447E7D" w:rsidRPr="00225972" w:rsidRDefault="00447E7D" w:rsidP="00772FD6">
      <w:pPr>
        <w:pStyle w:val="ac"/>
        <w:shd w:val="clear" w:color="auto" w:fill="FFFFFF"/>
        <w:spacing w:before="0" w:beforeAutospacing="0" w:after="0" w:afterAutospacing="0"/>
        <w:ind w:firstLine="709"/>
        <w:jc w:val="both"/>
      </w:pPr>
      <w:r w:rsidRPr="00225972">
        <w:t>Как видно из приведенных данных, у упитанных табунных лошадей большое количество жира откладывается на брюшной стенке и на ребрах, поэтому реберная часть туши имеет наивысшую калорийность — до 4949 ккал. С возрастом количество воды в мясе снижается, количество жира — возрастает.</w:t>
      </w:r>
    </w:p>
    <w:p w:rsidR="00447E7D" w:rsidRPr="00225972" w:rsidRDefault="00447E7D" w:rsidP="00772FD6">
      <w:pPr>
        <w:pStyle w:val="ac"/>
        <w:shd w:val="clear" w:color="auto" w:fill="FFFFFF"/>
        <w:spacing w:before="0" w:beforeAutospacing="0" w:after="0" w:afterAutospacing="0"/>
        <w:ind w:firstLine="709"/>
        <w:jc w:val="both"/>
      </w:pPr>
      <w:r w:rsidRPr="00225972">
        <w:t>29. Химический состав мяса различных частей туши и его калорийность, в зависимости от возраста (казахские лошади)</w:t>
      </w:r>
    </w:p>
    <w:p w:rsidR="00447E7D" w:rsidRPr="00225972" w:rsidRDefault="00447E7D" w:rsidP="00772FD6">
      <w:pPr>
        <w:pStyle w:val="ac"/>
        <w:shd w:val="clear" w:color="auto" w:fill="FFFFFF"/>
        <w:spacing w:before="0" w:beforeAutospacing="0" w:after="0" w:afterAutospacing="0"/>
        <w:ind w:firstLine="709"/>
        <w:jc w:val="both"/>
      </w:pPr>
      <w:r w:rsidRPr="00225972">
        <w:rPr>
          <w:noProof/>
        </w:rPr>
        <w:drawing>
          <wp:inline distT="0" distB="0" distL="0" distR="0" wp14:anchorId="0D438B9A" wp14:editId="734F5B06">
            <wp:extent cx="4972050" cy="2724150"/>
            <wp:effectExtent l="19050" t="0" r="0" b="0"/>
            <wp:docPr id="197" name="Рисунок 28" descr="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57"/>
                    <pic:cNvPicPr>
                      <a:picLocks noChangeAspect="1" noChangeArrowheads="1"/>
                    </pic:cNvPicPr>
                  </pic:nvPicPr>
                  <pic:blipFill>
                    <a:blip r:embed="rId84" cstate="print"/>
                    <a:srcRect/>
                    <a:stretch>
                      <a:fillRect/>
                    </a:stretch>
                  </pic:blipFill>
                  <pic:spPr bwMode="auto">
                    <a:xfrm>
                      <a:off x="0" y="0"/>
                      <a:ext cx="4972050" cy="2724150"/>
                    </a:xfrm>
                    <a:prstGeom prst="rect">
                      <a:avLst/>
                    </a:prstGeom>
                    <a:noFill/>
                    <a:ln w="9525">
                      <a:noFill/>
                      <a:miter lim="800000"/>
                      <a:headEnd/>
                      <a:tailEnd/>
                    </a:ln>
                  </pic:spPr>
                </pic:pic>
              </a:graphicData>
            </a:graphic>
          </wp:inline>
        </w:drawing>
      </w:r>
    </w:p>
    <w:p w:rsidR="00447E7D" w:rsidRPr="00225972" w:rsidRDefault="00447E7D" w:rsidP="00772FD6">
      <w:pPr>
        <w:pStyle w:val="ac"/>
        <w:shd w:val="clear" w:color="auto" w:fill="FFFFFF"/>
        <w:spacing w:before="0" w:beforeAutospacing="0" w:after="0" w:afterAutospacing="0"/>
        <w:ind w:firstLine="709"/>
        <w:jc w:val="both"/>
      </w:pPr>
      <w:r w:rsidRPr="00225972">
        <w:t xml:space="preserve">В настоящее время накоплены значительные сведения о пищевой и биологической ценности конского мяса. Прежний подход к оценке качества мяса и его питательности только на основании химического состава (вода, белок, жир, зола) и калорийности теперь признается недостаточным. Всесоюзным научно-исследовательским институтом </w:t>
      </w:r>
      <w:proofErr w:type="gramStart"/>
      <w:r w:rsidRPr="00225972">
        <w:t>мясном</w:t>
      </w:r>
      <w:proofErr w:type="gramEnd"/>
      <w:r w:rsidRPr="00225972">
        <w:t xml:space="preserve"> промышленности, Всесоюзным институтом животноводства и другими учреждениями разработан комплекс показателей, характеризующих биологическую и пищевую ценность мяса. К этим показателям, </w:t>
      </w:r>
      <w:r w:rsidRPr="00225972">
        <w:lastRenderedPageBreak/>
        <w:t xml:space="preserve">помимо общего химического состава, относятся: соотношение полноценных и неполноценных белков, накопление, </w:t>
      </w:r>
      <w:proofErr w:type="gramStart"/>
      <w:r w:rsidRPr="00225972">
        <w:t>распре-деление</w:t>
      </w:r>
      <w:proofErr w:type="gramEnd"/>
      <w:r w:rsidRPr="00225972">
        <w:t xml:space="preserve"> и состав жира, макро- и микроэлементный состав неорганической части, а также показатели, определяемые </w:t>
      </w:r>
      <w:proofErr w:type="spellStart"/>
      <w:r w:rsidRPr="00225972">
        <w:t>органолоптически</w:t>
      </w:r>
      <w:proofErr w:type="spellEnd"/>
      <w:r w:rsidRPr="00225972">
        <w:t>, — цвет, аромат, вкус. При этом вкусовые качества мяса — ложность и сочность — зависят от характера распределения и свойств соединительной ткани, диаметра мышечных волокон, содержания жира, степени водоудерживающей способности мяса.</w:t>
      </w:r>
    </w:p>
    <w:p w:rsidR="00447E7D" w:rsidRPr="00225972" w:rsidRDefault="00447E7D" w:rsidP="00772FD6">
      <w:pPr>
        <w:pStyle w:val="ac"/>
        <w:shd w:val="clear" w:color="auto" w:fill="FFFFFF"/>
        <w:spacing w:before="0" w:beforeAutospacing="0" w:after="0" w:afterAutospacing="0"/>
        <w:ind w:firstLine="709"/>
        <w:jc w:val="both"/>
      </w:pPr>
      <w:r w:rsidRPr="00225972">
        <w:t>По органолептическим показателям конское мясо имеет ряд отличительных свойств и только ему присущих характеристик. По цвету мясо взрослых лошадей значительно темнее говядины, что связано с более высоким содержанием в нем миоглобина (мышечного гемоглобина) а мясо жеребенка светлее, чем телятина. Замечено, что содержание в конском мясе миоглобина постепенно нарастает с возрастом и достигает максимума к 7—8 годам. С интенсивностью окраски мяса тесно связана степень его аромата. Темноокрашенное мясо взрослых животных имеет более выраженный аромат по сравнению со слабоокрашенным мясом молодых. На вкус конское мясо несколько сладковато, что зависит от содержания в мускулатуре лошадей гликогена (сахара животного происхождения)</w:t>
      </w:r>
      <w:proofErr w:type="gramStart"/>
      <w:r w:rsidRPr="00225972">
        <w:t xml:space="preserve"> .</w:t>
      </w:r>
      <w:proofErr w:type="gramEnd"/>
    </w:p>
    <w:p w:rsidR="00447E7D" w:rsidRPr="00225972" w:rsidRDefault="00447E7D" w:rsidP="00772FD6">
      <w:pPr>
        <w:pStyle w:val="ac"/>
        <w:shd w:val="clear" w:color="auto" w:fill="FFFFFF"/>
        <w:spacing w:before="0" w:beforeAutospacing="0" w:after="0" w:afterAutospacing="0"/>
        <w:ind w:firstLine="709"/>
        <w:jc w:val="both"/>
      </w:pPr>
      <w:r w:rsidRPr="00225972">
        <w:t>В целом органолептические показатели конского мяса зависят от возраста, пола, упитанности, характера кормления и использования лошадей, от которых это мясо получено.</w:t>
      </w:r>
    </w:p>
    <w:p w:rsidR="00447E7D" w:rsidRPr="00225972" w:rsidRDefault="00447E7D" w:rsidP="00772FD6">
      <w:pPr>
        <w:pStyle w:val="ac"/>
        <w:shd w:val="clear" w:color="auto" w:fill="FFFFFF"/>
        <w:spacing w:before="0" w:beforeAutospacing="0" w:after="0" w:afterAutospacing="0"/>
        <w:ind w:firstLine="709"/>
        <w:jc w:val="both"/>
      </w:pPr>
      <w:r w:rsidRPr="00225972">
        <w:t>Мясо жеребят и молодняка имеет более высокую органолептическую оценку, чем мясо взрослых лошадей. Мясо кобыл вкуснее, чем мясо жеребцов, мясо меринов по вкусу, аромату и нежности занимает промежуточное положение. От старых рабочих лошадей получают мясо неприятного вкуса и запаха, однако после нагула или откорма от этих животных можно получать вполне удовлетворительную продукцию. Лошади табунного содержания, как уже было сказано, способны накапливать в своем теле больше жира, и поэтому их мясо отличается лучшими вкусовыми свойствами.</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Морфологическое строение тканей различных отрубов туши взрослых башкирских лошадей средней упитанности характеризовал И. Е. Чеботарев. </w:t>
      </w:r>
      <w:proofErr w:type="gramStart"/>
      <w:r w:rsidRPr="00225972">
        <w:t>Наивысший диаметр мышечных волокон был отмечен им в спинном, грудном отрубах и в отрубе задней голяшки (d=31—33 мкм), наименьший — в лопаточно-плечевом и тазобедренном отрубах (d =26,5—27,5 мкм).</w:t>
      </w:r>
      <w:proofErr w:type="gramEnd"/>
    </w:p>
    <w:p w:rsidR="00447E7D" w:rsidRPr="00225972" w:rsidRDefault="00447E7D" w:rsidP="00772FD6">
      <w:pPr>
        <w:pStyle w:val="ac"/>
        <w:shd w:val="clear" w:color="auto" w:fill="FFFFFF"/>
        <w:spacing w:before="0" w:beforeAutospacing="0" w:after="0" w:afterAutospacing="0"/>
        <w:ind w:firstLine="709"/>
        <w:jc w:val="both"/>
      </w:pPr>
      <w:r w:rsidRPr="00225972">
        <w:t xml:space="preserve">По С. </w:t>
      </w:r>
      <w:proofErr w:type="spellStart"/>
      <w:r w:rsidRPr="00225972">
        <w:t>Рзабаеву</w:t>
      </w:r>
      <w:proofErr w:type="spellEnd"/>
      <w:r w:rsidRPr="00225972">
        <w:t xml:space="preserve"> (1975), диаметр длиннейшей мышцы спины табунных лошадей </w:t>
      </w:r>
      <w:proofErr w:type="spellStart"/>
      <w:r w:rsidRPr="00225972">
        <w:t>кушумской</w:t>
      </w:r>
      <w:proofErr w:type="spellEnd"/>
      <w:r w:rsidRPr="00225972">
        <w:t xml:space="preserve"> породы в возрасте 6 месяцев составлял 35,6 мкм, в 2 ? г года - 36,1 мкм, </w:t>
      </w:r>
      <w:proofErr w:type="gramStart"/>
      <w:r w:rsidRPr="00225972">
        <w:t>З</w:t>
      </w:r>
      <w:proofErr w:type="gramEnd"/>
      <w:r w:rsidRPr="00225972">
        <w:t xml:space="preserve"> ? года — 39,5 мкм, </w:t>
      </w:r>
      <w:proofErr w:type="spellStart"/>
      <w:r w:rsidRPr="00225972">
        <w:t>джабе</w:t>
      </w:r>
      <w:proofErr w:type="spellEnd"/>
      <w:r w:rsidRPr="00225972">
        <w:t xml:space="preserve"> — соответственно 29,7—36,7 — 40,2 мкм.</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Совместной работой сотрудников ВНИИ я ТСХА (Н. И. </w:t>
      </w:r>
      <w:proofErr w:type="spellStart"/>
      <w:r w:rsidRPr="00225972">
        <w:t>Кузякова</w:t>
      </w:r>
      <w:proofErr w:type="spellEnd"/>
      <w:r w:rsidRPr="00225972">
        <w:t xml:space="preserve">, А. Д. Малиновская, 1974) был отмечен более крупный диаметр мышечных волокон у лошадей конюшенного содержания: 53-65 мкм в возрасте 1/2-3-х лет, 74—82 мкм в возрасте 4-х лет. Содержание минеральных элементов в конском </w:t>
      </w:r>
      <w:proofErr w:type="gramStart"/>
      <w:r w:rsidRPr="00225972">
        <w:t>мясе</w:t>
      </w:r>
      <w:proofErr w:type="gramEnd"/>
      <w:r w:rsidRPr="00225972">
        <w:t xml:space="preserve"> но данным И. Б. Чеботарева, П. Е. Павловского и В. А. Павлова, </w:t>
      </w:r>
      <w:proofErr w:type="spellStart"/>
      <w:r w:rsidRPr="00225972">
        <w:t>характери-зуется</w:t>
      </w:r>
      <w:proofErr w:type="spellEnd"/>
      <w:r w:rsidRPr="00225972">
        <w:t xml:space="preserve"> следующими величинами, мг%: кальция И, магния И, фосфора 342, железа 3,4, меди 0,05, свинца 0,03, алюминия 0,01, цинка 0,07, натрия 34,2, кремния 11,4, никеля 0,01; в печени, мг%: кобальта и молибдена 0,14, ванадия 0,0114.</w:t>
      </w:r>
    </w:p>
    <w:p w:rsidR="00447E7D" w:rsidRPr="00225972" w:rsidRDefault="00447E7D" w:rsidP="00772FD6">
      <w:pPr>
        <w:pStyle w:val="ac"/>
        <w:shd w:val="clear" w:color="auto" w:fill="FFFFFF"/>
        <w:spacing w:before="0" w:beforeAutospacing="0" w:after="0" w:afterAutospacing="0"/>
        <w:ind w:firstLine="709"/>
        <w:jc w:val="both"/>
      </w:pPr>
      <w:r w:rsidRPr="00225972">
        <w:t>В отличие от мяса других убойных животных, конина содержит мало холестерина, что является одним из факторов, определяющих ее диетическую ценность. Количество холестерина в конских жирах зависит от их анатомо-</w:t>
      </w:r>
      <w:proofErr w:type="spellStart"/>
      <w:r w:rsidRPr="00225972">
        <w:t>топографическиго</w:t>
      </w:r>
      <w:proofErr w:type="spellEnd"/>
      <w:r w:rsidRPr="00225972">
        <w:t xml:space="preserve"> расположения: в подкожном паховом жире его — 31,9 мг%, т подкожном жире крестца —25, жировом гребне ниш — 10,4, околопочечном — 18,7, жире брюшной стопки — 22,6, брыжеечном — 12,5 мг% (И. Е. Чеботарев).</w:t>
      </w:r>
    </w:p>
    <w:p w:rsidR="00447E7D" w:rsidRPr="00225972" w:rsidRDefault="00447E7D" w:rsidP="00772FD6">
      <w:pPr>
        <w:pStyle w:val="ac"/>
        <w:shd w:val="clear" w:color="auto" w:fill="FFFFFF"/>
        <w:spacing w:before="0" w:beforeAutospacing="0" w:after="0" w:afterAutospacing="0"/>
        <w:ind w:firstLine="709"/>
        <w:jc w:val="both"/>
      </w:pPr>
      <w:proofErr w:type="gramStart"/>
      <w:r w:rsidRPr="00225972">
        <w:t>Для сравнения приводятся средние данные по содержанию холестерина в жирах других видов сельскохозяйственных животных: в бараньем — 29 мг%, в свином — 74—126 мг%, в говяжьем —75 мг% (К. С. Петровский).</w:t>
      </w:r>
      <w:proofErr w:type="gramEnd"/>
      <w:r w:rsidRPr="00225972">
        <w:t xml:space="preserve"> По мнению профессора Петровского, потребление в пищу мяса с низким содержанием холестерина снижает процент заболеваемости населения атеросклерозом.</w:t>
      </w:r>
    </w:p>
    <w:p w:rsidR="00447E7D" w:rsidRPr="00225972" w:rsidRDefault="00447E7D" w:rsidP="00772FD6">
      <w:pPr>
        <w:pStyle w:val="ac"/>
        <w:shd w:val="clear" w:color="auto" w:fill="FFFFFF"/>
        <w:spacing w:before="0" w:beforeAutospacing="0" w:after="0" w:afterAutospacing="0"/>
        <w:ind w:firstLine="709"/>
        <w:jc w:val="both"/>
      </w:pPr>
      <w:r w:rsidRPr="00225972">
        <w:t>В конском мясе содержится значительное количество витамина</w:t>
      </w:r>
      <w:proofErr w:type="gramStart"/>
      <w:r w:rsidRPr="00225972">
        <w:t xml:space="preserve"> А</w:t>
      </w:r>
      <w:proofErr w:type="gramEnd"/>
      <w:r w:rsidRPr="00225972">
        <w:t xml:space="preserve"> (до 20 мг% в жире), а также тиамин (0 07 мг%), рибофлавин (0,1 мг%), </w:t>
      </w:r>
      <w:proofErr w:type="spellStart"/>
      <w:r w:rsidRPr="00225972">
        <w:t>никотинамид</w:t>
      </w:r>
      <w:proofErr w:type="spellEnd"/>
      <w:r w:rsidRPr="00225972">
        <w:t xml:space="preserve"> 4,2 мг%). Изучение белков показывает, что их аминокислотный состав меняется в зависимости от породы лошадей (табл. 30).</w:t>
      </w:r>
    </w:p>
    <w:p w:rsidR="00447E7D" w:rsidRPr="00225972" w:rsidRDefault="00447E7D" w:rsidP="00772FD6">
      <w:pPr>
        <w:pStyle w:val="ac"/>
        <w:shd w:val="clear" w:color="auto" w:fill="FFFFFF"/>
        <w:spacing w:before="0" w:beforeAutospacing="0" w:after="0" w:afterAutospacing="0"/>
        <w:ind w:firstLine="709"/>
        <w:jc w:val="both"/>
      </w:pPr>
      <w:r w:rsidRPr="00225972">
        <w:t>30. Аминокислотный состав белков мяса алтайских, казахских табунных лошадей и помесей тяжеловозов Рязанской области в возрасте 2 – 2 с половиной лет</w:t>
      </w:r>
    </w:p>
    <w:p w:rsidR="00447E7D" w:rsidRPr="00225972" w:rsidRDefault="00447E7D" w:rsidP="00772FD6">
      <w:pPr>
        <w:pStyle w:val="ac"/>
        <w:shd w:val="clear" w:color="auto" w:fill="FFFFFF"/>
        <w:spacing w:before="0" w:beforeAutospacing="0" w:after="0" w:afterAutospacing="0"/>
        <w:ind w:firstLine="709"/>
        <w:jc w:val="both"/>
      </w:pPr>
      <w:r w:rsidRPr="00225972">
        <w:rPr>
          <w:noProof/>
        </w:rPr>
        <w:lastRenderedPageBreak/>
        <w:drawing>
          <wp:inline distT="0" distB="0" distL="0" distR="0" wp14:anchorId="4663EB57" wp14:editId="024853AF">
            <wp:extent cx="4953000" cy="4105275"/>
            <wp:effectExtent l="19050" t="0" r="0" b="0"/>
            <wp:docPr id="196" name="Рисунок 29" descr="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58"/>
                    <pic:cNvPicPr>
                      <a:picLocks noChangeAspect="1" noChangeArrowheads="1"/>
                    </pic:cNvPicPr>
                  </pic:nvPicPr>
                  <pic:blipFill>
                    <a:blip r:embed="rId85" cstate="print"/>
                    <a:srcRect/>
                    <a:stretch>
                      <a:fillRect/>
                    </a:stretch>
                  </pic:blipFill>
                  <pic:spPr bwMode="auto">
                    <a:xfrm>
                      <a:off x="0" y="0"/>
                      <a:ext cx="4953000" cy="4105275"/>
                    </a:xfrm>
                    <a:prstGeom prst="rect">
                      <a:avLst/>
                    </a:prstGeom>
                    <a:noFill/>
                    <a:ln w="9525">
                      <a:noFill/>
                      <a:miter lim="800000"/>
                      <a:headEnd/>
                      <a:tailEnd/>
                    </a:ln>
                  </pic:spPr>
                </pic:pic>
              </a:graphicData>
            </a:graphic>
          </wp:inline>
        </w:drawing>
      </w:r>
    </w:p>
    <w:p w:rsidR="00447E7D" w:rsidRPr="00225972" w:rsidRDefault="00447E7D" w:rsidP="00772FD6">
      <w:pPr>
        <w:pStyle w:val="ac"/>
        <w:shd w:val="clear" w:color="auto" w:fill="FFFFFF"/>
        <w:spacing w:before="0" w:beforeAutospacing="0" w:after="0" w:afterAutospacing="0"/>
        <w:ind w:firstLine="709"/>
        <w:jc w:val="both"/>
      </w:pPr>
      <w:r w:rsidRPr="00225972">
        <w:t xml:space="preserve">Так, в белках молодняка казахских лошадей, содержащихся круглый год на пастбищах, и лошадей, выращенных на стойловых кормах (помесей тяжеловозов), оказалось больше лизина, </w:t>
      </w:r>
      <w:proofErr w:type="spellStart"/>
      <w:r w:rsidRPr="00225972">
        <w:t>серина</w:t>
      </w:r>
      <w:proofErr w:type="spellEnd"/>
      <w:r w:rsidRPr="00225972">
        <w:t xml:space="preserve">, </w:t>
      </w:r>
      <w:proofErr w:type="spellStart"/>
      <w:r w:rsidRPr="00225972">
        <w:t>глутаминовой</w:t>
      </w:r>
      <w:proofErr w:type="spellEnd"/>
      <w:r w:rsidRPr="00225972">
        <w:t xml:space="preserve"> кислоты, </w:t>
      </w:r>
      <w:proofErr w:type="spellStart"/>
      <w:r w:rsidRPr="00225972">
        <w:t>фенилаланина</w:t>
      </w:r>
      <w:proofErr w:type="spellEnd"/>
      <w:r w:rsidRPr="00225972">
        <w:t xml:space="preserve"> и </w:t>
      </w:r>
      <w:proofErr w:type="spellStart"/>
      <w:proofErr w:type="gramStart"/>
      <w:r w:rsidRPr="00225972">
        <w:t>валима</w:t>
      </w:r>
      <w:proofErr w:type="spellEnd"/>
      <w:proofErr w:type="gramEnd"/>
      <w:r w:rsidRPr="00225972">
        <w:t xml:space="preserve"> и меньше гистидина и </w:t>
      </w:r>
      <w:proofErr w:type="spellStart"/>
      <w:r w:rsidRPr="00225972">
        <w:t>треонина</w:t>
      </w:r>
      <w:proofErr w:type="spellEnd"/>
      <w:r w:rsidRPr="00225972">
        <w:t xml:space="preserve"> по сравнению с белками мяса алтайских табунных лошадей.</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В зависимости от возраста аминокислотный состав мяса лошадей меняется незначительно, по данным Ю. Е. </w:t>
      </w:r>
      <w:proofErr w:type="spellStart"/>
      <w:r w:rsidRPr="00225972">
        <w:t>Шуть</w:t>
      </w:r>
      <w:proofErr w:type="spellEnd"/>
      <w:r w:rsidRPr="00225972">
        <w:t xml:space="preserve"> — в пределах 1 — 1,5%, за исключением </w:t>
      </w:r>
      <w:proofErr w:type="spellStart"/>
      <w:r w:rsidRPr="00225972">
        <w:t>глутаминовой</w:t>
      </w:r>
      <w:proofErr w:type="spellEnd"/>
      <w:r w:rsidRPr="00225972">
        <w:t xml:space="preserve"> кислоты, которой обнаружено на 3,0—5,5% больше в мясе молодняка по сравнению с мясом взрослых. В целом исследованиями Ю. Е. </w:t>
      </w:r>
      <w:proofErr w:type="spellStart"/>
      <w:r w:rsidRPr="00225972">
        <w:t>Шуть</w:t>
      </w:r>
      <w:proofErr w:type="spellEnd"/>
      <w:r w:rsidRPr="00225972">
        <w:t xml:space="preserve"> и Г. Ф. Сергиенко отмечено, что количество незаменимых аминокислот, саркоплазматических и миофибриллярных белков достигает максимума в мясе молодняка лошадей в возрасте 2</w:t>
      </w:r>
      <w:proofErr w:type="gramStart"/>
      <w:r w:rsidRPr="00225972">
        <w:t xml:space="preserve"> ?</w:t>
      </w:r>
      <w:proofErr w:type="gramEnd"/>
      <w:r w:rsidRPr="00225972">
        <w:t xml:space="preserve"> — 3-х лет.</w:t>
      </w:r>
    </w:p>
    <w:p w:rsidR="00447E7D" w:rsidRPr="00225972" w:rsidRDefault="00447E7D" w:rsidP="00772FD6">
      <w:pPr>
        <w:pStyle w:val="ac"/>
        <w:shd w:val="clear" w:color="auto" w:fill="FFFFFF"/>
        <w:spacing w:before="0" w:beforeAutospacing="0" w:after="0" w:afterAutospacing="0"/>
        <w:ind w:firstLine="709"/>
        <w:jc w:val="both"/>
      </w:pPr>
      <w:r w:rsidRPr="00225972">
        <w:t>Институт питания</w:t>
      </w:r>
      <w:proofErr w:type="gramStart"/>
      <w:r w:rsidRPr="00225972">
        <w:t xml:space="preserve"> А</w:t>
      </w:r>
      <w:proofErr w:type="gramEnd"/>
      <w:r w:rsidRPr="00225972">
        <w:t xml:space="preserve"> МП СССР разработал оцет/у пищевой ценности мяса по специальной формуле, определяющей сбалансированность аминокислотного состава по соотношению аминокислот к </w:t>
      </w:r>
      <w:proofErr w:type="spellStart"/>
      <w:r w:rsidRPr="00225972">
        <w:t>треонину</w:t>
      </w:r>
      <w:proofErr w:type="spellEnd"/>
      <w:r w:rsidRPr="00225972">
        <w:t xml:space="preserve">. </w:t>
      </w:r>
      <w:proofErr w:type="gramStart"/>
      <w:r w:rsidRPr="00225972">
        <w:t>При сопоставлении данных исследований мяса лошадей с формулой Покровского вы пенено, что по атому критерию оно не уступает мясу крупного рогатого скота и обладает высокой биологический ценностью.</w:t>
      </w:r>
      <w:proofErr w:type="gramEnd"/>
    </w:p>
    <w:p w:rsidR="00447E7D" w:rsidRPr="00225972" w:rsidRDefault="00447E7D" w:rsidP="00772FD6">
      <w:pPr>
        <w:pStyle w:val="ac"/>
        <w:shd w:val="clear" w:color="auto" w:fill="FFFFFF"/>
        <w:spacing w:before="0" w:beforeAutospacing="0" w:after="0" w:afterAutospacing="0"/>
        <w:ind w:firstLine="709"/>
        <w:jc w:val="both"/>
      </w:pPr>
      <w:r w:rsidRPr="00225972">
        <w:t xml:space="preserve">Известно, что мышечная ткань включает в себя белки саркоплазмы и миофибрилл, являющиеся полноценными и содержащие все незаменимые аминокислоты. Белки соединительной ткани не содержат некоторых </w:t>
      </w:r>
      <w:proofErr w:type="spellStart"/>
      <w:proofErr w:type="gramStart"/>
      <w:r w:rsidRPr="00225972">
        <w:t>неза-менимых</w:t>
      </w:r>
      <w:proofErr w:type="spellEnd"/>
      <w:proofErr w:type="gramEnd"/>
      <w:r w:rsidRPr="00225972">
        <w:t xml:space="preserve"> аминокислот, в частности триптофана. В то же время до 14% белков соединительной ткани приходится на аминокислоту </w:t>
      </w:r>
      <w:proofErr w:type="spellStart"/>
      <w:r w:rsidRPr="00225972">
        <w:t>оксипролин</w:t>
      </w:r>
      <w:proofErr w:type="spellEnd"/>
      <w:r w:rsidRPr="00225972">
        <w:t xml:space="preserve">, отсутствующую в полноценных белках. Поэтому содержание в мясе полноценных белков идентифицируют по триптофану, а неполноценных — по </w:t>
      </w:r>
      <w:proofErr w:type="spellStart"/>
      <w:r w:rsidRPr="00225972">
        <w:t>оксипролипу</w:t>
      </w:r>
      <w:proofErr w:type="spellEnd"/>
      <w:r w:rsidRPr="00225972">
        <w:t xml:space="preserve">. Отношение триптофана к </w:t>
      </w:r>
      <w:proofErr w:type="spellStart"/>
      <w:r w:rsidRPr="00225972">
        <w:t>оксипролину</w:t>
      </w:r>
      <w:proofErr w:type="spellEnd"/>
      <w:r w:rsidRPr="00225972">
        <w:t xml:space="preserve"> называется белковым качественным показателем и характеризует полноценность белков мяса, являясь одним из основных критериев его качества. Исследованиями ВНИИМП и Украинской СХА установлена сравнительно высокая корреляция между содержанием в мясе </w:t>
      </w:r>
      <w:proofErr w:type="spellStart"/>
      <w:r w:rsidRPr="00225972">
        <w:t>оксипролина</w:t>
      </w:r>
      <w:proofErr w:type="spellEnd"/>
      <w:r w:rsidRPr="00225972">
        <w:t xml:space="preserve"> и его жесткостью (r=0,66).</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По данным Г Ф. </w:t>
      </w:r>
      <w:proofErr w:type="spellStart"/>
      <w:r w:rsidRPr="00225972">
        <w:t>Сершенко</w:t>
      </w:r>
      <w:proofErr w:type="spellEnd"/>
      <w:r w:rsidRPr="00225972">
        <w:t xml:space="preserve">, качественный белковый показатель длиннейшей мышцы спины взрослых алтайских лошадей был равен 4,7, </w:t>
      </w:r>
      <w:proofErr w:type="spellStart"/>
      <w:r w:rsidRPr="00225972">
        <w:t>ннлусухожильпого</w:t>
      </w:r>
      <w:proofErr w:type="spellEnd"/>
      <w:r w:rsidRPr="00225972">
        <w:t xml:space="preserve"> муску-S-44 По данным А. А. </w:t>
      </w:r>
      <w:proofErr w:type="spellStart"/>
      <w:r w:rsidRPr="00225972">
        <w:t>Собяниной</w:t>
      </w:r>
      <w:proofErr w:type="spellEnd"/>
      <w:r w:rsidRPr="00225972">
        <w:t xml:space="preserve">, длиннейшая мышца спины 2 1/2-летних помесей тяжеловозов имела качественный белковый показатель 4,8, </w:t>
      </w:r>
      <w:proofErr w:type="spellStart"/>
      <w:r w:rsidRPr="00225972">
        <w:t>бедронный</w:t>
      </w:r>
      <w:proofErr w:type="spellEnd"/>
      <w:r w:rsidRPr="00225972">
        <w:t xml:space="preserve"> мускул — 3,4. Наивысшее значение качественного белкового показателя было подушено при исследовании длиннейшей мышцы спины чистокровных верховых лошадей: 6,7—7,7 (по данным Б. И. </w:t>
      </w:r>
      <w:proofErr w:type="spellStart"/>
      <w:r w:rsidRPr="00225972">
        <w:t>Гутина</w:t>
      </w:r>
      <w:proofErr w:type="spellEnd"/>
      <w:r w:rsidRPr="00225972">
        <w:t xml:space="preserve">, 1976—1977 гг.). Высокие показатели характеризуют </w:t>
      </w:r>
      <w:r w:rsidRPr="00225972">
        <w:lastRenderedPageBreak/>
        <w:t xml:space="preserve">качество средней пробы мяса, полученного от табунных лошадей </w:t>
      </w:r>
      <w:proofErr w:type="spellStart"/>
      <w:r w:rsidRPr="00225972">
        <w:t>Мугоджарского</w:t>
      </w:r>
      <w:proofErr w:type="spellEnd"/>
      <w:r w:rsidRPr="00225972">
        <w:t xml:space="preserve"> конного завода (табл. 31).</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31. Качественный белковый показатель различных частей туши лошадей (по С. </w:t>
      </w:r>
      <w:proofErr w:type="spellStart"/>
      <w:r w:rsidRPr="00225972">
        <w:t>Рзабаеву</w:t>
      </w:r>
      <w:proofErr w:type="spellEnd"/>
      <w:r w:rsidRPr="00225972">
        <w:t>, 1973)</w:t>
      </w:r>
    </w:p>
    <w:p w:rsidR="00447E7D" w:rsidRPr="00225972" w:rsidRDefault="00447E7D" w:rsidP="00772FD6">
      <w:pPr>
        <w:pStyle w:val="ac"/>
        <w:shd w:val="clear" w:color="auto" w:fill="FFFFFF"/>
        <w:spacing w:before="0" w:beforeAutospacing="0" w:after="0" w:afterAutospacing="0"/>
        <w:ind w:firstLine="709"/>
        <w:jc w:val="both"/>
      </w:pPr>
      <w:r w:rsidRPr="00225972">
        <w:rPr>
          <w:noProof/>
        </w:rPr>
        <w:drawing>
          <wp:inline distT="0" distB="0" distL="0" distR="0" wp14:anchorId="2BBF0358" wp14:editId="59F0053C">
            <wp:extent cx="5010150" cy="1876425"/>
            <wp:effectExtent l="19050" t="0" r="0" b="0"/>
            <wp:docPr id="195" name="Рисунок 30" descr="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59"/>
                    <pic:cNvPicPr>
                      <a:picLocks noChangeAspect="1" noChangeArrowheads="1"/>
                    </pic:cNvPicPr>
                  </pic:nvPicPr>
                  <pic:blipFill>
                    <a:blip r:embed="rId86" cstate="print"/>
                    <a:srcRect/>
                    <a:stretch>
                      <a:fillRect/>
                    </a:stretch>
                  </pic:blipFill>
                  <pic:spPr bwMode="auto">
                    <a:xfrm>
                      <a:off x="0" y="0"/>
                      <a:ext cx="5010150" cy="1876425"/>
                    </a:xfrm>
                    <a:prstGeom prst="rect">
                      <a:avLst/>
                    </a:prstGeom>
                    <a:noFill/>
                    <a:ln w="9525">
                      <a:noFill/>
                      <a:miter lim="800000"/>
                      <a:headEnd/>
                      <a:tailEnd/>
                    </a:ln>
                  </pic:spPr>
                </pic:pic>
              </a:graphicData>
            </a:graphic>
          </wp:inline>
        </w:drawing>
      </w:r>
    </w:p>
    <w:p w:rsidR="00447E7D" w:rsidRPr="00225972" w:rsidRDefault="00447E7D" w:rsidP="00772FD6">
      <w:pPr>
        <w:pStyle w:val="ac"/>
        <w:shd w:val="clear" w:color="auto" w:fill="FFFFFF"/>
        <w:spacing w:before="0" w:beforeAutospacing="0" w:after="0" w:afterAutospacing="0"/>
        <w:ind w:firstLine="709"/>
        <w:jc w:val="both"/>
      </w:pPr>
      <w:r w:rsidRPr="00225972">
        <w:t>Приведенные данные свидетельствуют о том, что мясо лошадей, относимое к высшим сортам (задняя часть), обладает значительной пищевой ценностью белков, которая варьирует в зависимости от породы и возраста животных. Мясо, содержащее больною количество соединительной ткани, обладает меньшей пищевой ценностью.</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Конские жиры по своему химическому составу и связанной с пим биологической ценности значительно отличаются от жиров других видов сельскохозяйственных животных </w:t>
      </w:r>
      <w:proofErr w:type="gramStart"/>
      <w:r w:rsidRPr="00225972">
        <w:t>—к</w:t>
      </w:r>
      <w:proofErr w:type="gramEnd"/>
      <w:r w:rsidRPr="00225972">
        <w:t>рупного рогатого скота, овец и единой. Они имеют высокое йодное число, легкоплавки, богаты жизненно необходимыми жирными кислотами и витамином А. Состав жиров лошадей значительно варьирует в зависимости от породы животных, их возраста, условий содержания и кормления.</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Институтом коневодства проведены исследования влияния перечисленных факторов на состав депонированных жиров табунных лошадей, круглый год использующих подножные корма, и лошадей при стойловом содержании. В таблицах 32, 33 приведены данные, характеризующие качество </w:t>
      </w:r>
      <w:proofErr w:type="gramStart"/>
      <w:r w:rsidRPr="00225972">
        <w:t>подкожного</w:t>
      </w:r>
      <w:proofErr w:type="gramEnd"/>
      <w:r w:rsidRPr="00225972">
        <w:t xml:space="preserve"> и внутренних жиров табунных лошадей.</w:t>
      </w:r>
    </w:p>
    <w:p w:rsidR="00447E7D" w:rsidRPr="00225972" w:rsidRDefault="00447E7D" w:rsidP="00772FD6">
      <w:pPr>
        <w:pStyle w:val="ac"/>
        <w:shd w:val="clear" w:color="auto" w:fill="FFFFFF"/>
        <w:spacing w:before="0" w:beforeAutospacing="0" w:after="0" w:afterAutospacing="0"/>
        <w:ind w:firstLine="709"/>
        <w:jc w:val="both"/>
      </w:pPr>
      <w:r w:rsidRPr="00225972">
        <w:t>Из таблицы видно, что наибольшей биологической ценностью обладают жиры молодых лошадей в период весеннего и осеннего нагула за период зимней тебеневки количество витамина</w:t>
      </w:r>
      <w:proofErr w:type="gramStart"/>
      <w:r w:rsidRPr="00225972">
        <w:t xml:space="preserve"> А</w:t>
      </w:r>
      <w:proofErr w:type="gramEnd"/>
      <w:r w:rsidRPr="00225972">
        <w:t xml:space="preserve"> и незаменимых кислот снижается.</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32. Характеристика жиров табунных лошадей в зависимости от возраста и сезона года (по Н. В. </w:t>
      </w:r>
      <w:proofErr w:type="spellStart"/>
      <w:r w:rsidRPr="00225972">
        <w:t>Анашиной</w:t>
      </w:r>
      <w:proofErr w:type="spellEnd"/>
      <w:r w:rsidRPr="00225972">
        <w:t>)</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33. Характеристика </w:t>
      </w:r>
      <w:proofErr w:type="spellStart"/>
      <w:r w:rsidRPr="00225972">
        <w:t>экстраперитониальных</w:t>
      </w:r>
      <w:proofErr w:type="spellEnd"/>
      <w:r w:rsidRPr="00225972">
        <w:t xml:space="preserve"> жиров табунных лошадей в зависимости от породы (по Н. В. </w:t>
      </w:r>
      <w:proofErr w:type="spellStart"/>
      <w:r w:rsidRPr="00225972">
        <w:t>Анашиной</w:t>
      </w:r>
      <w:proofErr w:type="spellEnd"/>
      <w:r w:rsidRPr="00225972">
        <w:t xml:space="preserve">, К. Д. </w:t>
      </w:r>
      <w:proofErr w:type="spellStart"/>
      <w:r w:rsidRPr="00225972">
        <w:t>Бахтыбаеву</w:t>
      </w:r>
      <w:proofErr w:type="spellEnd"/>
      <w:r w:rsidRPr="00225972">
        <w:t>)</w:t>
      </w:r>
    </w:p>
    <w:p w:rsidR="00447E7D" w:rsidRPr="00225972" w:rsidRDefault="00447E7D" w:rsidP="00772FD6">
      <w:pPr>
        <w:pStyle w:val="ac"/>
        <w:shd w:val="clear" w:color="auto" w:fill="FFFFFF"/>
        <w:spacing w:before="0" w:beforeAutospacing="0" w:after="0" w:afterAutospacing="0"/>
        <w:ind w:firstLine="709"/>
        <w:jc w:val="both"/>
      </w:pPr>
      <w:r w:rsidRPr="00225972">
        <w:rPr>
          <w:noProof/>
        </w:rPr>
        <w:lastRenderedPageBreak/>
        <w:drawing>
          <wp:inline distT="0" distB="0" distL="0" distR="0" wp14:anchorId="6805BD77" wp14:editId="3F4262EF">
            <wp:extent cx="5010150" cy="5867400"/>
            <wp:effectExtent l="19050" t="0" r="0" b="0"/>
            <wp:docPr id="194" name="Рисунок 31" descr="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60"/>
                    <pic:cNvPicPr>
                      <a:picLocks noChangeAspect="1" noChangeArrowheads="1"/>
                    </pic:cNvPicPr>
                  </pic:nvPicPr>
                  <pic:blipFill>
                    <a:blip r:embed="rId87" cstate="print"/>
                    <a:srcRect/>
                    <a:stretch>
                      <a:fillRect/>
                    </a:stretch>
                  </pic:blipFill>
                  <pic:spPr bwMode="auto">
                    <a:xfrm>
                      <a:off x="0" y="0"/>
                      <a:ext cx="5010150" cy="5867400"/>
                    </a:xfrm>
                    <a:prstGeom prst="rect">
                      <a:avLst/>
                    </a:prstGeom>
                    <a:noFill/>
                    <a:ln w="9525">
                      <a:noFill/>
                      <a:miter lim="800000"/>
                      <a:headEnd/>
                      <a:tailEnd/>
                    </a:ln>
                  </pic:spPr>
                </pic:pic>
              </a:graphicData>
            </a:graphic>
          </wp:inline>
        </w:drawing>
      </w:r>
    </w:p>
    <w:p w:rsidR="00447E7D" w:rsidRPr="00225972" w:rsidRDefault="00447E7D" w:rsidP="00772FD6">
      <w:pPr>
        <w:pStyle w:val="ac"/>
        <w:shd w:val="clear" w:color="auto" w:fill="FFFFFF"/>
        <w:spacing w:before="0" w:beforeAutospacing="0" w:after="0" w:afterAutospacing="0"/>
        <w:ind w:firstLine="709"/>
        <w:jc w:val="both"/>
      </w:pPr>
      <w:r w:rsidRPr="00225972">
        <w:t xml:space="preserve">Исследования, </w:t>
      </w:r>
      <w:proofErr w:type="gramStart"/>
      <w:r w:rsidRPr="00225972">
        <w:t>проведенный</w:t>
      </w:r>
      <w:proofErr w:type="gramEnd"/>
      <w:r w:rsidRPr="00225972">
        <w:t xml:space="preserve"> </w:t>
      </w:r>
      <w:proofErr w:type="spellStart"/>
      <w:r w:rsidRPr="00225972">
        <w:t>яа</w:t>
      </w:r>
      <w:proofErr w:type="spellEnd"/>
      <w:r w:rsidRPr="00225972">
        <w:t xml:space="preserve"> казахских лошадях и их помесях в условиях табунного содержания после осеннего </w:t>
      </w:r>
      <w:proofErr w:type="spellStart"/>
      <w:r w:rsidRPr="00225972">
        <w:t>иагула</w:t>
      </w:r>
      <w:proofErr w:type="spellEnd"/>
      <w:r w:rsidRPr="00225972">
        <w:t xml:space="preserve">, показали, что жиры помесей по биологической ценности уступают жирам местных лошадей и лошадей </w:t>
      </w:r>
      <w:proofErr w:type="spellStart"/>
      <w:r w:rsidRPr="00225972">
        <w:t>джабе</w:t>
      </w:r>
      <w:proofErr w:type="spellEnd"/>
      <w:r w:rsidRPr="00225972">
        <w:t xml:space="preserve">. Подобные данные получены П. С. </w:t>
      </w:r>
      <w:proofErr w:type="spellStart"/>
      <w:r w:rsidRPr="00225972">
        <w:t>Другиным</w:t>
      </w:r>
      <w:proofErr w:type="spellEnd"/>
      <w:r w:rsidRPr="00225972">
        <w:t>, изучавшим константные характеристики жиров якутских табунных лошадей и их помесей с русским тяжеловозом, в возрасте 3-6 месяцев. Подвое число жиров местных ЯКУТСКИХ жеребят равнялось 86,5, помесен — 84,0, температура плавления жиров 24,6</w:t>
      </w:r>
      <w:proofErr w:type="gramStart"/>
      <w:r w:rsidRPr="00225972">
        <w:t>°С</w:t>
      </w:r>
      <w:proofErr w:type="gramEnd"/>
      <w:r w:rsidRPr="00225972">
        <w:t xml:space="preserve"> и 27,6°С соответственно.</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Определённое влияние на состав жиров оказывает кастрация. Исследованиями, проведенными на казахских лошадях </w:t>
      </w:r>
      <w:proofErr w:type="spellStart"/>
      <w:r w:rsidRPr="00225972">
        <w:t>джабе</w:t>
      </w:r>
      <w:proofErr w:type="spellEnd"/>
      <w:r w:rsidRPr="00225972">
        <w:t xml:space="preserve">, кастрированных в различном возрасте (Н В </w:t>
      </w:r>
      <w:proofErr w:type="spellStart"/>
      <w:r w:rsidRPr="00225972">
        <w:t>Анашина</w:t>
      </w:r>
      <w:proofErr w:type="spellEnd"/>
      <w:r w:rsidRPr="00225972">
        <w:t xml:space="preserve">, К. Д. </w:t>
      </w:r>
      <w:proofErr w:type="spellStart"/>
      <w:r w:rsidRPr="00225972">
        <w:t>Бахтыбаев</w:t>
      </w:r>
      <w:proofErr w:type="spellEnd"/>
      <w:r w:rsidRPr="00225972">
        <w:t>), установлена более высокая биологическая ценность жиров жеребчиков по сравнению с жирами меринов: после осеннего нагула жир жеребчиков в возрасте 36 месяцев в среднем имел температуру плавлении 30,9 С, йодное число 98,2, НЖК в сумме-25,1%, тогда как -жир меринов - соответственно 31 4</w:t>
      </w:r>
      <w:proofErr w:type="gramStart"/>
      <w:r w:rsidRPr="00225972">
        <w:t>°С</w:t>
      </w:r>
      <w:proofErr w:type="gramEnd"/>
      <w:r w:rsidRPr="00225972">
        <w:t xml:space="preserve"> 92 0 и 17 8%. Наибольшее количество незаменимых жирных кислот были отмечено в жире одного из жеребчиков </w:t>
      </w:r>
      <w:proofErr w:type="spellStart"/>
      <w:r w:rsidRPr="00225972">
        <w:t>джабе</w:t>
      </w:r>
      <w:proofErr w:type="spellEnd"/>
      <w:r w:rsidRPr="00225972">
        <w:t>: 34,5% (</w:t>
      </w:r>
      <w:proofErr w:type="spellStart"/>
      <w:r w:rsidRPr="00225972">
        <w:t>линолевой</w:t>
      </w:r>
      <w:proofErr w:type="spellEnd"/>
      <w:r w:rsidRPr="00225972">
        <w:t xml:space="preserve"> - 21%, линоленовой —13,5%). Возраст кастрации значительного влияния на качественный состав жиров не оказывает.</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Во ВНИИ коневодства для определения влияния кормления на состав жиров лошадей провели опыт на помесях (местные </w:t>
      </w:r>
      <w:proofErr w:type="spellStart"/>
      <w:r w:rsidRPr="00225972">
        <w:t>лошадиXтяжеловозы</w:t>
      </w:r>
      <w:proofErr w:type="spellEnd"/>
      <w:r w:rsidRPr="00225972">
        <w:t>) в возрасте 2</w:t>
      </w:r>
      <w:proofErr w:type="gramStart"/>
      <w:r w:rsidRPr="00225972">
        <w:t xml:space="preserve"> ?</w:t>
      </w:r>
      <w:proofErr w:type="gramEnd"/>
      <w:r w:rsidRPr="00225972">
        <w:t xml:space="preserve"> лет. Рационы были полноценными по питательности, но состояли из разных кормов. В жире лошадей, находившихся на рационе, состоявшем из сена, силоса и разных концентратов, суммарное количество незаменимых жирных кисло? составляло 10,7%, а получавших свежую траву и овес — 17 7%.</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Сопоставление </w:t>
      </w:r>
      <w:proofErr w:type="spellStart"/>
      <w:r w:rsidRPr="00225972">
        <w:t>жирнокислотного</w:t>
      </w:r>
      <w:proofErr w:type="spellEnd"/>
      <w:r w:rsidRPr="00225972">
        <w:t xml:space="preserve"> состава рационов (по </w:t>
      </w:r>
      <w:proofErr w:type="spellStart"/>
      <w:r w:rsidRPr="00225972">
        <w:t>линолевой</w:t>
      </w:r>
      <w:proofErr w:type="spellEnd"/>
      <w:r w:rsidRPr="00225972">
        <w:t xml:space="preserve"> и линоленовой кислотам) показало, что качественный состав НЖК депонированных жиров находится в прямой зависимости </w:t>
      </w:r>
      <w:r w:rsidRPr="00225972">
        <w:lastRenderedPageBreak/>
        <w:t>от наличия НЖК в рационе. Именно поэтому наибольшее количество их было отмечено в жирах лошадей, получавших в рационе траву.</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Что касается характеристики жиров по их топографическому расположению в организме, </w:t>
      </w:r>
      <w:proofErr w:type="gramStart"/>
      <w:r w:rsidRPr="00225972">
        <w:t>то</w:t>
      </w:r>
      <w:proofErr w:type="gramEnd"/>
      <w:r w:rsidRPr="00225972">
        <w:t xml:space="preserve"> как в жирах табунных лошадей, так и в жирах лошадей стойлового содержания отмечена более высокая биологическая ценность подкожных и </w:t>
      </w:r>
      <w:proofErr w:type="spellStart"/>
      <w:r w:rsidRPr="00225972">
        <w:t>экстраперитониальных</w:t>
      </w:r>
      <w:proofErr w:type="spellEnd"/>
      <w:r w:rsidRPr="00225972">
        <w:t xml:space="preserve"> жиров по сравнению с внутренними (Н. В. </w:t>
      </w:r>
      <w:proofErr w:type="spellStart"/>
      <w:r w:rsidRPr="00225972">
        <w:t>Анашина</w:t>
      </w:r>
      <w:proofErr w:type="spellEnd"/>
      <w:r w:rsidRPr="00225972">
        <w:t xml:space="preserve">, И. Е. Чеботарев). Однако внутренние жиры в своем составе </w:t>
      </w:r>
      <w:proofErr w:type="gramStart"/>
      <w:r w:rsidRPr="00225972">
        <w:t>содержат наибольшее количество витамина А. Особенно богаты</w:t>
      </w:r>
      <w:proofErr w:type="gramEnd"/>
      <w:r w:rsidRPr="00225972">
        <w:t xml:space="preserve"> витамином А жиры конской печени. В 1 г печени башкирских лошадей после нагула содержится 88,4 ME витамина</w:t>
      </w:r>
      <w:proofErr w:type="gramStart"/>
      <w:r w:rsidRPr="00225972">
        <w:t xml:space="preserve"> А</w:t>
      </w:r>
      <w:proofErr w:type="gramEnd"/>
      <w:r w:rsidRPr="00225972">
        <w:t xml:space="preserve"> (И. Е. Чеботарев), в жире брюшной с гонки 15,8 ME, в околопочечном жире 17,5 ME, в подкожном паховом 10,8 ME.</w:t>
      </w:r>
    </w:p>
    <w:p w:rsidR="00447E7D" w:rsidRPr="00225972" w:rsidRDefault="00447E7D" w:rsidP="00772FD6">
      <w:pPr>
        <w:pStyle w:val="ac"/>
        <w:shd w:val="clear" w:color="auto" w:fill="FFFFFF"/>
        <w:spacing w:before="0" w:beforeAutospacing="0" w:after="0" w:afterAutospacing="0"/>
        <w:ind w:firstLine="709"/>
        <w:jc w:val="both"/>
      </w:pPr>
      <w:r w:rsidRPr="00225972">
        <w:t>В целом высокая биологическая ценность конских жиров, как следует из приведенных выше данных, обусловливается высоким содержанием в них непредельных жирных кислот, витамина</w:t>
      </w:r>
      <w:proofErr w:type="gramStart"/>
      <w:r w:rsidRPr="00225972">
        <w:t xml:space="preserve"> А</w:t>
      </w:r>
      <w:proofErr w:type="gramEnd"/>
      <w:r w:rsidRPr="00225972">
        <w:t xml:space="preserve"> и низким содержанием холе-стерина.</w:t>
      </w:r>
    </w:p>
    <w:p w:rsidR="00447E7D" w:rsidRPr="00225972" w:rsidRDefault="00447E7D" w:rsidP="00772FD6">
      <w:pPr>
        <w:pStyle w:val="ac"/>
        <w:shd w:val="clear" w:color="auto" w:fill="FFFFFF"/>
        <w:spacing w:before="0" w:beforeAutospacing="0" w:after="0" w:afterAutospacing="0"/>
        <w:ind w:firstLine="709"/>
        <w:jc w:val="both"/>
      </w:pPr>
      <w:r w:rsidRPr="00225972">
        <w:t>Подводя итоги разделу о биологической и пищевой ценности конского мяса, приводим средние данные высокосортного мяса молодых лошадей, по сравнению с данными ВНИИМП по говядине (табл. 34).</w:t>
      </w:r>
    </w:p>
    <w:p w:rsidR="00447E7D" w:rsidRPr="00225972" w:rsidRDefault="00447E7D" w:rsidP="00772FD6">
      <w:pPr>
        <w:pStyle w:val="ac"/>
        <w:shd w:val="clear" w:color="auto" w:fill="FFFFFF"/>
        <w:spacing w:before="0" w:beforeAutospacing="0" w:after="0" w:afterAutospacing="0"/>
        <w:ind w:firstLine="709"/>
        <w:jc w:val="both"/>
      </w:pPr>
      <w:r w:rsidRPr="00225972">
        <w:t>34. Основные показатели, характеризующие мясо высокого качества от молодых животных</w:t>
      </w:r>
    </w:p>
    <w:p w:rsidR="00447E7D" w:rsidRPr="00225972" w:rsidRDefault="00447E7D" w:rsidP="00772FD6">
      <w:pPr>
        <w:pStyle w:val="ac"/>
        <w:shd w:val="clear" w:color="auto" w:fill="FFFFFF"/>
        <w:spacing w:before="0" w:beforeAutospacing="0" w:after="0" w:afterAutospacing="0"/>
        <w:ind w:firstLine="709"/>
        <w:jc w:val="both"/>
      </w:pPr>
      <w:r w:rsidRPr="00225972">
        <w:rPr>
          <w:noProof/>
        </w:rPr>
        <w:drawing>
          <wp:inline distT="0" distB="0" distL="0" distR="0" wp14:anchorId="70DA4975" wp14:editId="0140F728">
            <wp:extent cx="4933950" cy="3476625"/>
            <wp:effectExtent l="19050" t="0" r="0" b="0"/>
            <wp:docPr id="33" name="Рисунок 33" descr="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61"/>
                    <pic:cNvPicPr>
                      <a:picLocks noChangeAspect="1" noChangeArrowheads="1"/>
                    </pic:cNvPicPr>
                  </pic:nvPicPr>
                  <pic:blipFill>
                    <a:blip r:embed="rId88" cstate="print"/>
                    <a:srcRect/>
                    <a:stretch>
                      <a:fillRect/>
                    </a:stretch>
                  </pic:blipFill>
                  <pic:spPr bwMode="auto">
                    <a:xfrm>
                      <a:off x="0" y="0"/>
                      <a:ext cx="4933950" cy="3476625"/>
                    </a:xfrm>
                    <a:prstGeom prst="rect">
                      <a:avLst/>
                    </a:prstGeom>
                    <a:noFill/>
                    <a:ln w="9525">
                      <a:noFill/>
                      <a:miter lim="800000"/>
                      <a:headEnd/>
                      <a:tailEnd/>
                    </a:ln>
                  </pic:spPr>
                </pic:pic>
              </a:graphicData>
            </a:graphic>
          </wp:inline>
        </w:drawing>
      </w:r>
    </w:p>
    <w:p w:rsidR="00447E7D" w:rsidRPr="00225972" w:rsidRDefault="00447E7D" w:rsidP="00772FD6">
      <w:pPr>
        <w:pStyle w:val="ac"/>
        <w:shd w:val="clear" w:color="auto" w:fill="FFFFFF"/>
        <w:spacing w:before="0" w:beforeAutospacing="0" w:after="0" w:afterAutospacing="0"/>
        <w:ind w:firstLine="709"/>
        <w:jc w:val="both"/>
      </w:pPr>
      <w:r w:rsidRPr="00225972">
        <w:t xml:space="preserve">Следует отметить, что не только конское мясо, но и конские субпродукты обладают хорошими пищевыми достоинствами. Несмотря на то что конские субпродукты в целом составляют до 10% убойной массы лошадей и по своим качествам с успехом могут использоваться перерабатывающей промышленностью, до сего времени наука не имеет достаточно полных сведений </w:t>
      </w:r>
      <w:proofErr w:type="gramStart"/>
      <w:r w:rsidRPr="00225972">
        <w:t>о</w:t>
      </w:r>
      <w:proofErr w:type="gramEnd"/>
      <w:r w:rsidRPr="00225972">
        <w:t xml:space="preserve"> их биологической ценности и технологических качествах. Некоторые исследования в этом направлении проведены </w:t>
      </w:r>
      <w:proofErr w:type="gramStart"/>
      <w:r w:rsidRPr="00225972">
        <w:t>Башкирским</w:t>
      </w:r>
      <w:proofErr w:type="gramEnd"/>
      <w:r w:rsidRPr="00225972">
        <w:t xml:space="preserve"> СХИ (И. Е. Чеботарев) я ВНИИ коневодства (В, Н. </w:t>
      </w:r>
      <w:proofErr w:type="spellStart"/>
      <w:r w:rsidRPr="00225972">
        <w:t>Гутин</w:t>
      </w:r>
      <w:proofErr w:type="spellEnd"/>
      <w:r w:rsidRPr="00225972">
        <w:t>, 1976-1977) (табл. 35).</w:t>
      </w:r>
    </w:p>
    <w:p w:rsidR="00447E7D" w:rsidRPr="00225972" w:rsidRDefault="00447E7D" w:rsidP="00772FD6">
      <w:pPr>
        <w:pStyle w:val="ac"/>
        <w:shd w:val="clear" w:color="auto" w:fill="FFFFFF"/>
        <w:spacing w:before="0" w:beforeAutospacing="0" w:after="0" w:afterAutospacing="0"/>
        <w:ind w:firstLine="709"/>
        <w:jc w:val="both"/>
      </w:pPr>
      <w:r w:rsidRPr="00225972">
        <w:t>Как видно из таблицы, показатели химического состава конских субпродуктов имеют большую вариабельность даже при одинаковой упитанности лошадей, что, возможно, зависит от возрастных и породных факторов. Упитанность лошадей сказывается на химическом составе таких субпродуктов, как печень и язык, в то время как химический состав легких, почек, сердца и мозгов от состояния упитанности практически не зависит.</w:t>
      </w:r>
    </w:p>
    <w:p w:rsidR="00447E7D" w:rsidRPr="00225972" w:rsidRDefault="00447E7D" w:rsidP="00772FD6">
      <w:pPr>
        <w:pStyle w:val="ac"/>
        <w:shd w:val="clear" w:color="auto" w:fill="FFFFFF"/>
        <w:spacing w:before="0" w:beforeAutospacing="0" w:after="0" w:afterAutospacing="0"/>
        <w:ind w:firstLine="709"/>
        <w:jc w:val="both"/>
      </w:pPr>
      <w:r w:rsidRPr="00225972">
        <w:t>35. Химический состав конских субпродуктов (при II категории упитанности лошадей)</w:t>
      </w:r>
    </w:p>
    <w:p w:rsidR="00447E7D" w:rsidRPr="00225972" w:rsidRDefault="00447E7D" w:rsidP="00772FD6">
      <w:pPr>
        <w:pStyle w:val="ac"/>
        <w:shd w:val="clear" w:color="auto" w:fill="FFFFFF"/>
        <w:spacing w:before="0" w:beforeAutospacing="0" w:after="0" w:afterAutospacing="0"/>
        <w:ind w:firstLine="709"/>
        <w:jc w:val="both"/>
      </w:pPr>
      <w:r w:rsidRPr="00225972">
        <w:rPr>
          <w:noProof/>
        </w:rPr>
        <w:lastRenderedPageBreak/>
        <w:drawing>
          <wp:inline distT="0" distB="0" distL="0" distR="0" wp14:anchorId="3456715B" wp14:editId="73476FE5">
            <wp:extent cx="4924425" cy="2428875"/>
            <wp:effectExtent l="19050" t="0" r="9525" b="0"/>
            <wp:docPr id="34" name="Рисунок 34" descr="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62"/>
                    <pic:cNvPicPr>
                      <a:picLocks noChangeAspect="1" noChangeArrowheads="1"/>
                    </pic:cNvPicPr>
                  </pic:nvPicPr>
                  <pic:blipFill>
                    <a:blip r:embed="rId89" cstate="print"/>
                    <a:srcRect/>
                    <a:stretch>
                      <a:fillRect/>
                    </a:stretch>
                  </pic:blipFill>
                  <pic:spPr bwMode="auto">
                    <a:xfrm>
                      <a:off x="0" y="0"/>
                      <a:ext cx="4924425" cy="2428875"/>
                    </a:xfrm>
                    <a:prstGeom prst="rect">
                      <a:avLst/>
                    </a:prstGeom>
                    <a:noFill/>
                    <a:ln w="9525">
                      <a:noFill/>
                      <a:miter lim="800000"/>
                      <a:headEnd/>
                      <a:tailEnd/>
                    </a:ln>
                  </pic:spPr>
                </pic:pic>
              </a:graphicData>
            </a:graphic>
          </wp:inline>
        </w:drawing>
      </w:r>
    </w:p>
    <w:p w:rsidR="00447E7D" w:rsidRPr="00225972" w:rsidRDefault="00447E7D" w:rsidP="00772FD6">
      <w:pPr>
        <w:pStyle w:val="ac"/>
        <w:shd w:val="clear" w:color="auto" w:fill="FFFFFF"/>
        <w:spacing w:before="0" w:beforeAutospacing="0" w:after="0" w:afterAutospacing="0"/>
        <w:ind w:firstLine="709"/>
        <w:jc w:val="both"/>
      </w:pPr>
      <w:r w:rsidRPr="00225972">
        <w:t>Стандартизация мясной продукции коневодства. В последние годы ВНИИ коневодства разработаны следующие государственные стандарты на мясную продукцию коневодства: ГОСТ 200-79—7-4 «Лошади для убоя» и 10С1 23126—78 «Лошади мясные, поставляемые для экспорта. Технические условия».</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ГОСТ 200-79—74 установлено деление лошадей на две категории упитанности, соответствующие двум категориям мяса (I и И). ГОСТ 200-79-74 предусматривает также выделение группы молодняка лошадей в возрасте от 1 года до 3 лот, что стимулирует выращивание молодых лошадей, дающих наиболее ценное мясное сырье для изготовления высококачественной продукции. В соответствии с </w:t>
      </w:r>
      <w:proofErr w:type="gramStart"/>
      <w:r w:rsidRPr="00225972">
        <w:t>введенным</w:t>
      </w:r>
      <w:proofErr w:type="gramEnd"/>
      <w:r w:rsidRPr="00225972">
        <w:t xml:space="preserve"> в действие государственным </w:t>
      </w:r>
      <w:proofErr w:type="spellStart"/>
      <w:r w:rsidRPr="00225972">
        <w:t>стандар</w:t>
      </w:r>
      <w:proofErr w:type="spellEnd"/>
      <w:r w:rsidRPr="00225972">
        <w:t xml:space="preserve">-том утверждены цены на лошадей для убоя, предусматривающие повышенную оплату молодняка за счет снижения ценна нестандартных лошадей (тощих и </w:t>
      </w:r>
      <w:proofErr w:type="spellStart"/>
      <w:r w:rsidRPr="00225972">
        <w:t>нижесредней</w:t>
      </w:r>
      <w:proofErr w:type="spellEnd"/>
      <w:r w:rsidRPr="00225972">
        <w:t xml:space="preserve"> упитанности).</w:t>
      </w:r>
    </w:p>
    <w:p w:rsidR="00447E7D" w:rsidRPr="00225972" w:rsidRDefault="00447E7D" w:rsidP="00772FD6">
      <w:pPr>
        <w:pStyle w:val="ac"/>
        <w:shd w:val="clear" w:color="auto" w:fill="FFFFFF"/>
        <w:spacing w:before="0" w:beforeAutospacing="0" w:after="0" w:afterAutospacing="0"/>
        <w:ind w:firstLine="709"/>
        <w:jc w:val="both"/>
      </w:pPr>
      <w:r w:rsidRPr="00225972">
        <w:t>Основные требования, предъявляемые стандартом к качеству лошадей, предназначенных на убой, представлены в таблице 36.</w:t>
      </w:r>
    </w:p>
    <w:p w:rsidR="00447E7D" w:rsidRPr="00225972" w:rsidRDefault="00447E7D" w:rsidP="00772FD6">
      <w:pPr>
        <w:pStyle w:val="ac"/>
        <w:shd w:val="clear" w:color="auto" w:fill="FFFFFF"/>
        <w:spacing w:before="0" w:beforeAutospacing="0" w:after="0" w:afterAutospacing="0"/>
        <w:ind w:firstLine="709"/>
        <w:jc w:val="both"/>
      </w:pPr>
      <w:r w:rsidRPr="00225972">
        <w:t>Требования к качеству конских туш при контрольном убое и приеме лошадей по количеству и качеству мяса отражены в таблице 37.</w:t>
      </w:r>
    </w:p>
    <w:p w:rsidR="00447E7D" w:rsidRPr="00225972" w:rsidRDefault="00447E7D" w:rsidP="00772FD6">
      <w:pPr>
        <w:pStyle w:val="ac"/>
        <w:shd w:val="clear" w:color="auto" w:fill="FFFFFF"/>
        <w:spacing w:before="0" w:beforeAutospacing="0" w:after="0" w:afterAutospacing="0"/>
        <w:ind w:firstLine="709"/>
        <w:jc w:val="both"/>
      </w:pPr>
      <w:r w:rsidRPr="00225972">
        <w:t>К первой категории упитанности относят туши с хорошо выраженной мускулатурой без наличия значительных жировых отложений. Остистые отростки позвонков в области холки могут выступать у туш всех категории упитанности.</w:t>
      </w:r>
    </w:p>
    <w:p w:rsidR="00447E7D" w:rsidRPr="00225972" w:rsidRDefault="00447E7D" w:rsidP="00772FD6">
      <w:pPr>
        <w:pStyle w:val="ac"/>
        <w:shd w:val="clear" w:color="auto" w:fill="FFFFFF"/>
        <w:spacing w:before="0" w:beforeAutospacing="0" w:after="0" w:afterAutospacing="0"/>
        <w:ind w:firstLine="709"/>
        <w:jc w:val="both"/>
      </w:pPr>
      <w:r w:rsidRPr="00225972">
        <w:t>36. Характеристика категорий упитанности лошадей</w:t>
      </w:r>
    </w:p>
    <w:p w:rsidR="00447E7D" w:rsidRPr="00225972" w:rsidRDefault="00447E7D" w:rsidP="00772FD6">
      <w:pPr>
        <w:pStyle w:val="ac"/>
        <w:shd w:val="clear" w:color="auto" w:fill="FFFFFF"/>
        <w:spacing w:before="0" w:beforeAutospacing="0" w:after="0" w:afterAutospacing="0"/>
        <w:ind w:firstLine="709"/>
        <w:jc w:val="both"/>
      </w:pPr>
      <w:r w:rsidRPr="00225972">
        <w:rPr>
          <w:noProof/>
        </w:rPr>
        <w:drawing>
          <wp:inline distT="0" distB="0" distL="0" distR="0" wp14:anchorId="169CA69B" wp14:editId="12B05484">
            <wp:extent cx="5715000" cy="3571875"/>
            <wp:effectExtent l="19050" t="0" r="0" b="0"/>
            <wp:docPr id="35" name="Рисунок 35" descr="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63"/>
                    <pic:cNvPicPr>
                      <a:picLocks noChangeAspect="1" noChangeArrowheads="1"/>
                    </pic:cNvPicPr>
                  </pic:nvPicPr>
                  <pic:blipFill>
                    <a:blip r:embed="rId90" cstate="print"/>
                    <a:srcRect/>
                    <a:stretch>
                      <a:fillRect/>
                    </a:stretch>
                  </pic:blipFill>
                  <pic:spPr bwMode="auto">
                    <a:xfrm>
                      <a:off x="0" y="0"/>
                      <a:ext cx="5715000" cy="3571875"/>
                    </a:xfrm>
                    <a:prstGeom prst="rect">
                      <a:avLst/>
                    </a:prstGeom>
                    <a:noFill/>
                    <a:ln w="9525">
                      <a:noFill/>
                      <a:miter lim="800000"/>
                      <a:headEnd/>
                      <a:tailEnd/>
                    </a:ln>
                  </pic:spPr>
                </pic:pic>
              </a:graphicData>
            </a:graphic>
          </wp:inline>
        </w:drawing>
      </w:r>
    </w:p>
    <w:p w:rsidR="00447E7D" w:rsidRPr="00225972" w:rsidRDefault="00447E7D" w:rsidP="00772FD6">
      <w:pPr>
        <w:pStyle w:val="ac"/>
        <w:shd w:val="clear" w:color="auto" w:fill="FFFFFF"/>
        <w:spacing w:before="0" w:beforeAutospacing="0" w:after="0" w:afterAutospacing="0"/>
        <w:ind w:firstLine="709"/>
        <w:jc w:val="both"/>
      </w:pPr>
      <w:r w:rsidRPr="00225972">
        <w:t>37. Основные характеристики туш по категориям</w:t>
      </w:r>
    </w:p>
    <w:p w:rsidR="00447E7D" w:rsidRPr="00225972" w:rsidRDefault="00447E7D" w:rsidP="00772FD6">
      <w:pPr>
        <w:pStyle w:val="ac"/>
        <w:shd w:val="clear" w:color="auto" w:fill="FFFFFF"/>
        <w:spacing w:before="0" w:beforeAutospacing="0" w:after="0" w:afterAutospacing="0"/>
        <w:ind w:firstLine="709"/>
        <w:jc w:val="both"/>
      </w:pPr>
      <w:r w:rsidRPr="00225972">
        <w:rPr>
          <w:noProof/>
        </w:rPr>
        <w:lastRenderedPageBreak/>
        <w:drawing>
          <wp:inline distT="0" distB="0" distL="0" distR="0" wp14:anchorId="11A6F504" wp14:editId="4D12629C">
            <wp:extent cx="5057775" cy="3819525"/>
            <wp:effectExtent l="19050" t="0" r="9525" b="0"/>
            <wp:docPr id="36" name="Рисунок 36" descr="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64"/>
                    <pic:cNvPicPr>
                      <a:picLocks noChangeAspect="1" noChangeArrowheads="1"/>
                    </pic:cNvPicPr>
                  </pic:nvPicPr>
                  <pic:blipFill>
                    <a:blip r:embed="rId91" cstate="print"/>
                    <a:srcRect/>
                    <a:stretch>
                      <a:fillRect/>
                    </a:stretch>
                  </pic:blipFill>
                  <pic:spPr bwMode="auto">
                    <a:xfrm>
                      <a:off x="0" y="0"/>
                      <a:ext cx="5057775" cy="3819525"/>
                    </a:xfrm>
                    <a:prstGeom prst="rect">
                      <a:avLst/>
                    </a:prstGeom>
                    <a:noFill/>
                    <a:ln w="9525">
                      <a:noFill/>
                      <a:miter lim="800000"/>
                      <a:headEnd/>
                      <a:tailEnd/>
                    </a:ln>
                  </pic:spPr>
                </pic:pic>
              </a:graphicData>
            </a:graphic>
          </wp:inline>
        </w:drawing>
      </w:r>
    </w:p>
    <w:p w:rsidR="00447E7D" w:rsidRPr="00225972" w:rsidRDefault="00447E7D" w:rsidP="00772FD6">
      <w:pPr>
        <w:pStyle w:val="ac"/>
        <w:shd w:val="clear" w:color="auto" w:fill="FFFFFF"/>
        <w:spacing w:before="0" w:beforeAutospacing="0" w:after="0" w:afterAutospacing="0"/>
        <w:ind w:firstLine="709"/>
        <w:jc w:val="both"/>
      </w:pPr>
      <w:r w:rsidRPr="00225972">
        <w:t xml:space="preserve">С 1973 г постановлением Комитета стандартов СССР введен в действие разработанный ВНИИ коневодства ГОСТ 10 68—72 «Лошади мясные взрослые. Технические требования на продукцию, поставляемую на экспорт». Внедрение государственного стандарта </w:t>
      </w:r>
      <w:proofErr w:type="gramStart"/>
      <w:r w:rsidRPr="00225972">
        <w:t>имело положительный эффект</w:t>
      </w:r>
      <w:proofErr w:type="gramEnd"/>
      <w:r w:rsidRPr="00225972">
        <w:t xml:space="preserve">. </w:t>
      </w:r>
      <w:proofErr w:type="gramStart"/>
      <w:r w:rsidRPr="00225972">
        <w:t xml:space="preserve">За время действия ГОСТ 10,68-72 процент брака, поступающего на экспортные базы сократился с Ю-12% до о%: жеребые и подсосные кобылы в соответствии с этим ГОСТом не экспортируются и задерживаются на базах передержки, тогда как до 1973 г. в 1 и IV кварталах на экспорт поставляли до 30 – 35 % </w:t>
      </w:r>
      <w:proofErr w:type="spellStart"/>
      <w:r w:rsidRPr="00225972">
        <w:t>жере-бых</w:t>
      </w:r>
      <w:proofErr w:type="spellEnd"/>
      <w:r w:rsidRPr="00225972">
        <w:t xml:space="preserve"> Кобыл.</w:t>
      </w:r>
      <w:proofErr w:type="gramEnd"/>
    </w:p>
    <w:p w:rsidR="00447E7D" w:rsidRPr="00225972" w:rsidRDefault="00447E7D" w:rsidP="00772FD6">
      <w:pPr>
        <w:pStyle w:val="ac"/>
        <w:shd w:val="clear" w:color="auto" w:fill="FFFFFF"/>
        <w:spacing w:before="0" w:beforeAutospacing="0" w:after="0" w:afterAutospacing="0"/>
        <w:ind w:firstLine="709"/>
        <w:jc w:val="both"/>
      </w:pPr>
      <w:r w:rsidRPr="00225972">
        <w:t>Однако за 5 лет, прошедших со времени разработки ГОСТ 10.68—72, был накоплен дополнительный опыт, потребовавший внесения корректив в ГОСТ для его совершенствования.</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Новый государственный стандарт, разработанный ВНИИ коневодства в 1977 г. и утвержденный Комитетом стандартов CCCF под № 23126-78, предусматривает поставку на экспорт взрослых лошадей и молодняка в </w:t>
      </w:r>
      <w:proofErr w:type="gramStart"/>
      <w:r w:rsidRPr="00225972">
        <w:t>воз-</w:t>
      </w:r>
      <w:proofErr w:type="spellStart"/>
      <w:r w:rsidRPr="00225972">
        <w:t>расте</w:t>
      </w:r>
      <w:proofErr w:type="spellEnd"/>
      <w:proofErr w:type="gramEnd"/>
      <w:r w:rsidRPr="00225972">
        <w:t xml:space="preserve"> от 6 месяцев до 2 лет. Молодняк от 2-х до 3-х лет должен задерживаться в хозяйствах для </w:t>
      </w:r>
      <w:proofErr w:type="spellStart"/>
      <w:r w:rsidRPr="00225972">
        <w:t>доращивания</w:t>
      </w:r>
      <w:proofErr w:type="spellEnd"/>
      <w:r w:rsidRPr="00225972">
        <w:t>, так как иностранные фирмы приобретают двухлетних лошадей по ценам, установленным на взрослых животных, что экономически невыгодно.</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Поставке на экспорт также не подлежат лошади: с накожными заболеваниями, больные эмфиземой легких, с признаками </w:t>
      </w:r>
      <w:proofErr w:type="spellStart"/>
      <w:r w:rsidRPr="00225972">
        <w:t>меланосаркомы</w:t>
      </w:r>
      <w:proofErr w:type="spellEnd"/>
      <w:r w:rsidRPr="00225972">
        <w:t xml:space="preserve">, с маститом, с двухсторонней слепотой, имеющие значительную хромоту или травматические повреждения, затрудняющие транспортировку, злобные и </w:t>
      </w:r>
      <w:proofErr w:type="spellStart"/>
      <w:r w:rsidRPr="00225972">
        <w:t>неоповоженные</w:t>
      </w:r>
      <w:proofErr w:type="spellEnd"/>
      <w:r w:rsidRPr="00225972">
        <w:t xml:space="preserve"> — опасные для людей, жеребые и подсосные кобылы, с остриженными гривами и хвостами, тощие, с дистрофией мускулатуры.</w:t>
      </w:r>
    </w:p>
    <w:p w:rsidR="00447E7D" w:rsidRPr="00225972" w:rsidRDefault="00447E7D" w:rsidP="00772FD6">
      <w:pPr>
        <w:pStyle w:val="ac"/>
        <w:shd w:val="clear" w:color="auto" w:fill="FFFFFF"/>
        <w:spacing w:before="0" w:beforeAutospacing="0" w:after="0" w:afterAutospacing="0"/>
        <w:ind w:firstLine="709"/>
        <w:jc w:val="both"/>
      </w:pPr>
      <w:r w:rsidRPr="00225972">
        <w:t>Основные требования, предъявляемые к качеству лошадей, поставляемых на экспорт, изложены в таблице 38.</w:t>
      </w:r>
    </w:p>
    <w:p w:rsidR="00447E7D" w:rsidRPr="00225972" w:rsidRDefault="00447E7D" w:rsidP="00772FD6">
      <w:pPr>
        <w:pStyle w:val="ac"/>
        <w:shd w:val="clear" w:color="auto" w:fill="FFFFFF"/>
        <w:spacing w:before="0" w:beforeAutospacing="0" w:after="0" w:afterAutospacing="0"/>
        <w:ind w:firstLine="709"/>
        <w:jc w:val="both"/>
      </w:pPr>
      <w:r w:rsidRPr="00225972">
        <w:t>Степень отвислости живота выражается отношением промера обхвата груди за лопатками к промеру обхвата живота, взятому по наибольшей линии, то есть на уровне первых поясничных позвонков. Молодняк, поставляемый на экспорт, раздел спито по категориям упитанности не подлежит.</w:t>
      </w:r>
    </w:p>
    <w:p w:rsidR="00447E7D" w:rsidRPr="00225972" w:rsidRDefault="00447E7D" w:rsidP="00772FD6">
      <w:pPr>
        <w:pStyle w:val="ac"/>
        <w:shd w:val="clear" w:color="auto" w:fill="FFFFFF"/>
        <w:spacing w:before="0" w:beforeAutospacing="0" w:after="0" w:afterAutospacing="0"/>
        <w:ind w:firstLine="709"/>
        <w:jc w:val="both"/>
      </w:pPr>
      <w:r w:rsidRPr="00225972">
        <w:t>Экспертизу лошадей на пограничных экспортных пунктах проводит в индивидуальном порядке эксперт Торгово-промышленном палаты СССР через четыре часа после поения и кормления.</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Минимальные требования по живой массе доводятся до сведения поставщика в </w:t>
      </w:r>
      <w:proofErr w:type="gramStart"/>
      <w:r w:rsidRPr="00225972">
        <w:t>наряд-заказах</w:t>
      </w:r>
      <w:proofErr w:type="gramEnd"/>
      <w:r w:rsidRPr="00225972">
        <w:t xml:space="preserve"> внешнеторговых объединений. Под живой массой нетто понимают фактическую живую массу лошади, установленную при </w:t>
      </w:r>
      <w:proofErr w:type="spellStart"/>
      <w:proofErr w:type="gramStart"/>
      <w:r w:rsidRPr="00225972">
        <w:t>взве-шивании</w:t>
      </w:r>
      <w:proofErr w:type="spellEnd"/>
      <w:proofErr w:type="gramEnd"/>
      <w:r w:rsidRPr="00225972">
        <w:t>, с последующей скидкой на содержимое желудочно-кишечного тракта, не превышающей 5% от фактической живой массы.</w:t>
      </w:r>
    </w:p>
    <w:p w:rsidR="00447E7D" w:rsidRPr="00225972" w:rsidRDefault="00447E7D" w:rsidP="00772FD6">
      <w:pPr>
        <w:pStyle w:val="ac"/>
        <w:shd w:val="clear" w:color="auto" w:fill="FFFFFF"/>
        <w:spacing w:before="0" w:beforeAutospacing="0" w:after="0" w:afterAutospacing="0"/>
        <w:ind w:firstLine="709"/>
        <w:jc w:val="both"/>
      </w:pPr>
      <w:r w:rsidRPr="00225972">
        <w:lastRenderedPageBreak/>
        <w:t>Кожевенно-меховое сырье. Цепным продуктом убоя лошадей являются их шкуры, из которых изготовляют кожевенные и меховые товары.</w:t>
      </w:r>
    </w:p>
    <w:p w:rsidR="00447E7D" w:rsidRPr="00225972" w:rsidRDefault="00447E7D" w:rsidP="00772FD6">
      <w:pPr>
        <w:pStyle w:val="ac"/>
        <w:shd w:val="clear" w:color="auto" w:fill="FFFFFF"/>
        <w:spacing w:before="0" w:beforeAutospacing="0" w:after="0" w:afterAutospacing="0"/>
        <w:ind w:firstLine="709"/>
        <w:jc w:val="both"/>
      </w:pPr>
      <w:r w:rsidRPr="00225972">
        <w:t>Конские шкуры по ГОСТ 1134—73 «Кожевенное сырье» разделяются на четыре группы, в соответствии с их массой. К первой группе относятся шкуры жеребят массой до 5 кг, ко второй — шкуры молодняка массой от 5 до 10 кг («</w:t>
      </w:r>
      <w:proofErr w:type="spellStart"/>
      <w:r w:rsidRPr="00225972">
        <w:t>выметка</w:t>
      </w:r>
      <w:proofErr w:type="spellEnd"/>
      <w:r w:rsidRPr="00225972">
        <w:t xml:space="preserve">»), к третьей и четвертой группам— </w:t>
      </w:r>
      <w:proofErr w:type="gramStart"/>
      <w:r w:rsidRPr="00225972">
        <w:t>шк</w:t>
      </w:r>
      <w:proofErr w:type="gramEnd"/>
      <w:r w:rsidRPr="00225972">
        <w:t>уры взрослых лошадей, легкие — массой от 10 до 17 кг и тяжелые — выше 17 кг.</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Особенностью конских шкур является различие микроструктуры передней и задней частей. </w:t>
      </w:r>
      <w:proofErr w:type="gramStart"/>
      <w:r w:rsidRPr="00225972">
        <w:t xml:space="preserve">Передняя часть имеет более рыхлое строение и меньшую прочность по сравнению с задней, что обусловливает технологию </w:t>
      </w:r>
      <w:proofErr w:type="spellStart"/>
      <w:r w:rsidRPr="00225972">
        <w:t>использо-вания</w:t>
      </w:r>
      <w:proofErr w:type="spellEnd"/>
      <w:r w:rsidRPr="00225972">
        <w:t xml:space="preserve"> шкур в промышленности.</w:t>
      </w:r>
      <w:proofErr w:type="gramEnd"/>
      <w:r w:rsidRPr="00225972">
        <w:t xml:space="preserve"> Заднюю часть шкур взрослых лошадей используют для выработки жестких кож, переднюю — для выработки хрома и юфти.</w:t>
      </w:r>
    </w:p>
    <w:p w:rsidR="00447E7D" w:rsidRPr="00225972" w:rsidRDefault="00447E7D" w:rsidP="00772FD6">
      <w:pPr>
        <w:pStyle w:val="ac"/>
        <w:shd w:val="clear" w:color="auto" w:fill="FFFFFF"/>
        <w:spacing w:before="0" w:beforeAutospacing="0" w:after="0" w:afterAutospacing="0"/>
        <w:ind w:firstLine="709"/>
        <w:jc w:val="both"/>
      </w:pPr>
      <w:r w:rsidRPr="00225972">
        <w:t>38. Характеристика категорий лошадей, поставляемых на экспор</w:t>
      </w:r>
      <w:proofErr w:type="gramStart"/>
      <w:r w:rsidRPr="00225972">
        <w:t>т(</w:t>
      </w:r>
      <w:proofErr w:type="gramEnd"/>
      <w:r w:rsidRPr="00225972">
        <w:t>низшие пределы показателей)</w:t>
      </w:r>
    </w:p>
    <w:p w:rsidR="00447E7D" w:rsidRPr="00225972" w:rsidRDefault="00447E7D" w:rsidP="00772FD6">
      <w:pPr>
        <w:pStyle w:val="ac"/>
        <w:shd w:val="clear" w:color="auto" w:fill="FFFFFF"/>
        <w:spacing w:before="0" w:beforeAutospacing="0" w:after="0" w:afterAutospacing="0"/>
        <w:ind w:firstLine="709"/>
        <w:jc w:val="both"/>
      </w:pPr>
      <w:r w:rsidRPr="00225972">
        <w:rPr>
          <w:noProof/>
        </w:rPr>
        <w:drawing>
          <wp:inline distT="0" distB="0" distL="0" distR="0" wp14:anchorId="555DD170" wp14:editId="0B389C91">
            <wp:extent cx="5715000" cy="3352800"/>
            <wp:effectExtent l="19050" t="0" r="0" b="0"/>
            <wp:docPr id="37" name="Рисунок 37" descr="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65"/>
                    <pic:cNvPicPr>
                      <a:picLocks noChangeAspect="1" noChangeArrowheads="1"/>
                    </pic:cNvPicPr>
                  </pic:nvPicPr>
                  <pic:blipFill>
                    <a:blip r:embed="rId92" cstate="print"/>
                    <a:srcRect/>
                    <a:stretch>
                      <a:fillRect/>
                    </a:stretch>
                  </pic:blipFill>
                  <pic:spPr bwMode="auto">
                    <a:xfrm>
                      <a:off x="0" y="0"/>
                      <a:ext cx="5715000" cy="3352800"/>
                    </a:xfrm>
                    <a:prstGeom prst="rect">
                      <a:avLst/>
                    </a:prstGeom>
                    <a:noFill/>
                    <a:ln w="9525">
                      <a:noFill/>
                      <a:miter lim="800000"/>
                      <a:headEnd/>
                      <a:tailEnd/>
                    </a:ln>
                  </pic:spPr>
                </pic:pic>
              </a:graphicData>
            </a:graphic>
          </wp:inline>
        </w:drawing>
      </w:r>
    </w:p>
    <w:p w:rsidR="00447E7D" w:rsidRPr="00225972" w:rsidRDefault="00447E7D" w:rsidP="00772FD6">
      <w:pPr>
        <w:pStyle w:val="ac"/>
        <w:shd w:val="clear" w:color="auto" w:fill="FFFFFF"/>
        <w:spacing w:before="0" w:beforeAutospacing="0" w:after="0" w:afterAutospacing="0"/>
        <w:ind w:firstLine="709"/>
        <w:jc w:val="both"/>
      </w:pPr>
      <w:r w:rsidRPr="00225972">
        <w:t>На шкурки жеребят в 1975 г. Всесоюзным научно-исследовательским институтом охотничьего хозяйства и звероводства разработан ГОСТ «Жеребок меховой невыделанный» (ГОСТ 21275—75). По этому стандарту выделяются три группы шкур: шкурки «жеребок-склизок» (от выкидышей и выпоротков), шкурки «жеребок-сосун» от жеребят в возрасте до 3-х месяцев и шкурки «жеребок-</w:t>
      </w:r>
      <w:proofErr w:type="spellStart"/>
      <w:r w:rsidRPr="00225972">
        <w:t>уросток</w:t>
      </w:r>
      <w:proofErr w:type="spellEnd"/>
      <w:r w:rsidRPr="00225972">
        <w:t>» от жеребят в возрасте от 3 до 6 месяцев.</w:t>
      </w:r>
    </w:p>
    <w:p w:rsidR="00447E7D" w:rsidRPr="00225972" w:rsidRDefault="00447E7D" w:rsidP="00772FD6">
      <w:pPr>
        <w:pStyle w:val="ac"/>
        <w:shd w:val="clear" w:color="auto" w:fill="FFFFFF"/>
        <w:spacing w:before="0" w:beforeAutospacing="0" w:after="0" w:afterAutospacing="0"/>
        <w:ind w:firstLine="709"/>
        <w:jc w:val="both"/>
      </w:pPr>
      <w:r w:rsidRPr="00225972">
        <w:t>В зависимости от возраста жеребят, состояния волосяного покрова и кожевенной ткани меховой жеребок подразделяют на сорта в соответствии со следующими требованиями.</w:t>
      </w:r>
    </w:p>
    <w:p w:rsidR="00447E7D" w:rsidRPr="00225972" w:rsidRDefault="00447E7D" w:rsidP="00772FD6">
      <w:pPr>
        <w:pStyle w:val="ac"/>
        <w:shd w:val="clear" w:color="auto" w:fill="FFFFFF"/>
        <w:spacing w:before="0" w:beforeAutospacing="0" w:after="0" w:afterAutospacing="0"/>
        <w:ind w:firstLine="709"/>
        <w:jc w:val="both"/>
      </w:pPr>
      <w:proofErr w:type="gramStart"/>
      <w:r w:rsidRPr="00225972">
        <w:t>Шкурки «жеребка-сосуна» делят на три сорта: к первому относят шкурки с густым волосяным покровом длиной от 0,5 до 1 см, ко второму — то же, с длиной волосяного покрова от 1 до 1,5 см, допускается недостаточно густой волосяной покров; к третьему сорту относят шкурки с недостаточно густым волосяным покровом длиной 1,5—2 см.</w:t>
      </w:r>
      <w:proofErr w:type="gramEnd"/>
    </w:p>
    <w:p w:rsidR="00447E7D" w:rsidRPr="00225972" w:rsidRDefault="00447E7D" w:rsidP="00772FD6">
      <w:pPr>
        <w:pStyle w:val="ac"/>
        <w:shd w:val="clear" w:color="auto" w:fill="FFFFFF"/>
        <w:spacing w:before="0" w:beforeAutospacing="0" w:after="0" w:afterAutospacing="0"/>
        <w:ind w:firstLine="709"/>
        <w:jc w:val="both"/>
      </w:pPr>
      <w:r w:rsidRPr="00225972">
        <w:t>Шкурки «жеребка-</w:t>
      </w:r>
      <w:proofErr w:type="spellStart"/>
      <w:r w:rsidRPr="00225972">
        <w:t>уростка</w:t>
      </w:r>
      <w:proofErr w:type="spellEnd"/>
      <w:r w:rsidRPr="00225972">
        <w:t xml:space="preserve">» имеют волосяной покров с гривой в области шеи, в </w:t>
      </w:r>
      <w:proofErr w:type="spellStart"/>
      <w:r w:rsidRPr="00225972">
        <w:t>пахах</w:t>
      </w:r>
      <w:proofErr w:type="spellEnd"/>
      <w:r w:rsidRPr="00225972">
        <w:t xml:space="preserve"> волосяной покров отсутствует.</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Шкурки </w:t>
      </w:r>
      <w:proofErr w:type="spellStart"/>
      <w:r w:rsidRPr="00225972">
        <w:t>уростка</w:t>
      </w:r>
      <w:proofErr w:type="spellEnd"/>
      <w:r w:rsidRPr="00225972">
        <w:t xml:space="preserve"> делят на два сорта. К первому относят шкурки с </w:t>
      </w:r>
      <w:proofErr w:type="spellStart"/>
      <w:r w:rsidRPr="00225972">
        <w:t>малоблестящим</w:t>
      </w:r>
      <w:proofErr w:type="spellEnd"/>
      <w:r w:rsidRPr="00225972">
        <w:t xml:space="preserve"> </w:t>
      </w:r>
      <w:proofErr w:type="spellStart"/>
      <w:r w:rsidRPr="00225972">
        <w:t>муаристым</w:t>
      </w:r>
      <w:proofErr w:type="spellEnd"/>
      <w:r w:rsidRPr="00225972">
        <w:t xml:space="preserve"> волосяным покровом длиной от 1 до 1,5 см, ко второму — с матовым волосяным покровом длиной от 1 до 2 см.</w:t>
      </w:r>
    </w:p>
    <w:p w:rsidR="00447E7D" w:rsidRPr="00225972" w:rsidRDefault="00447E7D" w:rsidP="00772FD6">
      <w:pPr>
        <w:pStyle w:val="ac"/>
        <w:shd w:val="clear" w:color="auto" w:fill="FFFFFF"/>
        <w:spacing w:before="0" w:beforeAutospacing="0" w:after="0" w:afterAutospacing="0"/>
        <w:ind w:firstLine="709"/>
        <w:jc w:val="both"/>
      </w:pPr>
      <w:r w:rsidRPr="00225972">
        <w:t>«Жеребок-склизок» на сорта не разделяется. К нему относят шкурки с тонкой кожей и волосяным покровом длиной до 0,5 см.</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Оценку шкурок проводят по площади. Дефектность шкур (дыры, подрезы, </w:t>
      </w:r>
      <w:proofErr w:type="spellStart"/>
      <w:r w:rsidRPr="00225972">
        <w:t>ломины</w:t>
      </w:r>
      <w:proofErr w:type="spellEnd"/>
      <w:r w:rsidRPr="00225972">
        <w:t xml:space="preserve">, прелины, </w:t>
      </w:r>
      <w:proofErr w:type="spellStart"/>
      <w:r w:rsidRPr="00225972">
        <w:t>кожеедины</w:t>
      </w:r>
      <w:proofErr w:type="spellEnd"/>
      <w:r w:rsidRPr="00225972">
        <w:t xml:space="preserve"> и т. д.) снижает их ценность в пределах каждого сорта.</w:t>
      </w:r>
    </w:p>
    <w:p w:rsidR="00447E7D" w:rsidRPr="00225972" w:rsidRDefault="00447E7D" w:rsidP="00772FD6">
      <w:pPr>
        <w:pStyle w:val="ac"/>
        <w:shd w:val="clear" w:color="auto" w:fill="FFFFFF"/>
        <w:spacing w:before="0" w:beforeAutospacing="0" w:after="0" w:afterAutospacing="0"/>
        <w:ind w:firstLine="709"/>
        <w:jc w:val="both"/>
      </w:pPr>
      <w:r w:rsidRPr="00225972">
        <w:t xml:space="preserve">Следует отметить, что шкуры жеребят еще плохо изучены как меховое сырье. Лошади местных пород при табунном содержании зимой обрастают длинным густым волосяным покровом, напоминающим по внешнему виду шкуру лисы или песца. Это позволяет, при соответствующей обработке, выпускать качественно новые меховые изделия, коренным образом </w:t>
      </w:r>
      <w:r w:rsidRPr="00225972">
        <w:lastRenderedPageBreak/>
        <w:t>отличающиеся от изделий из жеребка. В частности, в Якутии уже начато производство шапок, воротников и других длинноворсовых изделий из конских шкур.</w:t>
      </w:r>
    </w:p>
    <w:p w:rsidR="005F3049" w:rsidRDefault="005F3049" w:rsidP="00772FD6">
      <w:pPr>
        <w:pStyle w:val="2"/>
        <w:ind w:firstLine="709"/>
        <w:jc w:val="both"/>
        <w:rPr>
          <w:sz w:val="24"/>
          <w:szCs w:val="24"/>
        </w:rPr>
      </w:pPr>
    </w:p>
    <w:p w:rsidR="00A14ED8" w:rsidRPr="00225972" w:rsidRDefault="00A14ED8" w:rsidP="00772FD6">
      <w:pPr>
        <w:pStyle w:val="2"/>
        <w:ind w:firstLine="709"/>
        <w:jc w:val="both"/>
        <w:rPr>
          <w:sz w:val="24"/>
          <w:szCs w:val="24"/>
        </w:rPr>
      </w:pPr>
      <w:bookmarkStart w:id="9" w:name="_GoBack"/>
      <w:r w:rsidRPr="00225972">
        <w:rPr>
          <w:sz w:val="24"/>
          <w:szCs w:val="24"/>
        </w:rPr>
        <w:t>Тема 13 - Созревание мяса. Способы повышения нежности</w:t>
      </w:r>
    </w:p>
    <w:p w:rsidR="00A14ED8" w:rsidRPr="00225972" w:rsidRDefault="00A14ED8" w:rsidP="00772FD6">
      <w:pPr>
        <w:pStyle w:val="ac"/>
        <w:spacing w:before="0" w:beforeAutospacing="0" w:after="0" w:afterAutospacing="0"/>
        <w:ind w:firstLine="709"/>
        <w:jc w:val="both"/>
        <w:rPr>
          <w:b/>
          <w:bCs/>
        </w:rPr>
      </w:pPr>
      <w:r w:rsidRPr="00225972">
        <w:rPr>
          <w:b/>
          <w:bCs/>
        </w:rPr>
        <w:t xml:space="preserve">Уровень развития </w:t>
      </w:r>
      <w:proofErr w:type="spellStart"/>
      <w:r w:rsidRPr="00225972">
        <w:rPr>
          <w:b/>
          <w:bCs/>
        </w:rPr>
        <w:t>автолитических</w:t>
      </w:r>
      <w:proofErr w:type="spellEnd"/>
      <w:r w:rsidRPr="00225972">
        <w:rPr>
          <w:b/>
          <w:bCs/>
        </w:rPr>
        <w:t xml:space="preserve"> изменений в мясном сырье, степень его созревания во многом предопределяют качество готовых </w:t>
      </w:r>
      <w:proofErr w:type="spellStart"/>
      <w:r w:rsidRPr="00225972">
        <w:rPr>
          <w:b/>
          <w:bCs/>
        </w:rPr>
        <w:t>цельномышечных</w:t>
      </w:r>
      <w:proofErr w:type="spellEnd"/>
      <w:r w:rsidRPr="00225972">
        <w:rPr>
          <w:b/>
          <w:bCs/>
        </w:rPr>
        <w:t xml:space="preserve"> изделий.</w:t>
      </w:r>
    </w:p>
    <w:p w:rsidR="00A14ED8" w:rsidRPr="00225972" w:rsidRDefault="00A14ED8" w:rsidP="00772FD6">
      <w:pPr>
        <w:pStyle w:val="ac"/>
        <w:spacing w:before="0" w:beforeAutospacing="0" w:after="0" w:afterAutospacing="0"/>
        <w:ind w:firstLine="709"/>
        <w:jc w:val="both"/>
      </w:pPr>
      <w:r w:rsidRPr="00225972">
        <w:t> </w:t>
      </w:r>
    </w:p>
    <w:p w:rsidR="00A14ED8" w:rsidRPr="00225972" w:rsidRDefault="00A14ED8" w:rsidP="00772FD6">
      <w:pPr>
        <w:ind w:firstLine="709"/>
        <w:jc w:val="both"/>
        <w:rPr>
          <w:sz w:val="24"/>
          <w:szCs w:val="24"/>
        </w:rPr>
      </w:pPr>
      <w:r w:rsidRPr="00225972">
        <w:rPr>
          <w:sz w:val="24"/>
          <w:szCs w:val="24"/>
        </w:rPr>
        <w:t xml:space="preserve">Как известно, в основе созревания мяса лежит совокупность </w:t>
      </w:r>
      <w:proofErr w:type="spellStart"/>
      <w:r w:rsidRPr="00225972">
        <w:rPr>
          <w:sz w:val="24"/>
          <w:szCs w:val="24"/>
        </w:rPr>
        <w:t>автолитических</w:t>
      </w:r>
      <w:proofErr w:type="spellEnd"/>
      <w:r w:rsidRPr="00225972">
        <w:rPr>
          <w:sz w:val="24"/>
          <w:szCs w:val="24"/>
        </w:rPr>
        <w:t xml:space="preserve"> превращений химических веществ, результатом которых являются положительные изменения свойств сырья: формируется нежная консистенция, сочность, специфические аромат и вкус. Такие изменения наступают после разрешения мышечного окоченения под действием гидролитических ферментов и других физико-химических факторов. В технологической практике нет установленных показателей полной зрелости мяса, </w:t>
      </w:r>
      <w:proofErr w:type="gramStart"/>
      <w:r w:rsidRPr="00225972">
        <w:rPr>
          <w:sz w:val="24"/>
          <w:szCs w:val="24"/>
        </w:rPr>
        <w:t>а</w:t>
      </w:r>
      <w:proofErr w:type="gramEnd"/>
      <w:r w:rsidRPr="00225972">
        <w:rPr>
          <w:sz w:val="24"/>
          <w:szCs w:val="24"/>
        </w:rPr>
        <w:t xml:space="preserve"> следовательно, и точных сроков созревания. Это </w:t>
      </w:r>
      <w:proofErr w:type="gramStart"/>
      <w:r w:rsidRPr="00225972">
        <w:rPr>
          <w:sz w:val="24"/>
          <w:szCs w:val="24"/>
        </w:rPr>
        <w:t>объясняется</w:t>
      </w:r>
      <w:proofErr w:type="gramEnd"/>
      <w:r w:rsidRPr="00225972">
        <w:rPr>
          <w:sz w:val="24"/>
          <w:szCs w:val="24"/>
        </w:rPr>
        <w:t xml:space="preserve"> прежде всего тем, что вышеперечисленные свойства </w:t>
      </w:r>
      <w:proofErr w:type="spellStart"/>
      <w:r w:rsidRPr="00225972">
        <w:rPr>
          <w:sz w:val="24"/>
          <w:szCs w:val="24"/>
        </w:rPr>
        <w:t>мясосырья</w:t>
      </w:r>
      <w:proofErr w:type="spellEnd"/>
      <w:r w:rsidRPr="00225972">
        <w:rPr>
          <w:sz w:val="24"/>
          <w:szCs w:val="24"/>
        </w:rPr>
        <w:t xml:space="preserve"> формируются не одновременно. Так, например, жесткость мяса значительно уменьшается за 5-7 суток после убоя при температуре хранения 0-4</w:t>
      </w:r>
      <w:proofErr w:type="gramStart"/>
      <w:r w:rsidRPr="00225972">
        <w:rPr>
          <w:sz w:val="24"/>
          <w:szCs w:val="24"/>
        </w:rPr>
        <w:t xml:space="preserve"> °С</w:t>
      </w:r>
      <w:proofErr w:type="gramEnd"/>
      <w:r w:rsidRPr="00225972">
        <w:rPr>
          <w:sz w:val="24"/>
          <w:szCs w:val="24"/>
        </w:rPr>
        <w:t>, а органолептические показатели достигают оптимума на 10-14-е сутки. Это обстоятельство необходимо учитывать как при хранении, так и при переработке сырья.</w:t>
      </w:r>
    </w:p>
    <w:p w:rsidR="00A14ED8" w:rsidRPr="00225972" w:rsidRDefault="00A14ED8" w:rsidP="00772FD6">
      <w:pPr>
        <w:ind w:firstLine="709"/>
        <w:jc w:val="both"/>
        <w:rPr>
          <w:sz w:val="24"/>
          <w:szCs w:val="24"/>
        </w:rPr>
      </w:pPr>
      <w:r w:rsidRPr="00225972">
        <w:rPr>
          <w:sz w:val="24"/>
          <w:szCs w:val="24"/>
        </w:rPr>
        <w:t> </w:t>
      </w:r>
    </w:p>
    <w:p w:rsidR="00A14ED8" w:rsidRPr="00225972" w:rsidRDefault="00A14ED8" w:rsidP="00772FD6">
      <w:pPr>
        <w:ind w:firstLine="709"/>
        <w:jc w:val="both"/>
        <w:rPr>
          <w:sz w:val="24"/>
          <w:szCs w:val="24"/>
        </w:rPr>
      </w:pPr>
      <w:r w:rsidRPr="00225972">
        <w:rPr>
          <w:sz w:val="24"/>
          <w:szCs w:val="24"/>
        </w:rPr>
        <w:t xml:space="preserve">При этом применительно к производству цельно-мышечных мясопродуктов отмечается целесообразность применения охлажденного сырья не менее чем после 3-суточной выдержки на созревании. Именно за этот период в результате многоплановых и взаимосвязанных биохимических и физико-химических процессов начинают значительно изменяться такие важные характеристики мяса, как </w:t>
      </w:r>
      <w:proofErr w:type="spellStart"/>
      <w:r w:rsidRPr="00225972">
        <w:rPr>
          <w:sz w:val="24"/>
          <w:szCs w:val="24"/>
        </w:rPr>
        <w:t>водосвязывающая</w:t>
      </w:r>
      <w:proofErr w:type="spellEnd"/>
      <w:r w:rsidRPr="00225972">
        <w:rPr>
          <w:sz w:val="24"/>
          <w:szCs w:val="24"/>
        </w:rPr>
        <w:t xml:space="preserve">, </w:t>
      </w:r>
      <w:proofErr w:type="spellStart"/>
      <w:r w:rsidRPr="00225972">
        <w:rPr>
          <w:sz w:val="24"/>
          <w:szCs w:val="24"/>
        </w:rPr>
        <w:t>эмульгирующая</w:t>
      </w:r>
      <w:proofErr w:type="spellEnd"/>
      <w:r w:rsidRPr="00225972">
        <w:rPr>
          <w:sz w:val="24"/>
          <w:szCs w:val="24"/>
        </w:rPr>
        <w:t xml:space="preserve"> и адгезионная способность, нежность, цвет, вкус и аромат, являющиеся базовыми для готовых соленых изделий. Непосредственная причина их трансформации - изменение микроструктуры мяса, углеводной системы и состояния белков.</w:t>
      </w:r>
    </w:p>
    <w:p w:rsidR="00A14ED8" w:rsidRPr="00225972" w:rsidRDefault="00A14ED8" w:rsidP="00772FD6">
      <w:pPr>
        <w:ind w:firstLine="709"/>
        <w:jc w:val="both"/>
        <w:rPr>
          <w:sz w:val="24"/>
          <w:szCs w:val="24"/>
        </w:rPr>
      </w:pPr>
      <w:r w:rsidRPr="00225972">
        <w:rPr>
          <w:sz w:val="24"/>
          <w:szCs w:val="24"/>
        </w:rPr>
        <w:t> </w:t>
      </w:r>
    </w:p>
    <w:p w:rsidR="00A14ED8" w:rsidRPr="00225972" w:rsidRDefault="00A14ED8" w:rsidP="00772FD6">
      <w:pPr>
        <w:ind w:firstLine="709"/>
        <w:jc w:val="both"/>
        <w:rPr>
          <w:sz w:val="24"/>
          <w:szCs w:val="24"/>
        </w:rPr>
      </w:pPr>
      <w:r w:rsidRPr="00225972">
        <w:rPr>
          <w:sz w:val="24"/>
          <w:szCs w:val="24"/>
        </w:rPr>
        <w:t>Высокие сочность и нежность являются одними из главных органолептических показателей готовой продукции, степень проявления которых зависит от прижизненных, послеубойных и технологических факторов.</w:t>
      </w:r>
    </w:p>
    <w:p w:rsidR="00A14ED8" w:rsidRPr="00225972" w:rsidRDefault="00A14ED8" w:rsidP="00772FD6">
      <w:pPr>
        <w:ind w:firstLine="709"/>
        <w:jc w:val="both"/>
        <w:rPr>
          <w:sz w:val="24"/>
          <w:szCs w:val="24"/>
        </w:rPr>
      </w:pPr>
      <w:r w:rsidRPr="00225972">
        <w:rPr>
          <w:sz w:val="24"/>
          <w:szCs w:val="24"/>
        </w:rPr>
        <w:t> </w:t>
      </w:r>
    </w:p>
    <w:p w:rsidR="00A14ED8" w:rsidRPr="00225972" w:rsidRDefault="00A14ED8" w:rsidP="00772FD6">
      <w:pPr>
        <w:ind w:firstLine="709"/>
        <w:jc w:val="both"/>
        <w:rPr>
          <w:sz w:val="24"/>
          <w:szCs w:val="24"/>
        </w:rPr>
      </w:pPr>
      <w:r w:rsidRPr="00225972">
        <w:rPr>
          <w:sz w:val="24"/>
          <w:szCs w:val="24"/>
        </w:rPr>
        <w:t xml:space="preserve"> К прижизненным факторам относятся: вид, пол, порода, возраст, характер откорма, упитанность животного, анатомическое происхождение частей туши. </w:t>
      </w:r>
      <w:proofErr w:type="gramStart"/>
      <w:r w:rsidRPr="00225972">
        <w:rPr>
          <w:sz w:val="24"/>
          <w:szCs w:val="24"/>
        </w:rPr>
        <w:t xml:space="preserve">При этом из практики мясного производства хорошо известно, что мясо говядины жестче мяса свинины; сырье молодых животных более нежное и сочное, чем у старых; мясо </w:t>
      </w:r>
      <w:proofErr w:type="spellStart"/>
      <w:r w:rsidRPr="00225972">
        <w:rPr>
          <w:sz w:val="24"/>
          <w:szCs w:val="24"/>
        </w:rPr>
        <w:t>грудореберной</w:t>
      </w:r>
      <w:proofErr w:type="spellEnd"/>
      <w:r w:rsidRPr="00225972">
        <w:rPr>
          <w:sz w:val="24"/>
          <w:szCs w:val="24"/>
        </w:rPr>
        <w:t xml:space="preserve"> части жестче мяса </w:t>
      </w:r>
      <w:proofErr w:type="spellStart"/>
      <w:r w:rsidRPr="00225972">
        <w:rPr>
          <w:sz w:val="24"/>
          <w:szCs w:val="24"/>
        </w:rPr>
        <w:t>заднетазовой</w:t>
      </w:r>
      <w:proofErr w:type="spellEnd"/>
      <w:r w:rsidRPr="00225972">
        <w:rPr>
          <w:sz w:val="24"/>
          <w:szCs w:val="24"/>
        </w:rPr>
        <w:t>.</w:t>
      </w:r>
      <w:proofErr w:type="gramEnd"/>
    </w:p>
    <w:p w:rsidR="00A14ED8" w:rsidRPr="00225972" w:rsidRDefault="00A14ED8" w:rsidP="00772FD6">
      <w:pPr>
        <w:ind w:firstLine="709"/>
        <w:jc w:val="both"/>
        <w:rPr>
          <w:sz w:val="24"/>
          <w:szCs w:val="24"/>
        </w:rPr>
      </w:pPr>
      <w:r w:rsidRPr="00225972">
        <w:rPr>
          <w:sz w:val="24"/>
          <w:szCs w:val="24"/>
        </w:rPr>
        <w:t xml:space="preserve">К послеубойным факторам относят степень и характер развития </w:t>
      </w:r>
      <w:proofErr w:type="spellStart"/>
      <w:r w:rsidRPr="00225972">
        <w:rPr>
          <w:sz w:val="24"/>
          <w:szCs w:val="24"/>
        </w:rPr>
        <w:t>автолитических</w:t>
      </w:r>
      <w:proofErr w:type="spellEnd"/>
      <w:r w:rsidRPr="00225972">
        <w:rPr>
          <w:sz w:val="24"/>
          <w:szCs w:val="24"/>
        </w:rPr>
        <w:t xml:space="preserve"> процессов, происходящих в мясном сырье под действием тканевых ферментов после прекращения жизни животных.</w:t>
      </w:r>
    </w:p>
    <w:p w:rsidR="00A14ED8" w:rsidRPr="00225972" w:rsidRDefault="00A14ED8" w:rsidP="00772FD6">
      <w:pPr>
        <w:ind w:firstLine="709"/>
        <w:jc w:val="both"/>
        <w:rPr>
          <w:sz w:val="24"/>
          <w:szCs w:val="24"/>
        </w:rPr>
      </w:pPr>
      <w:r w:rsidRPr="00225972">
        <w:rPr>
          <w:sz w:val="24"/>
          <w:szCs w:val="24"/>
        </w:rPr>
        <w:t>В связи с этим рассмотрим явления, имеющие место в сырье с неразрешенной морфологической структурой, на разных этапах автолиза.</w:t>
      </w:r>
    </w:p>
    <w:p w:rsidR="00A14ED8" w:rsidRPr="00225972" w:rsidRDefault="00A14ED8" w:rsidP="00772FD6">
      <w:pPr>
        <w:ind w:firstLine="709"/>
        <w:jc w:val="both"/>
        <w:rPr>
          <w:sz w:val="24"/>
          <w:szCs w:val="24"/>
        </w:rPr>
      </w:pPr>
      <w:r w:rsidRPr="00225972">
        <w:rPr>
          <w:sz w:val="24"/>
          <w:szCs w:val="24"/>
        </w:rPr>
        <w:t> </w:t>
      </w:r>
    </w:p>
    <w:p w:rsidR="00A14ED8" w:rsidRPr="00225972" w:rsidRDefault="00A14ED8" w:rsidP="00772FD6">
      <w:pPr>
        <w:ind w:firstLine="709"/>
        <w:jc w:val="both"/>
        <w:rPr>
          <w:sz w:val="24"/>
          <w:szCs w:val="24"/>
        </w:rPr>
      </w:pPr>
      <w:r w:rsidRPr="00225972">
        <w:rPr>
          <w:sz w:val="24"/>
          <w:szCs w:val="24"/>
        </w:rPr>
        <w:t xml:space="preserve">В парном состоянии мышечные волокна имеют наибольший диаметр и плотно прилегают друг к другу. На стадии посмертного окоченения наблюдается сокращение мышечных волокон и их деформация, что обусловлено образованием </w:t>
      </w:r>
      <w:proofErr w:type="spellStart"/>
      <w:r w:rsidRPr="00225972">
        <w:rPr>
          <w:sz w:val="24"/>
          <w:szCs w:val="24"/>
        </w:rPr>
        <w:t>актомиозинового</w:t>
      </w:r>
      <w:proofErr w:type="spellEnd"/>
      <w:r w:rsidRPr="00225972">
        <w:rPr>
          <w:sz w:val="24"/>
          <w:szCs w:val="24"/>
        </w:rPr>
        <w:t xml:space="preserve"> комплекса. В последующий период происходит разрыхление мышечных волокон, их распад на </w:t>
      </w:r>
      <w:proofErr w:type="spellStart"/>
      <w:r w:rsidRPr="00225972">
        <w:rPr>
          <w:sz w:val="24"/>
          <w:szCs w:val="24"/>
        </w:rPr>
        <w:t>саркомеры</w:t>
      </w:r>
      <w:proofErr w:type="spellEnd"/>
      <w:r w:rsidRPr="00225972">
        <w:rPr>
          <w:sz w:val="24"/>
          <w:szCs w:val="24"/>
        </w:rPr>
        <w:t xml:space="preserve">, в дальнейшем отмечается </w:t>
      </w:r>
      <w:proofErr w:type="spellStart"/>
      <w:r w:rsidRPr="00225972">
        <w:rPr>
          <w:sz w:val="24"/>
          <w:szCs w:val="24"/>
        </w:rPr>
        <w:t>разволокнение</w:t>
      </w:r>
      <w:proofErr w:type="spellEnd"/>
      <w:r w:rsidRPr="00225972">
        <w:rPr>
          <w:sz w:val="24"/>
          <w:szCs w:val="24"/>
        </w:rPr>
        <w:t xml:space="preserve"> миофибрилл, их поперечный распад, растворение ядер. Одной из причин этих изменений является повышенная активность тканевых протеаз.</w:t>
      </w:r>
    </w:p>
    <w:p w:rsidR="00A14ED8" w:rsidRPr="00225972" w:rsidRDefault="00A14ED8" w:rsidP="00772FD6">
      <w:pPr>
        <w:ind w:firstLine="709"/>
        <w:jc w:val="both"/>
        <w:rPr>
          <w:sz w:val="24"/>
          <w:szCs w:val="24"/>
        </w:rPr>
      </w:pPr>
      <w:r w:rsidRPr="00225972">
        <w:rPr>
          <w:sz w:val="24"/>
          <w:szCs w:val="24"/>
        </w:rPr>
        <w:t> </w:t>
      </w:r>
    </w:p>
    <w:p w:rsidR="00A14ED8" w:rsidRPr="00225972" w:rsidRDefault="00A14ED8" w:rsidP="00772FD6">
      <w:pPr>
        <w:ind w:firstLine="709"/>
        <w:jc w:val="both"/>
        <w:rPr>
          <w:sz w:val="24"/>
          <w:szCs w:val="24"/>
        </w:rPr>
      </w:pPr>
      <w:r w:rsidRPr="00225972">
        <w:rPr>
          <w:sz w:val="24"/>
          <w:szCs w:val="24"/>
        </w:rPr>
        <w:t xml:space="preserve">Смещение рН в кислую сторону за счет накопления молочной кислоты, наличие ионов кальция в системе и разрушение </w:t>
      </w:r>
      <w:proofErr w:type="spellStart"/>
      <w:r w:rsidRPr="00225972">
        <w:rPr>
          <w:sz w:val="24"/>
          <w:szCs w:val="24"/>
        </w:rPr>
        <w:t>лизосомальных</w:t>
      </w:r>
      <w:proofErr w:type="spellEnd"/>
      <w:r w:rsidRPr="00225972">
        <w:rPr>
          <w:sz w:val="24"/>
          <w:szCs w:val="24"/>
        </w:rPr>
        <w:t xml:space="preserve"> мембран сопровождается увеличением общей активности тканевых </w:t>
      </w:r>
      <w:proofErr w:type="spellStart"/>
      <w:r w:rsidRPr="00225972">
        <w:rPr>
          <w:sz w:val="24"/>
          <w:szCs w:val="24"/>
        </w:rPr>
        <w:t>катепсинов</w:t>
      </w:r>
      <w:proofErr w:type="spellEnd"/>
      <w:r w:rsidRPr="00225972">
        <w:rPr>
          <w:sz w:val="24"/>
          <w:szCs w:val="24"/>
        </w:rPr>
        <w:t>, что создает условия для протеолитического гидролиза мышечных белков на стадии созревания мяса.</w:t>
      </w:r>
    </w:p>
    <w:p w:rsidR="00A14ED8" w:rsidRPr="00225972" w:rsidRDefault="00A14ED8" w:rsidP="00772FD6">
      <w:pPr>
        <w:ind w:firstLine="709"/>
        <w:jc w:val="both"/>
        <w:rPr>
          <w:sz w:val="24"/>
          <w:szCs w:val="24"/>
        </w:rPr>
      </w:pPr>
      <w:r w:rsidRPr="00225972">
        <w:rPr>
          <w:sz w:val="24"/>
          <w:szCs w:val="24"/>
        </w:rPr>
        <w:t xml:space="preserve">По имеющимся литературным данным, изменение нежности мясного сырья при созревании в основном обусловлено феноменом действия комплекса эндогенных протеаз на отдельные элементы и белковые фракции миофибрилл, причем на характер и глубину деструкции </w:t>
      </w:r>
      <w:r w:rsidRPr="00225972">
        <w:rPr>
          <w:sz w:val="24"/>
          <w:szCs w:val="24"/>
        </w:rPr>
        <w:lastRenderedPageBreak/>
        <w:t xml:space="preserve">миофибриллярных белков оказывают влияние такие факторы, как рН и температура, ионная сила, длина </w:t>
      </w:r>
      <w:proofErr w:type="spellStart"/>
      <w:r w:rsidRPr="00225972">
        <w:rPr>
          <w:sz w:val="24"/>
          <w:szCs w:val="24"/>
        </w:rPr>
        <w:t>саркомеров</w:t>
      </w:r>
      <w:proofErr w:type="spellEnd"/>
      <w:r w:rsidRPr="00225972">
        <w:rPr>
          <w:sz w:val="24"/>
          <w:szCs w:val="24"/>
        </w:rPr>
        <w:t>.</w:t>
      </w:r>
    </w:p>
    <w:p w:rsidR="00A14ED8" w:rsidRPr="00225972" w:rsidRDefault="00A14ED8" w:rsidP="00772FD6">
      <w:pPr>
        <w:ind w:firstLine="709"/>
        <w:jc w:val="both"/>
        <w:rPr>
          <w:sz w:val="24"/>
          <w:szCs w:val="24"/>
        </w:rPr>
      </w:pPr>
      <w:r w:rsidRPr="00225972">
        <w:rPr>
          <w:sz w:val="24"/>
          <w:szCs w:val="24"/>
        </w:rPr>
        <w:t>В частности, необходимо учитывать, что скорость посмертного гликолиза минимальна при температуре около 17</w:t>
      </w:r>
      <w:proofErr w:type="gramStart"/>
      <w:r w:rsidRPr="00225972">
        <w:rPr>
          <w:sz w:val="24"/>
          <w:szCs w:val="24"/>
        </w:rPr>
        <w:t xml:space="preserve"> °С</w:t>
      </w:r>
      <w:proofErr w:type="gramEnd"/>
      <w:r w:rsidRPr="00225972">
        <w:rPr>
          <w:sz w:val="24"/>
          <w:szCs w:val="24"/>
        </w:rPr>
        <w:t xml:space="preserve"> и возрастает при ее повышении или понижении.</w:t>
      </w:r>
    </w:p>
    <w:p w:rsidR="00A14ED8" w:rsidRPr="00225972" w:rsidRDefault="00A14ED8" w:rsidP="00772FD6">
      <w:pPr>
        <w:ind w:firstLine="709"/>
        <w:jc w:val="both"/>
        <w:rPr>
          <w:sz w:val="24"/>
          <w:szCs w:val="24"/>
        </w:rPr>
      </w:pPr>
      <w:r w:rsidRPr="00225972">
        <w:rPr>
          <w:sz w:val="24"/>
          <w:szCs w:val="24"/>
        </w:rPr>
        <w:t>Таблица 13</w:t>
      </w:r>
    </w:p>
    <w:p w:rsidR="00A14ED8" w:rsidRPr="00225972" w:rsidRDefault="00A14ED8" w:rsidP="00772FD6">
      <w:pPr>
        <w:ind w:firstLine="709"/>
        <w:jc w:val="both"/>
        <w:rPr>
          <w:sz w:val="24"/>
          <w:szCs w:val="24"/>
        </w:rPr>
      </w:pPr>
      <w:r w:rsidRPr="00225972">
        <w:rPr>
          <w:sz w:val="24"/>
          <w:szCs w:val="24"/>
        </w:rPr>
        <w:t xml:space="preserve">Зависимость роста </w:t>
      </w:r>
      <w:proofErr w:type="spellStart"/>
      <w:r w:rsidRPr="00225972">
        <w:rPr>
          <w:sz w:val="24"/>
          <w:szCs w:val="24"/>
        </w:rPr>
        <w:t>психрофилов</w:t>
      </w:r>
      <w:proofErr w:type="spellEnd"/>
      <w:r w:rsidRPr="00225972">
        <w:rPr>
          <w:sz w:val="24"/>
          <w:szCs w:val="24"/>
        </w:rPr>
        <w:t xml:space="preserve"> от температуры среды (скорость роста при 2</w:t>
      </w:r>
      <w:proofErr w:type="gramStart"/>
      <w:r w:rsidRPr="00225972">
        <w:rPr>
          <w:sz w:val="24"/>
          <w:szCs w:val="24"/>
        </w:rPr>
        <w:t>°С</w:t>
      </w:r>
      <w:proofErr w:type="gramEnd"/>
      <w:r w:rsidRPr="00225972">
        <w:rPr>
          <w:sz w:val="24"/>
          <w:szCs w:val="24"/>
        </w:rPr>
        <w:t xml:space="preserve"> условно принята за 1,00)</w:t>
      </w:r>
    </w:p>
    <w:p w:rsidR="00A14ED8" w:rsidRPr="00225972" w:rsidRDefault="000F43D6" w:rsidP="00772FD6">
      <w:pPr>
        <w:ind w:firstLine="709"/>
        <w:jc w:val="both"/>
        <w:rPr>
          <w:sz w:val="24"/>
          <w:szCs w:val="24"/>
        </w:rPr>
      </w:pPr>
      <w:r>
        <w:rPr>
          <w:sz w:val="24"/>
          <w:szCs w:val="24"/>
        </w:rPr>
        <w:pict>
          <v:shape id="_x0000_i1032" type="#_x0000_t75" alt="" style="width:310.5pt;height:69pt"/>
        </w:pict>
      </w:r>
    </w:p>
    <w:p w:rsidR="00A14ED8" w:rsidRPr="00225972" w:rsidRDefault="00A14ED8" w:rsidP="00772FD6">
      <w:pPr>
        <w:ind w:firstLine="709"/>
        <w:jc w:val="both"/>
        <w:rPr>
          <w:sz w:val="24"/>
          <w:szCs w:val="24"/>
        </w:rPr>
      </w:pPr>
      <w:r w:rsidRPr="00225972">
        <w:rPr>
          <w:sz w:val="24"/>
          <w:szCs w:val="24"/>
        </w:rPr>
        <w:t xml:space="preserve">Температура оказывает существенное влияние на деятельность ферментов. Идентичный результат созревания и нежности мяса (говядина) может </w:t>
      </w:r>
      <w:proofErr w:type="gramStart"/>
      <w:r w:rsidRPr="00225972">
        <w:rPr>
          <w:sz w:val="24"/>
          <w:szCs w:val="24"/>
        </w:rPr>
        <w:t>быть</w:t>
      </w:r>
      <w:proofErr w:type="gramEnd"/>
      <w:r w:rsidRPr="00225972">
        <w:rPr>
          <w:sz w:val="24"/>
          <w:szCs w:val="24"/>
        </w:rPr>
        <w:t xml:space="preserve"> достигнут при следующих параметрах выдержки:</w:t>
      </w:r>
    </w:p>
    <w:p w:rsidR="00A14ED8" w:rsidRPr="00225972" w:rsidRDefault="00A14ED8" w:rsidP="00772FD6">
      <w:pPr>
        <w:ind w:firstLine="709"/>
        <w:jc w:val="both"/>
        <w:rPr>
          <w:sz w:val="24"/>
          <w:szCs w:val="24"/>
        </w:rPr>
      </w:pPr>
      <w:r w:rsidRPr="00225972">
        <w:rPr>
          <w:sz w:val="24"/>
          <w:szCs w:val="24"/>
        </w:rPr>
        <w:t>- при 0</w:t>
      </w:r>
      <w:proofErr w:type="gramStart"/>
      <w:r w:rsidRPr="00225972">
        <w:rPr>
          <w:sz w:val="24"/>
          <w:szCs w:val="24"/>
        </w:rPr>
        <w:t xml:space="preserve"> °С</w:t>
      </w:r>
      <w:proofErr w:type="gramEnd"/>
      <w:r w:rsidRPr="00225972">
        <w:rPr>
          <w:sz w:val="24"/>
          <w:szCs w:val="24"/>
        </w:rPr>
        <w:t xml:space="preserve"> - за 10 суток</w:t>
      </w:r>
    </w:p>
    <w:p w:rsidR="00A14ED8" w:rsidRPr="00225972" w:rsidRDefault="00A14ED8" w:rsidP="00772FD6">
      <w:pPr>
        <w:ind w:firstLine="709"/>
        <w:jc w:val="both"/>
        <w:rPr>
          <w:sz w:val="24"/>
          <w:szCs w:val="24"/>
        </w:rPr>
      </w:pPr>
      <w:r w:rsidRPr="00225972">
        <w:rPr>
          <w:sz w:val="24"/>
          <w:szCs w:val="24"/>
        </w:rPr>
        <w:t>- при 10</w:t>
      </w:r>
      <w:proofErr w:type="gramStart"/>
      <w:r w:rsidRPr="00225972">
        <w:rPr>
          <w:sz w:val="24"/>
          <w:szCs w:val="24"/>
        </w:rPr>
        <w:t xml:space="preserve"> °С</w:t>
      </w:r>
      <w:proofErr w:type="gramEnd"/>
      <w:r w:rsidRPr="00225972">
        <w:rPr>
          <w:sz w:val="24"/>
          <w:szCs w:val="24"/>
        </w:rPr>
        <w:t xml:space="preserve"> - за 4 суток</w:t>
      </w:r>
    </w:p>
    <w:p w:rsidR="00A14ED8" w:rsidRPr="00225972" w:rsidRDefault="00A14ED8" w:rsidP="00772FD6">
      <w:pPr>
        <w:ind w:firstLine="709"/>
        <w:jc w:val="both"/>
        <w:rPr>
          <w:sz w:val="24"/>
          <w:szCs w:val="24"/>
        </w:rPr>
      </w:pPr>
      <w:r w:rsidRPr="00225972">
        <w:rPr>
          <w:sz w:val="24"/>
          <w:szCs w:val="24"/>
        </w:rPr>
        <w:t>- при 20</w:t>
      </w:r>
      <w:proofErr w:type="gramStart"/>
      <w:r w:rsidRPr="00225972">
        <w:rPr>
          <w:sz w:val="24"/>
          <w:szCs w:val="24"/>
        </w:rPr>
        <w:t xml:space="preserve"> °С</w:t>
      </w:r>
      <w:proofErr w:type="gramEnd"/>
      <w:r w:rsidRPr="00225972">
        <w:rPr>
          <w:sz w:val="24"/>
          <w:szCs w:val="24"/>
        </w:rPr>
        <w:t xml:space="preserve"> - за 1,5 суток.</w:t>
      </w:r>
    </w:p>
    <w:p w:rsidR="00A14ED8" w:rsidRPr="00225972" w:rsidRDefault="00A14ED8" w:rsidP="00772FD6">
      <w:pPr>
        <w:ind w:firstLine="709"/>
        <w:jc w:val="both"/>
        <w:rPr>
          <w:sz w:val="24"/>
          <w:szCs w:val="24"/>
        </w:rPr>
      </w:pPr>
      <w:r w:rsidRPr="00225972">
        <w:rPr>
          <w:sz w:val="24"/>
          <w:szCs w:val="24"/>
        </w:rPr>
        <w:t>Однако повышение температуры сопряжено одновременно с опасностью развития психрофильных микроорганизмов (табл.13).</w:t>
      </w:r>
    </w:p>
    <w:p w:rsidR="00A14ED8" w:rsidRPr="00225972" w:rsidRDefault="00A14ED8" w:rsidP="00772FD6">
      <w:pPr>
        <w:ind w:firstLine="709"/>
        <w:jc w:val="both"/>
        <w:rPr>
          <w:sz w:val="24"/>
          <w:szCs w:val="24"/>
        </w:rPr>
      </w:pPr>
      <w:r w:rsidRPr="00225972">
        <w:rPr>
          <w:sz w:val="24"/>
          <w:szCs w:val="24"/>
        </w:rPr>
        <w:t>В связи с этим обстоятельством в зарубежной практике широко используют ступенчатые режимы созревания (охлаждения и хранения):</w:t>
      </w:r>
    </w:p>
    <w:p w:rsidR="00A14ED8" w:rsidRPr="00225972" w:rsidRDefault="00A14ED8" w:rsidP="00772FD6">
      <w:pPr>
        <w:ind w:firstLine="709"/>
        <w:jc w:val="both"/>
        <w:rPr>
          <w:sz w:val="24"/>
          <w:szCs w:val="24"/>
        </w:rPr>
      </w:pPr>
      <w:r w:rsidRPr="00225972">
        <w:rPr>
          <w:sz w:val="24"/>
          <w:szCs w:val="24"/>
        </w:rPr>
        <w:t>I режим: 1 сутки при 5</w:t>
      </w:r>
      <w:proofErr w:type="gramStart"/>
      <w:r w:rsidRPr="00225972">
        <w:rPr>
          <w:sz w:val="24"/>
          <w:szCs w:val="24"/>
        </w:rPr>
        <w:t xml:space="preserve"> °С</w:t>
      </w:r>
      <w:proofErr w:type="gramEnd"/>
      <w:r w:rsidRPr="00225972">
        <w:rPr>
          <w:sz w:val="24"/>
          <w:szCs w:val="24"/>
        </w:rPr>
        <w:t xml:space="preserve"> и последующие 5 суток при О °С;</w:t>
      </w:r>
    </w:p>
    <w:p w:rsidR="00A14ED8" w:rsidRPr="00225972" w:rsidRDefault="00A14ED8" w:rsidP="00772FD6">
      <w:pPr>
        <w:ind w:firstLine="709"/>
        <w:jc w:val="both"/>
        <w:rPr>
          <w:sz w:val="24"/>
          <w:szCs w:val="24"/>
        </w:rPr>
      </w:pPr>
      <w:r w:rsidRPr="00225972">
        <w:rPr>
          <w:sz w:val="24"/>
          <w:szCs w:val="24"/>
        </w:rPr>
        <w:t>II режим: 5 суток при</w:t>
      </w:r>
      <w:proofErr w:type="gramStart"/>
      <w:r w:rsidRPr="00225972">
        <w:rPr>
          <w:sz w:val="24"/>
          <w:szCs w:val="24"/>
        </w:rPr>
        <w:t xml:space="preserve"> О</w:t>
      </w:r>
      <w:proofErr w:type="gramEnd"/>
      <w:r w:rsidRPr="00225972">
        <w:rPr>
          <w:sz w:val="24"/>
          <w:szCs w:val="24"/>
        </w:rPr>
        <w:t xml:space="preserve"> °С и последующие 1 сутки при 5 °С.</w:t>
      </w:r>
    </w:p>
    <w:p w:rsidR="00A14ED8" w:rsidRPr="00225972" w:rsidRDefault="00A14ED8" w:rsidP="00772FD6">
      <w:pPr>
        <w:ind w:firstLine="709"/>
        <w:jc w:val="both"/>
        <w:rPr>
          <w:sz w:val="24"/>
          <w:szCs w:val="24"/>
        </w:rPr>
      </w:pPr>
      <w:r w:rsidRPr="00225972">
        <w:rPr>
          <w:sz w:val="24"/>
          <w:szCs w:val="24"/>
        </w:rPr>
        <w:t>Воздействие на мясное сырье импульсов переменного электрического тока (электростимуляция) непосредственно после убоя животных ускоряет процесс созревания, повышает нежность, снижает вероятность развития "холодного сокращения" мышц и появления у сырья признаков PSE и DFD. При электростимуляции скорость гликолиза увеличивается 2-2,5 раза, интенсивный ферментативный распад мышечных волокон протекает на фоне их активного сокращения и физической деструкции под действием электрических импульсов, отмечается появление трещин в миофибриллах, имеет место дестабилизация структуры и частичный разрыв сшивок коллагена, что в совокупности обеспечивает выраженный эффект повышения нежности. Одновременно ослабление жесткости структуры увеличивает проницаемость мембран мышечной ткани, в результате чего скорость посола ускоряется в 1,2-1,3 раза. Следует иметь в виду, что при прижизненной обработке свиней наилучший результат дает высоковольтная электростимуляция (рис. 43); низковольтная может провоцировать появление признаков PSE и снижение водо-связывающей способности.</w:t>
      </w:r>
    </w:p>
    <w:p w:rsidR="00A14ED8" w:rsidRPr="00225972" w:rsidRDefault="000F43D6" w:rsidP="00772FD6">
      <w:pPr>
        <w:ind w:firstLine="709"/>
        <w:jc w:val="both"/>
        <w:rPr>
          <w:sz w:val="24"/>
          <w:szCs w:val="24"/>
        </w:rPr>
      </w:pPr>
      <w:r>
        <w:rPr>
          <w:sz w:val="24"/>
          <w:szCs w:val="24"/>
        </w:rPr>
        <w:pict>
          <v:shape id="_x0000_i1033" type="#_x0000_t75" alt="" style="width:289.5pt;height:113.25pt"/>
        </w:pict>
      </w:r>
    </w:p>
    <w:p w:rsidR="00A14ED8" w:rsidRPr="00225972" w:rsidRDefault="00A14ED8" w:rsidP="00772FD6">
      <w:pPr>
        <w:ind w:firstLine="709"/>
        <w:jc w:val="both"/>
        <w:rPr>
          <w:sz w:val="24"/>
          <w:szCs w:val="24"/>
        </w:rPr>
      </w:pPr>
      <w:r w:rsidRPr="00225972">
        <w:rPr>
          <w:sz w:val="24"/>
          <w:szCs w:val="24"/>
        </w:rPr>
        <w:lastRenderedPageBreak/>
        <w:t>Рис. 43. Влияние электростимуляции на свойства мяса разных групп (через 24 часа после ЭС).</w:t>
      </w:r>
      <w:r w:rsidR="000F43D6">
        <w:rPr>
          <w:sz w:val="24"/>
          <w:szCs w:val="24"/>
        </w:rPr>
        <w:pict>
          <v:shape id="_x0000_i1034" type="#_x0000_t75" alt="" style="width:285.75pt;height:203.25pt"/>
        </w:pict>
      </w:r>
      <w:r w:rsidRPr="00225972">
        <w:rPr>
          <w:sz w:val="24"/>
          <w:szCs w:val="24"/>
        </w:rPr>
        <w:t> </w:t>
      </w:r>
      <w:r w:rsidR="000F43D6">
        <w:rPr>
          <w:sz w:val="24"/>
          <w:szCs w:val="24"/>
        </w:rPr>
        <w:pict>
          <v:shape id="_x0000_i1035" type="#_x0000_t75" alt="" style="width:285pt;height:201pt"/>
        </w:pict>
      </w:r>
    </w:p>
    <w:p w:rsidR="00A14ED8" w:rsidRPr="00225972" w:rsidRDefault="00A14ED8" w:rsidP="00772FD6">
      <w:pPr>
        <w:ind w:firstLine="709"/>
        <w:jc w:val="both"/>
        <w:rPr>
          <w:sz w:val="24"/>
          <w:szCs w:val="24"/>
        </w:rPr>
      </w:pPr>
      <w:r w:rsidRPr="00225972">
        <w:rPr>
          <w:sz w:val="24"/>
          <w:szCs w:val="24"/>
        </w:rPr>
        <w:t>Считается, что ток высокого напряжения можно применять при соблюдении соответствующих мер безопасности в течение первого часа после убоя, в то время как обработка током низкого напряжения эффективна только в течение нескольких минут после смерти животного. При этом существенное влияние на величину рН оказывают частота тока и длительность электростимуляции. Так, в случае обработки током баранины тушу достаточно стимулировать в течение 45 сек. через 5 мин после убоя, чтобы обеспечить необходимую нежность мяса. Через 25 мин после убоя для достижения того же эффекта на стимуляцию потребуется времени в 2 раза больше. У крупного рогатого скота на обработку электротоком требуется 40-60 мин.</w:t>
      </w:r>
    </w:p>
    <w:p w:rsidR="00A14ED8" w:rsidRPr="00225972" w:rsidRDefault="00A14ED8" w:rsidP="00772FD6">
      <w:pPr>
        <w:ind w:firstLine="709"/>
        <w:jc w:val="both"/>
        <w:rPr>
          <w:sz w:val="24"/>
          <w:szCs w:val="24"/>
        </w:rPr>
      </w:pPr>
      <w:r w:rsidRPr="00225972">
        <w:rPr>
          <w:sz w:val="24"/>
          <w:szCs w:val="24"/>
        </w:rPr>
        <w:t> </w:t>
      </w:r>
    </w:p>
    <w:p w:rsidR="00A14ED8" w:rsidRPr="00225972" w:rsidRDefault="00A14ED8" w:rsidP="00772FD6">
      <w:pPr>
        <w:pStyle w:val="3"/>
        <w:ind w:left="0" w:right="0" w:firstLine="709"/>
        <w:rPr>
          <w:sz w:val="24"/>
          <w:szCs w:val="24"/>
        </w:rPr>
      </w:pPr>
      <w:r w:rsidRPr="00225972">
        <w:rPr>
          <w:sz w:val="24"/>
          <w:szCs w:val="24"/>
        </w:rPr>
        <w:t>Таблица 14</w:t>
      </w:r>
    </w:p>
    <w:p w:rsidR="00A14ED8" w:rsidRPr="00225972" w:rsidRDefault="000F43D6" w:rsidP="00772FD6">
      <w:pPr>
        <w:ind w:firstLine="709"/>
        <w:jc w:val="both"/>
        <w:rPr>
          <w:sz w:val="24"/>
          <w:szCs w:val="24"/>
        </w:rPr>
      </w:pPr>
      <w:r>
        <w:rPr>
          <w:sz w:val="24"/>
          <w:szCs w:val="24"/>
        </w:rPr>
        <w:pict>
          <v:shape id="_x0000_i1036" type="#_x0000_t75" alt="" style="width:272.25pt;height:109.5pt"/>
        </w:pict>
      </w:r>
    </w:p>
    <w:p w:rsidR="00A14ED8" w:rsidRPr="00225972" w:rsidRDefault="00A14ED8" w:rsidP="00772FD6">
      <w:pPr>
        <w:ind w:firstLine="709"/>
        <w:jc w:val="both"/>
        <w:rPr>
          <w:sz w:val="24"/>
          <w:szCs w:val="24"/>
        </w:rPr>
      </w:pPr>
      <w:r w:rsidRPr="00225972">
        <w:rPr>
          <w:sz w:val="24"/>
          <w:szCs w:val="24"/>
        </w:rPr>
        <w:t xml:space="preserve">Как видно из таблицы 14, отражающей результаты исследований, проведенных </w:t>
      </w:r>
      <w:proofErr w:type="spellStart"/>
      <w:r w:rsidRPr="00225972">
        <w:rPr>
          <w:sz w:val="24"/>
          <w:szCs w:val="24"/>
        </w:rPr>
        <w:t>G.Smith</w:t>
      </w:r>
      <w:proofErr w:type="spellEnd"/>
      <w:r w:rsidRPr="00225972">
        <w:rPr>
          <w:sz w:val="24"/>
          <w:szCs w:val="24"/>
        </w:rPr>
        <w:t xml:space="preserve">, мясо полутуш, подвергнутых электростимуляции, было более нежным, ароматным, содержало меньше обнаруживаемой </w:t>
      </w:r>
      <w:proofErr w:type="spellStart"/>
      <w:r w:rsidRPr="00225972">
        <w:rPr>
          <w:sz w:val="24"/>
          <w:szCs w:val="24"/>
        </w:rPr>
        <w:t>органолептически</w:t>
      </w:r>
      <w:proofErr w:type="spellEnd"/>
      <w:r w:rsidRPr="00225972">
        <w:rPr>
          <w:sz w:val="24"/>
          <w:szCs w:val="24"/>
        </w:rPr>
        <w:t xml:space="preserve"> соединительной ткани, имело более низкие величины усилия среза по сравнению с контрольными образцами.</w:t>
      </w:r>
    </w:p>
    <w:p w:rsidR="00A14ED8" w:rsidRPr="00225972" w:rsidRDefault="00A14ED8" w:rsidP="00772FD6">
      <w:pPr>
        <w:ind w:firstLine="709"/>
        <w:jc w:val="both"/>
        <w:rPr>
          <w:sz w:val="24"/>
          <w:szCs w:val="24"/>
        </w:rPr>
      </w:pPr>
      <w:r w:rsidRPr="00225972">
        <w:rPr>
          <w:sz w:val="24"/>
          <w:szCs w:val="24"/>
        </w:rPr>
        <w:t xml:space="preserve">Различные виды мышц по-разному реагируют на электростимуляцию. Наибольшее повышение нежности отмечалось в двуглавом, среднем, ягодичном и полуперепончатом мускулах </w:t>
      </w:r>
      <w:r w:rsidRPr="00225972">
        <w:rPr>
          <w:sz w:val="24"/>
          <w:szCs w:val="24"/>
        </w:rPr>
        <w:lastRenderedPageBreak/>
        <w:t xml:space="preserve">и почти не наблюдалось в полусухожильном и большом поясничном мускулах. На разные мышцы по-разному влияет форма волны при электростимуляции. Для </w:t>
      </w:r>
      <w:proofErr w:type="spellStart"/>
      <w:r w:rsidRPr="00225972">
        <w:rPr>
          <w:sz w:val="24"/>
          <w:szCs w:val="24"/>
        </w:rPr>
        <w:t>longissimus</w:t>
      </w:r>
      <w:proofErr w:type="spellEnd"/>
      <w:r w:rsidRPr="00225972">
        <w:rPr>
          <w:sz w:val="24"/>
          <w:szCs w:val="24"/>
        </w:rPr>
        <w:t xml:space="preserve"> </w:t>
      </w:r>
      <w:proofErr w:type="spellStart"/>
      <w:r w:rsidRPr="00225972">
        <w:rPr>
          <w:sz w:val="24"/>
          <w:szCs w:val="24"/>
        </w:rPr>
        <w:t>dorsi</w:t>
      </w:r>
      <w:proofErr w:type="spellEnd"/>
      <w:r w:rsidRPr="00225972">
        <w:rPr>
          <w:sz w:val="24"/>
          <w:szCs w:val="24"/>
        </w:rPr>
        <w:t xml:space="preserve"> предпочтительна волна с 14,3 импульсами/с, а для </w:t>
      </w:r>
      <w:proofErr w:type="spellStart"/>
      <w:r w:rsidRPr="00225972">
        <w:rPr>
          <w:sz w:val="24"/>
          <w:szCs w:val="24"/>
        </w:rPr>
        <w:t>semimembranosus</w:t>
      </w:r>
      <w:proofErr w:type="spellEnd"/>
      <w:r w:rsidRPr="00225972">
        <w:rPr>
          <w:sz w:val="24"/>
          <w:szCs w:val="24"/>
        </w:rPr>
        <w:t xml:space="preserve"> с 40 импульсами/с. Показано, что электростимуляция не влияет на сумму красящих пигментов, но заметно увеличивает концентрацию оксимиоглобина. После обработки электрическим током (300</w:t>
      </w:r>
      <w:proofErr w:type="gramStart"/>
      <w:r w:rsidRPr="00225972">
        <w:rPr>
          <w:sz w:val="24"/>
          <w:szCs w:val="24"/>
        </w:rPr>
        <w:t xml:space="preserve"> В</w:t>
      </w:r>
      <w:proofErr w:type="gramEnd"/>
      <w:r w:rsidRPr="00225972">
        <w:rPr>
          <w:sz w:val="24"/>
          <w:szCs w:val="24"/>
        </w:rPr>
        <w:t>, 19,4 А, 400 циклов в секунду, 30 мин) говяжьих полутуш (взятых через 1 час после убоя) мышцы приобретают светло-красный цвет, в то время как контрольные остаются пурпурно-красными.</w:t>
      </w:r>
    </w:p>
    <w:p w:rsidR="00A14ED8" w:rsidRPr="00225972" w:rsidRDefault="00A14ED8" w:rsidP="00772FD6">
      <w:pPr>
        <w:ind w:firstLine="709"/>
        <w:jc w:val="both"/>
        <w:rPr>
          <w:sz w:val="24"/>
          <w:szCs w:val="24"/>
        </w:rPr>
      </w:pPr>
      <w:r w:rsidRPr="00225972">
        <w:rPr>
          <w:sz w:val="24"/>
          <w:szCs w:val="24"/>
        </w:rPr>
        <w:t>Различий в количестве микрофлоры в контрольных и подвергнутых электростимуляции образцах мяса не наблюдалось. Вместе с тем в процессе хранения при 5 "</w:t>
      </w:r>
      <w:proofErr w:type="gramStart"/>
      <w:r w:rsidRPr="00225972">
        <w:rPr>
          <w:sz w:val="24"/>
          <w:szCs w:val="24"/>
        </w:rPr>
        <w:t>С</w:t>
      </w:r>
      <w:proofErr w:type="gramEnd"/>
      <w:r w:rsidRPr="00225972">
        <w:rPr>
          <w:sz w:val="24"/>
          <w:szCs w:val="24"/>
        </w:rPr>
        <w:t xml:space="preserve"> степень развития микроорганизмов была выше в тушах, не подвергнутых электростимуляции: первые признаки порчи были обнаружены у них на 5-е сутки хранения, а в </w:t>
      </w:r>
      <w:proofErr w:type="spellStart"/>
      <w:r w:rsidRPr="00225972">
        <w:rPr>
          <w:sz w:val="24"/>
          <w:szCs w:val="24"/>
        </w:rPr>
        <w:t>электростимулированных</w:t>
      </w:r>
      <w:proofErr w:type="spellEnd"/>
      <w:r w:rsidRPr="00225972">
        <w:rPr>
          <w:sz w:val="24"/>
          <w:szCs w:val="24"/>
        </w:rPr>
        <w:t xml:space="preserve"> тушах - только на 7-8-е сутки.</w:t>
      </w:r>
    </w:p>
    <w:p w:rsidR="00A14ED8" w:rsidRPr="00225972" w:rsidRDefault="00A14ED8" w:rsidP="00772FD6">
      <w:pPr>
        <w:ind w:firstLine="709"/>
        <w:jc w:val="both"/>
        <w:rPr>
          <w:sz w:val="24"/>
          <w:szCs w:val="24"/>
        </w:rPr>
      </w:pPr>
      <w:r w:rsidRPr="00225972">
        <w:rPr>
          <w:sz w:val="24"/>
          <w:szCs w:val="24"/>
        </w:rPr>
        <w:t>Обращает на себя внимание тот факт, что уже к 1982 году в США электростимуляцию внедрили более 100 мясокомбинатов, в том числе самые крупные - "IBR", "MBPXL" и "</w:t>
      </w:r>
      <w:proofErr w:type="spellStart"/>
      <w:r w:rsidRPr="00225972">
        <w:rPr>
          <w:sz w:val="24"/>
          <w:szCs w:val="24"/>
        </w:rPr>
        <w:t>Monfort</w:t>
      </w:r>
      <w:proofErr w:type="spellEnd"/>
      <w:r w:rsidRPr="00225972">
        <w:rPr>
          <w:sz w:val="24"/>
          <w:szCs w:val="24"/>
        </w:rPr>
        <w:t xml:space="preserve">". Один из них имеет производительность 4000 голов в день. Оборудование для подведения электротока к тушам поставляют фирмы </w:t>
      </w:r>
      <w:proofErr w:type="spellStart"/>
      <w:r w:rsidRPr="00225972">
        <w:rPr>
          <w:sz w:val="24"/>
          <w:szCs w:val="24"/>
        </w:rPr>
        <w:t>Le</w:t>
      </w:r>
      <w:proofErr w:type="spellEnd"/>
      <w:r w:rsidRPr="00225972">
        <w:rPr>
          <w:sz w:val="24"/>
          <w:szCs w:val="24"/>
        </w:rPr>
        <w:t xml:space="preserve"> </w:t>
      </w:r>
      <w:proofErr w:type="spellStart"/>
      <w:r w:rsidRPr="00225972">
        <w:rPr>
          <w:sz w:val="24"/>
          <w:szCs w:val="24"/>
        </w:rPr>
        <w:t>Fiell</w:t>
      </w:r>
      <w:proofErr w:type="spellEnd"/>
      <w:r w:rsidRPr="00225972">
        <w:rPr>
          <w:sz w:val="24"/>
          <w:szCs w:val="24"/>
        </w:rPr>
        <w:t xml:space="preserve"> </w:t>
      </w:r>
      <w:proofErr w:type="spellStart"/>
      <w:r w:rsidRPr="00225972">
        <w:rPr>
          <w:sz w:val="24"/>
          <w:szCs w:val="24"/>
        </w:rPr>
        <w:t>Co</w:t>
      </w:r>
      <w:proofErr w:type="spellEnd"/>
      <w:r w:rsidRPr="00225972">
        <w:rPr>
          <w:sz w:val="24"/>
          <w:szCs w:val="24"/>
        </w:rPr>
        <w:t xml:space="preserve">., </w:t>
      </w:r>
      <w:proofErr w:type="spellStart"/>
      <w:r w:rsidRPr="00225972">
        <w:rPr>
          <w:sz w:val="24"/>
          <w:szCs w:val="24"/>
        </w:rPr>
        <w:t>Omeco-St.John</w:t>
      </w:r>
      <w:proofErr w:type="spellEnd"/>
      <w:r w:rsidRPr="00225972">
        <w:rPr>
          <w:sz w:val="24"/>
          <w:szCs w:val="24"/>
        </w:rPr>
        <w:t xml:space="preserve">, </w:t>
      </w:r>
      <w:proofErr w:type="spellStart"/>
      <w:r w:rsidRPr="00225972">
        <w:rPr>
          <w:sz w:val="24"/>
          <w:szCs w:val="24"/>
        </w:rPr>
        <w:t>Britton</w:t>
      </w:r>
      <w:proofErr w:type="spellEnd"/>
      <w:r w:rsidRPr="00225972">
        <w:rPr>
          <w:sz w:val="24"/>
          <w:szCs w:val="24"/>
        </w:rPr>
        <w:t xml:space="preserve"> </w:t>
      </w:r>
      <w:proofErr w:type="spellStart"/>
      <w:r w:rsidRPr="00225972">
        <w:rPr>
          <w:sz w:val="24"/>
          <w:szCs w:val="24"/>
        </w:rPr>
        <w:t>Mfg</w:t>
      </w:r>
      <w:proofErr w:type="spellEnd"/>
      <w:r w:rsidRPr="00225972">
        <w:rPr>
          <w:sz w:val="24"/>
          <w:szCs w:val="24"/>
        </w:rPr>
        <w:t>. и др. Широко применяют электростимуляцию предприятия в Австралии и Новой Зеландии.</w:t>
      </w:r>
    </w:p>
    <w:p w:rsidR="00A14ED8" w:rsidRPr="00225972" w:rsidRDefault="00A14ED8" w:rsidP="00772FD6">
      <w:pPr>
        <w:ind w:firstLine="709"/>
        <w:jc w:val="both"/>
        <w:rPr>
          <w:sz w:val="24"/>
          <w:szCs w:val="24"/>
        </w:rPr>
      </w:pPr>
      <w:r w:rsidRPr="00225972">
        <w:rPr>
          <w:sz w:val="24"/>
          <w:szCs w:val="24"/>
        </w:rPr>
        <w:t> </w:t>
      </w:r>
    </w:p>
    <w:p w:rsidR="00A14ED8" w:rsidRPr="00225972" w:rsidRDefault="00A14ED8" w:rsidP="00772FD6">
      <w:pPr>
        <w:ind w:firstLine="709"/>
        <w:jc w:val="both"/>
        <w:rPr>
          <w:sz w:val="24"/>
          <w:szCs w:val="24"/>
        </w:rPr>
      </w:pPr>
      <w:r w:rsidRPr="00225972">
        <w:rPr>
          <w:sz w:val="24"/>
          <w:szCs w:val="24"/>
        </w:rPr>
        <w:t xml:space="preserve">В СНГ для проведения как низковольтной, так и высоковольтной электростимуляции применяют установки типа Я10-ФОЭ, причем процесс обработки осуществляют либо после закаливания животного, либо перед подачей полутуш в холодильник. В разные годы электростимуляцию использовали мясокомбинаты в городах: Смоленск, Борисов, Жлобин, </w:t>
      </w:r>
      <w:proofErr w:type="spellStart"/>
      <w:r w:rsidRPr="00225972">
        <w:rPr>
          <w:sz w:val="24"/>
          <w:szCs w:val="24"/>
        </w:rPr>
        <w:t>Артемьевск</w:t>
      </w:r>
      <w:proofErr w:type="spellEnd"/>
      <w:r w:rsidRPr="00225972">
        <w:rPr>
          <w:sz w:val="24"/>
          <w:szCs w:val="24"/>
        </w:rPr>
        <w:t>, Улан-Удэ, Нижний Тагил, Новосибирск.</w:t>
      </w:r>
    </w:p>
    <w:p w:rsidR="00A14ED8" w:rsidRPr="00225972" w:rsidRDefault="00A14ED8" w:rsidP="00772FD6">
      <w:pPr>
        <w:ind w:firstLine="709"/>
        <w:jc w:val="both"/>
        <w:rPr>
          <w:sz w:val="24"/>
          <w:szCs w:val="24"/>
        </w:rPr>
      </w:pPr>
      <w:r w:rsidRPr="00225972">
        <w:rPr>
          <w:sz w:val="24"/>
          <w:szCs w:val="24"/>
        </w:rPr>
        <w:t> </w:t>
      </w:r>
    </w:p>
    <w:p w:rsidR="00A14ED8" w:rsidRPr="00225972" w:rsidRDefault="00A14ED8" w:rsidP="00772FD6">
      <w:pPr>
        <w:ind w:firstLine="709"/>
        <w:jc w:val="both"/>
        <w:rPr>
          <w:sz w:val="24"/>
          <w:szCs w:val="24"/>
        </w:rPr>
      </w:pPr>
      <w:r w:rsidRPr="00225972">
        <w:rPr>
          <w:sz w:val="24"/>
          <w:szCs w:val="24"/>
        </w:rPr>
        <w:t xml:space="preserve">Одним из простых, доступных и популярных способов, позволяющих направленно активировать деятельность протеолитических ферментов и задержать процесс образования </w:t>
      </w:r>
      <w:proofErr w:type="spellStart"/>
      <w:r w:rsidRPr="00225972">
        <w:rPr>
          <w:sz w:val="24"/>
          <w:szCs w:val="24"/>
        </w:rPr>
        <w:t>актомиозинового</w:t>
      </w:r>
      <w:proofErr w:type="spellEnd"/>
      <w:r w:rsidRPr="00225972">
        <w:rPr>
          <w:sz w:val="24"/>
          <w:szCs w:val="24"/>
        </w:rPr>
        <w:t xml:space="preserve"> комплекса, является введение в мясо после убоя растворов хлорида натрия, фосфатов, ферментных препаратов, бак</w:t>
      </w:r>
      <w:proofErr w:type="gramStart"/>
      <w:r w:rsidRPr="00225972">
        <w:rPr>
          <w:sz w:val="24"/>
          <w:szCs w:val="24"/>
        </w:rPr>
        <w:t>.</w:t>
      </w:r>
      <w:proofErr w:type="gramEnd"/>
      <w:r w:rsidRPr="00225972">
        <w:rPr>
          <w:sz w:val="24"/>
          <w:szCs w:val="24"/>
        </w:rPr>
        <w:t xml:space="preserve"> </w:t>
      </w:r>
      <w:proofErr w:type="gramStart"/>
      <w:r w:rsidRPr="00225972">
        <w:rPr>
          <w:sz w:val="24"/>
          <w:szCs w:val="24"/>
        </w:rPr>
        <w:t>з</w:t>
      </w:r>
      <w:proofErr w:type="gramEnd"/>
      <w:r w:rsidRPr="00225972">
        <w:rPr>
          <w:sz w:val="24"/>
          <w:szCs w:val="24"/>
        </w:rPr>
        <w:t>аквасок.</w:t>
      </w:r>
    </w:p>
    <w:p w:rsidR="00A14ED8" w:rsidRPr="00225972" w:rsidRDefault="00A14ED8" w:rsidP="00772FD6">
      <w:pPr>
        <w:ind w:firstLine="709"/>
        <w:jc w:val="both"/>
        <w:rPr>
          <w:sz w:val="24"/>
          <w:szCs w:val="24"/>
        </w:rPr>
      </w:pPr>
      <w:proofErr w:type="spellStart"/>
      <w:r w:rsidRPr="00225972">
        <w:rPr>
          <w:sz w:val="24"/>
          <w:szCs w:val="24"/>
        </w:rPr>
        <w:t>Шприцевание</w:t>
      </w:r>
      <w:proofErr w:type="spellEnd"/>
      <w:r w:rsidRPr="00225972">
        <w:rPr>
          <w:sz w:val="24"/>
          <w:szCs w:val="24"/>
        </w:rPr>
        <w:t xml:space="preserve"> в парное сырьё 10% к массе мяса рассола и последующая выдержка при температуре 0-4</w:t>
      </w:r>
      <w:proofErr w:type="gramStart"/>
      <w:r w:rsidRPr="00225972">
        <w:rPr>
          <w:sz w:val="24"/>
          <w:szCs w:val="24"/>
        </w:rPr>
        <w:t xml:space="preserve"> </w:t>
      </w:r>
      <w:r w:rsidR="005F3049">
        <w:rPr>
          <w:sz w:val="24"/>
          <w:szCs w:val="24"/>
        </w:rPr>
        <w:t>º</w:t>
      </w:r>
      <w:r w:rsidRPr="00225972">
        <w:rPr>
          <w:sz w:val="24"/>
          <w:szCs w:val="24"/>
        </w:rPr>
        <w:t>С</w:t>
      </w:r>
      <w:proofErr w:type="gramEnd"/>
      <w:r w:rsidRPr="00225972">
        <w:rPr>
          <w:sz w:val="24"/>
          <w:szCs w:val="24"/>
        </w:rPr>
        <w:t xml:space="preserve"> обеспечивают существенное повышение нежности и уровня водо-связывающей способности по сравнению с традиционными режимами созревания.</w:t>
      </w:r>
    </w:p>
    <w:p w:rsidR="00A14ED8" w:rsidRPr="00225972" w:rsidRDefault="00A14ED8" w:rsidP="00772FD6">
      <w:pPr>
        <w:ind w:firstLine="709"/>
        <w:jc w:val="both"/>
        <w:rPr>
          <w:sz w:val="24"/>
          <w:szCs w:val="24"/>
        </w:rPr>
      </w:pPr>
      <w:r w:rsidRPr="00225972">
        <w:rPr>
          <w:sz w:val="24"/>
          <w:szCs w:val="24"/>
        </w:rPr>
        <w:t xml:space="preserve">Американские специалисты рекомендуют с этой целью вводить рассолы, в состав которых входит около 1% поваренной соли. Хороший эффект улучшения консистенции и повышения сочности говяжьего сырья может быть получен при введении </w:t>
      </w:r>
      <w:proofErr w:type="spellStart"/>
      <w:r w:rsidRPr="00225972">
        <w:rPr>
          <w:sz w:val="24"/>
          <w:szCs w:val="24"/>
        </w:rPr>
        <w:t>шприцеванием</w:t>
      </w:r>
      <w:proofErr w:type="spellEnd"/>
      <w:r w:rsidRPr="00225972">
        <w:rPr>
          <w:sz w:val="24"/>
          <w:szCs w:val="24"/>
        </w:rPr>
        <w:t xml:space="preserve"> 15-30% рассола.</w:t>
      </w:r>
    </w:p>
    <w:p w:rsidR="00A14ED8" w:rsidRPr="00225972" w:rsidRDefault="00A14ED8" w:rsidP="00772FD6">
      <w:pPr>
        <w:ind w:firstLine="709"/>
        <w:jc w:val="both"/>
        <w:rPr>
          <w:sz w:val="24"/>
          <w:szCs w:val="24"/>
        </w:rPr>
      </w:pPr>
      <w:r w:rsidRPr="00225972">
        <w:rPr>
          <w:sz w:val="24"/>
          <w:szCs w:val="24"/>
        </w:rPr>
        <w:t xml:space="preserve">Как весьма перспективное направление расценивается использование рассолов, содержащих молочнокислые бактерии типа </w:t>
      </w:r>
      <w:proofErr w:type="spellStart"/>
      <w:r w:rsidRPr="00225972">
        <w:rPr>
          <w:sz w:val="24"/>
          <w:szCs w:val="24"/>
        </w:rPr>
        <w:t>Streptococcus</w:t>
      </w:r>
      <w:proofErr w:type="spellEnd"/>
      <w:r w:rsidRPr="00225972">
        <w:rPr>
          <w:sz w:val="24"/>
          <w:szCs w:val="24"/>
        </w:rPr>
        <w:t xml:space="preserve"> </w:t>
      </w:r>
      <w:proofErr w:type="spellStart"/>
      <w:r w:rsidRPr="00225972">
        <w:rPr>
          <w:sz w:val="24"/>
          <w:szCs w:val="24"/>
        </w:rPr>
        <w:t>diacetilactis</w:t>
      </w:r>
      <w:proofErr w:type="spellEnd"/>
      <w:r w:rsidRPr="00225972">
        <w:rPr>
          <w:sz w:val="24"/>
          <w:szCs w:val="24"/>
        </w:rPr>
        <w:t>, при подготовке говядины и свинины, предназначенных для производства соленых и штучных изделий.</w:t>
      </w:r>
    </w:p>
    <w:p w:rsidR="00A14ED8" w:rsidRPr="00225972" w:rsidRDefault="00A14ED8" w:rsidP="00772FD6">
      <w:pPr>
        <w:ind w:firstLine="709"/>
        <w:jc w:val="both"/>
        <w:rPr>
          <w:sz w:val="24"/>
          <w:szCs w:val="24"/>
        </w:rPr>
      </w:pPr>
      <w:r w:rsidRPr="00225972">
        <w:rPr>
          <w:sz w:val="24"/>
          <w:szCs w:val="24"/>
        </w:rPr>
        <w:t xml:space="preserve">Продукты жизнедеятельности молочнокислых заквасок интенсифицируют процесс </w:t>
      </w:r>
      <w:proofErr w:type="spellStart"/>
      <w:r w:rsidRPr="00225972">
        <w:rPr>
          <w:sz w:val="24"/>
          <w:szCs w:val="24"/>
        </w:rPr>
        <w:t>протеолиза</w:t>
      </w:r>
      <w:proofErr w:type="spellEnd"/>
      <w:r w:rsidRPr="00225972">
        <w:rPr>
          <w:sz w:val="24"/>
          <w:szCs w:val="24"/>
        </w:rPr>
        <w:t xml:space="preserve">, вызывают разрыхление коллагеновых пучков и их набухание, снижают жесткость сырья, способствуют накоплению свободных аминокислот и </w:t>
      </w:r>
      <w:proofErr w:type="spellStart"/>
      <w:r w:rsidRPr="00225972">
        <w:rPr>
          <w:sz w:val="24"/>
          <w:szCs w:val="24"/>
        </w:rPr>
        <w:t>ароматоформирующих</w:t>
      </w:r>
      <w:proofErr w:type="spellEnd"/>
      <w:r w:rsidRPr="00225972">
        <w:rPr>
          <w:sz w:val="24"/>
          <w:szCs w:val="24"/>
        </w:rPr>
        <w:t xml:space="preserve"> веществ.</w:t>
      </w:r>
    </w:p>
    <w:p w:rsidR="00A14ED8" w:rsidRPr="00225972" w:rsidRDefault="00A14ED8" w:rsidP="00772FD6">
      <w:pPr>
        <w:ind w:firstLine="709"/>
        <w:jc w:val="both"/>
        <w:rPr>
          <w:sz w:val="24"/>
          <w:szCs w:val="24"/>
        </w:rPr>
      </w:pPr>
      <w:r w:rsidRPr="00225972">
        <w:rPr>
          <w:sz w:val="24"/>
          <w:szCs w:val="24"/>
        </w:rPr>
        <w:t xml:space="preserve">Для реализации вышерассмотренных способов ускорения созревания предложена специальная схема </w:t>
      </w:r>
      <w:proofErr w:type="spellStart"/>
      <w:r w:rsidRPr="00225972">
        <w:rPr>
          <w:sz w:val="24"/>
          <w:szCs w:val="24"/>
        </w:rPr>
        <w:t>шприцевания</w:t>
      </w:r>
      <w:proofErr w:type="spellEnd"/>
      <w:r w:rsidRPr="00225972">
        <w:rPr>
          <w:sz w:val="24"/>
          <w:szCs w:val="24"/>
        </w:rPr>
        <w:t xml:space="preserve"> говяжьих полутуш после убоя с применением 6-12 игл. При этом 2-3 иглы вставляют в бедренную часть, по одной - в филейную часть, у конца поясничной мышцы, в грудной отруб, в реберную часть, в каждую мышцу голени, в шейную часть и параллельно мышцам лопатки. Как правило, используют перфорированные иглы (с 8-12 отверстиями) длиной 170 мм и диаметром 6 мм.</w:t>
      </w:r>
    </w:p>
    <w:p w:rsidR="00A14ED8" w:rsidRPr="00225972" w:rsidRDefault="00A14ED8" w:rsidP="00772FD6">
      <w:pPr>
        <w:ind w:firstLine="709"/>
        <w:jc w:val="both"/>
        <w:rPr>
          <w:sz w:val="24"/>
          <w:szCs w:val="24"/>
        </w:rPr>
      </w:pPr>
      <w:r w:rsidRPr="00225972">
        <w:rPr>
          <w:sz w:val="24"/>
          <w:szCs w:val="24"/>
        </w:rPr>
        <w:t>Следует иметь в виду, что повышение нежности исходного сырья может быть достигнуто за счет механических способов его обработки. В частности, введение в мышечную ткань воды, газов, воздуха под давлением 1,8-2,2 х 10° Па позволяет значительно улучшить консистенцию (вследствие разрыхления структуры и разрывов грубых соединений) и цвет сырья.</w:t>
      </w:r>
    </w:p>
    <w:p w:rsidR="00A14ED8" w:rsidRPr="00225972" w:rsidRDefault="00A14ED8" w:rsidP="00772FD6">
      <w:pPr>
        <w:ind w:firstLine="709"/>
        <w:jc w:val="both"/>
        <w:rPr>
          <w:sz w:val="24"/>
          <w:szCs w:val="24"/>
        </w:rPr>
      </w:pPr>
      <w:r w:rsidRPr="00225972">
        <w:rPr>
          <w:sz w:val="24"/>
          <w:szCs w:val="24"/>
        </w:rPr>
        <w:t>Наилучшие результаты дает применение смеси газов (85% азота, 12% СО</w:t>
      </w:r>
      <w:proofErr w:type="gramStart"/>
      <w:r w:rsidRPr="005F3049">
        <w:rPr>
          <w:sz w:val="24"/>
          <w:szCs w:val="24"/>
          <w:vertAlign w:val="subscript"/>
        </w:rPr>
        <w:t>2</w:t>
      </w:r>
      <w:proofErr w:type="gramEnd"/>
      <w:r w:rsidRPr="00225972">
        <w:rPr>
          <w:sz w:val="24"/>
          <w:szCs w:val="24"/>
        </w:rPr>
        <w:t>, 1-3% СО) или совместное введение воды (3-5% к массе парной туши) и газов.</w:t>
      </w:r>
    </w:p>
    <w:p w:rsidR="00A14ED8" w:rsidRPr="00225972" w:rsidRDefault="00A14ED8" w:rsidP="00772FD6">
      <w:pPr>
        <w:ind w:firstLine="709"/>
        <w:jc w:val="both"/>
        <w:rPr>
          <w:sz w:val="24"/>
          <w:szCs w:val="24"/>
        </w:rPr>
      </w:pPr>
      <w:r w:rsidRPr="00225972">
        <w:rPr>
          <w:sz w:val="24"/>
          <w:szCs w:val="24"/>
        </w:rPr>
        <w:t>Использование интенсивных способов механической обработки (</w:t>
      </w:r>
      <w:proofErr w:type="spellStart"/>
      <w:r w:rsidRPr="00225972">
        <w:rPr>
          <w:sz w:val="24"/>
          <w:szCs w:val="24"/>
        </w:rPr>
        <w:t>тендеризация</w:t>
      </w:r>
      <w:proofErr w:type="spellEnd"/>
      <w:r w:rsidRPr="00225972">
        <w:rPr>
          <w:sz w:val="24"/>
          <w:szCs w:val="24"/>
        </w:rPr>
        <w:t xml:space="preserve">, </w:t>
      </w:r>
      <w:proofErr w:type="spellStart"/>
      <w:r w:rsidRPr="00225972">
        <w:rPr>
          <w:sz w:val="24"/>
          <w:szCs w:val="24"/>
        </w:rPr>
        <w:t>тумблирование</w:t>
      </w:r>
      <w:proofErr w:type="spellEnd"/>
      <w:r w:rsidRPr="00225972">
        <w:rPr>
          <w:sz w:val="24"/>
          <w:szCs w:val="24"/>
        </w:rPr>
        <w:t>, массирование) обеспечивает:</w:t>
      </w:r>
    </w:p>
    <w:p w:rsidR="00A14ED8" w:rsidRPr="00225972" w:rsidRDefault="00A14ED8" w:rsidP="00772FD6">
      <w:pPr>
        <w:ind w:firstLine="709"/>
        <w:jc w:val="both"/>
        <w:rPr>
          <w:sz w:val="24"/>
          <w:szCs w:val="24"/>
        </w:rPr>
      </w:pPr>
      <w:r w:rsidRPr="00225972">
        <w:rPr>
          <w:sz w:val="24"/>
          <w:szCs w:val="24"/>
        </w:rPr>
        <w:t xml:space="preserve">- </w:t>
      </w:r>
      <w:proofErr w:type="spellStart"/>
      <w:r w:rsidRPr="00225972">
        <w:rPr>
          <w:sz w:val="24"/>
          <w:szCs w:val="24"/>
        </w:rPr>
        <w:t>разволокнение</w:t>
      </w:r>
      <w:proofErr w:type="spellEnd"/>
      <w:r w:rsidRPr="00225972">
        <w:rPr>
          <w:sz w:val="24"/>
          <w:szCs w:val="24"/>
        </w:rPr>
        <w:t xml:space="preserve"> структуры сырья;</w:t>
      </w:r>
    </w:p>
    <w:p w:rsidR="00A14ED8" w:rsidRPr="00225972" w:rsidRDefault="00A14ED8" w:rsidP="00772FD6">
      <w:pPr>
        <w:ind w:firstLine="709"/>
        <w:jc w:val="both"/>
        <w:rPr>
          <w:sz w:val="24"/>
          <w:szCs w:val="24"/>
        </w:rPr>
      </w:pPr>
      <w:r w:rsidRPr="00225972">
        <w:rPr>
          <w:sz w:val="24"/>
          <w:szCs w:val="24"/>
        </w:rPr>
        <w:t>- растяжение сокращающихся мышц;</w:t>
      </w:r>
    </w:p>
    <w:p w:rsidR="00A14ED8" w:rsidRPr="00225972" w:rsidRDefault="00A14ED8" w:rsidP="00772FD6">
      <w:pPr>
        <w:ind w:firstLine="709"/>
        <w:jc w:val="both"/>
        <w:rPr>
          <w:sz w:val="24"/>
          <w:szCs w:val="24"/>
        </w:rPr>
      </w:pPr>
      <w:r w:rsidRPr="00225972">
        <w:rPr>
          <w:sz w:val="24"/>
          <w:szCs w:val="24"/>
        </w:rPr>
        <w:lastRenderedPageBreak/>
        <w:t>- разрушение поверхностных слоев мышечных клеток, мембранных структур;</w:t>
      </w:r>
    </w:p>
    <w:p w:rsidR="00A14ED8" w:rsidRPr="00225972" w:rsidRDefault="00A14ED8" w:rsidP="00772FD6">
      <w:pPr>
        <w:ind w:firstLine="709"/>
        <w:jc w:val="both"/>
        <w:rPr>
          <w:sz w:val="24"/>
          <w:szCs w:val="24"/>
        </w:rPr>
      </w:pPr>
      <w:r w:rsidRPr="00225972">
        <w:rPr>
          <w:sz w:val="24"/>
          <w:szCs w:val="24"/>
        </w:rPr>
        <w:t>- набухание миофибриллярных белков;</w:t>
      </w:r>
    </w:p>
    <w:p w:rsidR="00A14ED8" w:rsidRPr="00225972" w:rsidRDefault="00A14ED8" w:rsidP="00772FD6">
      <w:pPr>
        <w:ind w:firstLine="709"/>
        <w:jc w:val="both"/>
        <w:rPr>
          <w:sz w:val="24"/>
          <w:szCs w:val="24"/>
        </w:rPr>
      </w:pPr>
      <w:r w:rsidRPr="00225972">
        <w:rPr>
          <w:sz w:val="24"/>
          <w:szCs w:val="24"/>
        </w:rPr>
        <w:t>- разрыв связей между актином и миозином;</w:t>
      </w:r>
    </w:p>
    <w:p w:rsidR="00A14ED8" w:rsidRPr="00225972" w:rsidRDefault="00A14ED8" w:rsidP="00772FD6">
      <w:pPr>
        <w:ind w:firstLine="709"/>
        <w:jc w:val="both"/>
        <w:rPr>
          <w:sz w:val="24"/>
          <w:szCs w:val="24"/>
        </w:rPr>
      </w:pPr>
      <w:r w:rsidRPr="00225972">
        <w:rPr>
          <w:sz w:val="24"/>
          <w:szCs w:val="24"/>
        </w:rPr>
        <w:t xml:space="preserve">- повышение активности </w:t>
      </w:r>
      <w:proofErr w:type="spellStart"/>
      <w:r w:rsidRPr="00225972">
        <w:rPr>
          <w:sz w:val="24"/>
          <w:szCs w:val="24"/>
        </w:rPr>
        <w:t>катепсинов</w:t>
      </w:r>
      <w:proofErr w:type="spellEnd"/>
      <w:r w:rsidRPr="00225972">
        <w:rPr>
          <w:sz w:val="24"/>
          <w:szCs w:val="24"/>
        </w:rPr>
        <w:t xml:space="preserve"> на. 12-20%. В результате возрастает адгезионная и </w:t>
      </w:r>
      <w:proofErr w:type="spellStart"/>
      <w:r w:rsidRPr="00225972">
        <w:rPr>
          <w:sz w:val="24"/>
          <w:szCs w:val="24"/>
        </w:rPr>
        <w:t>водосвязывающая</w:t>
      </w:r>
      <w:proofErr w:type="spellEnd"/>
      <w:r w:rsidRPr="00225972">
        <w:rPr>
          <w:sz w:val="24"/>
          <w:szCs w:val="24"/>
        </w:rPr>
        <w:t xml:space="preserve"> способность мяса, повышается нежность сырья, ускоряются процессы </w:t>
      </w:r>
      <w:proofErr w:type="spellStart"/>
      <w:r w:rsidRPr="00225972">
        <w:rPr>
          <w:sz w:val="24"/>
          <w:szCs w:val="24"/>
        </w:rPr>
        <w:t>автолитического</w:t>
      </w:r>
      <w:proofErr w:type="spellEnd"/>
      <w:r w:rsidRPr="00225972">
        <w:rPr>
          <w:sz w:val="24"/>
          <w:szCs w:val="24"/>
        </w:rPr>
        <w:t xml:space="preserve"> характера.</w:t>
      </w:r>
    </w:p>
    <w:p w:rsidR="00A14ED8" w:rsidRPr="00225972" w:rsidRDefault="00A14ED8" w:rsidP="00772FD6">
      <w:pPr>
        <w:ind w:firstLine="709"/>
        <w:jc w:val="both"/>
        <w:rPr>
          <w:sz w:val="24"/>
          <w:szCs w:val="24"/>
        </w:rPr>
      </w:pPr>
      <w:r w:rsidRPr="00225972">
        <w:rPr>
          <w:sz w:val="24"/>
          <w:szCs w:val="24"/>
        </w:rPr>
        <w:t> </w:t>
      </w:r>
    </w:p>
    <w:p w:rsidR="00A14ED8" w:rsidRPr="00225972" w:rsidRDefault="00A14ED8" w:rsidP="00772FD6">
      <w:pPr>
        <w:ind w:firstLine="709"/>
        <w:jc w:val="both"/>
        <w:rPr>
          <w:sz w:val="24"/>
          <w:szCs w:val="24"/>
        </w:rPr>
      </w:pPr>
      <w:r w:rsidRPr="00225972">
        <w:rPr>
          <w:sz w:val="24"/>
          <w:szCs w:val="24"/>
        </w:rPr>
        <w:t xml:space="preserve">Эффективность </w:t>
      </w:r>
      <w:proofErr w:type="spellStart"/>
      <w:r w:rsidRPr="00225972">
        <w:rPr>
          <w:sz w:val="24"/>
          <w:szCs w:val="24"/>
        </w:rPr>
        <w:t>тендеризации</w:t>
      </w:r>
      <w:proofErr w:type="spellEnd"/>
      <w:r w:rsidRPr="00225972">
        <w:rPr>
          <w:sz w:val="24"/>
          <w:szCs w:val="24"/>
        </w:rPr>
        <w:t xml:space="preserve">, </w:t>
      </w:r>
      <w:proofErr w:type="spellStart"/>
      <w:r w:rsidRPr="00225972">
        <w:rPr>
          <w:sz w:val="24"/>
          <w:szCs w:val="24"/>
        </w:rPr>
        <w:t>тумблирования</w:t>
      </w:r>
      <w:proofErr w:type="spellEnd"/>
      <w:r w:rsidRPr="00225972">
        <w:rPr>
          <w:sz w:val="24"/>
          <w:szCs w:val="24"/>
        </w:rPr>
        <w:t>, массирования зависит от конструктивных особенностей устройств, состояния и структуры сырья, выбранных режимов обработки и других факторов.</w:t>
      </w:r>
    </w:p>
    <w:p w:rsidR="00A14ED8" w:rsidRPr="00225972" w:rsidRDefault="00A14ED8" w:rsidP="00772FD6">
      <w:pPr>
        <w:ind w:firstLine="709"/>
        <w:jc w:val="both"/>
        <w:rPr>
          <w:sz w:val="24"/>
          <w:szCs w:val="24"/>
        </w:rPr>
      </w:pPr>
      <w:r w:rsidRPr="00225972">
        <w:rPr>
          <w:sz w:val="24"/>
          <w:szCs w:val="24"/>
        </w:rPr>
        <w:t xml:space="preserve">Принимая во внимание широкое распространение процессов </w:t>
      </w:r>
      <w:proofErr w:type="spellStart"/>
      <w:r w:rsidRPr="00225972">
        <w:rPr>
          <w:sz w:val="24"/>
          <w:szCs w:val="24"/>
        </w:rPr>
        <w:t>тендеризации</w:t>
      </w:r>
      <w:proofErr w:type="spellEnd"/>
      <w:r w:rsidRPr="00225972">
        <w:rPr>
          <w:sz w:val="24"/>
          <w:szCs w:val="24"/>
        </w:rPr>
        <w:t xml:space="preserve">, массирования и </w:t>
      </w:r>
      <w:proofErr w:type="spellStart"/>
      <w:r w:rsidRPr="00225972">
        <w:rPr>
          <w:sz w:val="24"/>
          <w:szCs w:val="24"/>
        </w:rPr>
        <w:t>тумблирования</w:t>
      </w:r>
      <w:proofErr w:type="spellEnd"/>
      <w:r w:rsidRPr="00225972">
        <w:rPr>
          <w:sz w:val="24"/>
          <w:szCs w:val="24"/>
        </w:rPr>
        <w:t xml:space="preserve"> в технологии </w:t>
      </w:r>
      <w:proofErr w:type="spellStart"/>
      <w:r w:rsidRPr="00225972">
        <w:rPr>
          <w:sz w:val="24"/>
          <w:szCs w:val="24"/>
        </w:rPr>
        <w:t>цельномышечных</w:t>
      </w:r>
      <w:proofErr w:type="spellEnd"/>
      <w:r w:rsidRPr="00225972">
        <w:rPr>
          <w:sz w:val="24"/>
          <w:szCs w:val="24"/>
        </w:rPr>
        <w:t xml:space="preserve"> мясопродуктов и многоцелевой характер их использования, детальное рассмотрение механизма, параметров и технических средств осуществления применительно к различным видам сырья будет проведено в отдельном разделе данной книги.</w:t>
      </w:r>
    </w:p>
    <w:p w:rsidR="00A14ED8" w:rsidRPr="00225972" w:rsidRDefault="00A14ED8" w:rsidP="00772FD6">
      <w:pPr>
        <w:ind w:firstLine="709"/>
        <w:jc w:val="both"/>
        <w:rPr>
          <w:sz w:val="24"/>
          <w:szCs w:val="24"/>
        </w:rPr>
      </w:pPr>
      <w:r w:rsidRPr="00225972">
        <w:rPr>
          <w:sz w:val="24"/>
          <w:szCs w:val="24"/>
        </w:rPr>
        <w:t>Необходимо отметить, что в ходе автолиза происходит гидролиз как мышечных, так и соединительно-тканных белков, о чем свидетельствуют данные, характеризующие состояние коллагена на разных этапах выдержки сырья.</w:t>
      </w:r>
    </w:p>
    <w:p w:rsidR="00A14ED8" w:rsidRPr="00225972" w:rsidRDefault="00A14ED8" w:rsidP="00772FD6">
      <w:pPr>
        <w:ind w:firstLine="709"/>
        <w:jc w:val="both"/>
        <w:rPr>
          <w:sz w:val="24"/>
          <w:szCs w:val="24"/>
        </w:rPr>
      </w:pPr>
      <w:r w:rsidRPr="00225972">
        <w:rPr>
          <w:sz w:val="24"/>
          <w:szCs w:val="24"/>
        </w:rPr>
        <w:t> </w:t>
      </w:r>
    </w:p>
    <w:p w:rsidR="00A14ED8" w:rsidRPr="00225972" w:rsidRDefault="00A14ED8" w:rsidP="00772FD6">
      <w:pPr>
        <w:ind w:firstLine="709"/>
        <w:jc w:val="both"/>
        <w:rPr>
          <w:sz w:val="24"/>
          <w:szCs w:val="24"/>
        </w:rPr>
      </w:pPr>
      <w:proofErr w:type="spellStart"/>
      <w:r w:rsidRPr="00225972">
        <w:rPr>
          <w:sz w:val="24"/>
          <w:szCs w:val="24"/>
        </w:rPr>
        <w:t>Развариваемость</w:t>
      </w:r>
      <w:proofErr w:type="spellEnd"/>
      <w:r w:rsidRPr="00225972">
        <w:rPr>
          <w:sz w:val="24"/>
          <w:szCs w:val="24"/>
        </w:rPr>
        <w:t xml:space="preserve"> коллагена, </w:t>
      </w:r>
      <w:proofErr w:type="gramStart"/>
      <w:r w:rsidRPr="00225972">
        <w:rPr>
          <w:sz w:val="24"/>
          <w:szCs w:val="24"/>
        </w:rPr>
        <w:t>максимальная</w:t>
      </w:r>
      <w:proofErr w:type="gramEnd"/>
      <w:r w:rsidRPr="00225972">
        <w:rPr>
          <w:sz w:val="24"/>
          <w:szCs w:val="24"/>
        </w:rPr>
        <w:t xml:space="preserve"> в парном мясе, резко понижается на стадии посмертного окоченения. Дальнейшее хранение мяса приводит к увеличению степени </w:t>
      </w:r>
      <w:proofErr w:type="spellStart"/>
      <w:r w:rsidRPr="00225972">
        <w:rPr>
          <w:sz w:val="24"/>
          <w:szCs w:val="24"/>
        </w:rPr>
        <w:t>дезагрегации</w:t>
      </w:r>
      <w:proofErr w:type="spellEnd"/>
      <w:r w:rsidRPr="00225972">
        <w:rPr>
          <w:sz w:val="24"/>
          <w:szCs w:val="24"/>
        </w:rPr>
        <w:t xml:space="preserve"> коллагена при нагревании. </w:t>
      </w:r>
      <w:proofErr w:type="gramStart"/>
      <w:r w:rsidRPr="00225972">
        <w:rPr>
          <w:sz w:val="24"/>
          <w:szCs w:val="24"/>
        </w:rPr>
        <w:t>Несомненно</w:t>
      </w:r>
      <w:proofErr w:type="gramEnd"/>
      <w:r w:rsidRPr="00225972">
        <w:rPr>
          <w:sz w:val="24"/>
          <w:szCs w:val="24"/>
        </w:rPr>
        <w:t xml:space="preserve"> влияние на гидротермическую устойчивость коллагеновых волокон оказывает состояние основного вещества соединительной ткани.</w:t>
      </w:r>
    </w:p>
    <w:p w:rsidR="00A14ED8" w:rsidRPr="00225972" w:rsidRDefault="00A14ED8" w:rsidP="00772FD6">
      <w:pPr>
        <w:ind w:firstLine="709"/>
        <w:jc w:val="both"/>
        <w:rPr>
          <w:sz w:val="24"/>
          <w:szCs w:val="24"/>
        </w:rPr>
      </w:pPr>
      <w:r w:rsidRPr="00225972">
        <w:rPr>
          <w:sz w:val="24"/>
          <w:szCs w:val="24"/>
        </w:rPr>
        <w:t xml:space="preserve">Очевидно, при накоплении молочной кислоты в процессе гликолиза и изменении величины рН коллаген соединительной ткани приобретает положительный заряд, который может нарушить его </w:t>
      </w:r>
      <w:proofErr w:type="spellStart"/>
      <w:r w:rsidRPr="00225972">
        <w:rPr>
          <w:sz w:val="24"/>
          <w:szCs w:val="24"/>
        </w:rPr>
        <w:t>нативную</w:t>
      </w:r>
      <w:proofErr w:type="spellEnd"/>
      <w:r w:rsidRPr="00225972">
        <w:rPr>
          <w:sz w:val="24"/>
          <w:szCs w:val="24"/>
        </w:rPr>
        <w:t xml:space="preserve"> </w:t>
      </w:r>
      <w:proofErr w:type="spellStart"/>
      <w:r w:rsidRPr="00225972">
        <w:rPr>
          <w:sz w:val="24"/>
          <w:szCs w:val="24"/>
        </w:rPr>
        <w:t>трехспиральную</w:t>
      </w:r>
      <w:proofErr w:type="spellEnd"/>
      <w:r w:rsidRPr="00225972">
        <w:rPr>
          <w:sz w:val="24"/>
          <w:szCs w:val="24"/>
        </w:rPr>
        <w:t xml:space="preserve"> структуру и облегчить проникновение молочной кислоты внутрь молекул. Разрушение лабильных поперечных связей в фибриллах коллагена под действием молочной кислоты усиливает их реакционную способность и приводит к их размягчению.</w:t>
      </w:r>
    </w:p>
    <w:p w:rsidR="00A14ED8" w:rsidRPr="00225972" w:rsidRDefault="000F43D6" w:rsidP="00772FD6">
      <w:pPr>
        <w:ind w:firstLine="709"/>
        <w:jc w:val="both"/>
        <w:rPr>
          <w:sz w:val="24"/>
          <w:szCs w:val="24"/>
        </w:rPr>
      </w:pPr>
      <w:r>
        <w:rPr>
          <w:sz w:val="24"/>
          <w:szCs w:val="24"/>
        </w:rPr>
        <w:pict>
          <v:shape id="_x0000_i1037" type="#_x0000_t75" alt="" style="width:312.75pt;height:317.25pt"/>
        </w:pict>
      </w:r>
    </w:p>
    <w:p w:rsidR="00A14ED8" w:rsidRPr="00225972" w:rsidRDefault="00A14ED8" w:rsidP="00772FD6">
      <w:pPr>
        <w:ind w:firstLine="709"/>
        <w:jc w:val="both"/>
        <w:rPr>
          <w:sz w:val="24"/>
          <w:szCs w:val="24"/>
        </w:rPr>
      </w:pPr>
      <w:r w:rsidRPr="00225972">
        <w:rPr>
          <w:sz w:val="24"/>
          <w:szCs w:val="24"/>
        </w:rPr>
        <w:t xml:space="preserve">Рис. 44. </w:t>
      </w:r>
      <w:proofErr w:type="spellStart"/>
      <w:r w:rsidRPr="00225972">
        <w:rPr>
          <w:sz w:val="24"/>
          <w:szCs w:val="24"/>
        </w:rPr>
        <w:t>Электронограммы</w:t>
      </w:r>
      <w:proofErr w:type="spellEnd"/>
      <w:r w:rsidRPr="00225972">
        <w:rPr>
          <w:sz w:val="24"/>
          <w:szCs w:val="24"/>
        </w:rPr>
        <w:t xml:space="preserve"> элементов внутримышечной соединительной ткани:</w:t>
      </w:r>
    </w:p>
    <w:p w:rsidR="00A14ED8" w:rsidRPr="00225972" w:rsidRDefault="00A14ED8" w:rsidP="00772FD6">
      <w:pPr>
        <w:pStyle w:val="ac"/>
        <w:spacing w:before="0" w:beforeAutospacing="0" w:after="0" w:afterAutospacing="0"/>
        <w:ind w:firstLine="709"/>
        <w:jc w:val="both"/>
      </w:pPr>
      <w:r w:rsidRPr="00225972">
        <w:t>I - н</w:t>
      </w:r>
      <w:r w:rsidRPr="00225972">
        <w:rPr>
          <w:i/>
          <w:iCs/>
          <w:bdr w:val="none" w:sz="0" w:space="0" w:color="auto" w:frame="1"/>
        </w:rPr>
        <w:t>епосредственно после убоя.</w:t>
      </w:r>
    </w:p>
    <w:p w:rsidR="00A14ED8" w:rsidRPr="00225972" w:rsidRDefault="00A14ED8" w:rsidP="00772FD6">
      <w:pPr>
        <w:pStyle w:val="HTML"/>
        <w:ind w:firstLine="709"/>
        <w:jc w:val="both"/>
        <w:rPr>
          <w:rFonts w:ascii="Times New Roman" w:hAnsi="Times New Roman" w:cs="Times New Roman"/>
          <w:sz w:val="24"/>
          <w:szCs w:val="24"/>
        </w:rPr>
      </w:pPr>
    </w:p>
    <w:p w:rsidR="00A14ED8" w:rsidRPr="00225972" w:rsidRDefault="00A14ED8" w:rsidP="00772FD6">
      <w:pPr>
        <w:pStyle w:val="HTML"/>
        <w:ind w:firstLine="709"/>
        <w:jc w:val="both"/>
        <w:rPr>
          <w:rFonts w:ascii="Times New Roman" w:hAnsi="Times New Roman" w:cs="Times New Roman"/>
          <w:sz w:val="24"/>
          <w:szCs w:val="24"/>
        </w:rPr>
      </w:pPr>
    </w:p>
    <w:p w:rsidR="00A14ED8" w:rsidRPr="00225972" w:rsidRDefault="00A14ED8" w:rsidP="00772FD6">
      <w:pPr>
        <w:pStyle w:val="HTML"/>
        <w:ind w:firstLine="709"/>
        <w:jc w:val="both"/>
        <w:rPr>
          <w:rFonts w:ascii="Times New Roman" w:hAnsi="Times New Roman" w:cs="Times New Roman"/>
          <w:sz w:val="24"/>
          <w:szCs w:val="24"/>
        </w:rPr>
      </w:pPr>
      <w:r w:rsidRPr="00225972">
        <w:rPr>
          <w:rFonts w:ascii="Times New Roman" w:hAnsi="Times New Roman" w:cs="Times New Roman"/>
          <w:i/>
          <w:iCs/>
          <w:sz w:val="24"/>
          <w:szCs w:val="24"/>
          <w:bdr w:val="none" w:sz="0" w:space="0" w:color="auto" w:frame="1"/>
        </w:rPr>
        <w:tab/>
      </w:r>
      <w:r w:rsidRPr="00225972">
        <w:rPr>
          <w:rFonts w:ascii="Times New Roman" w:hAnsi="Times New Roman" w:cs="Times New Roman"/>
          <w:i/>
          <w:iCs/>
          <w:sz w:val="24"/>
          <w:szCs w:val="24"/>
          <w:bdr w:val="none" w:sz="0" w:space="0" w:color="auto" w:frame="1"/>
        </w:rPr>
        <w:tab/>
        <w:t>II - после выдержки сырья при 4</w:t>
      </w:r>
      <w:proofErr w:type="gramStart"/>
      <w:r w:rsidRPr="00225972">
        <w:rPr>
          <w:rFonts w:ascii="Times New Roman" w:hAnsi="Times New Roman" w:cs="Times New Roman"/>
          <w:i/>
          <w:iCs/>
          <w:sz w:val="24"/>
          <w:szCs w:val="24"/>
          <w:bdr w:val="none" w:sz="0" w:space="0" w:color="auto" w:frame="1"/>
        </w:rPr>
        <w:t xml:space="preserve"> °С</w:t>
      </w:r>
      <w:proofErr w:type="gramEnd"/>
      <w:r w:rsidRPr="00225972">
        <w:rPr>
          <w:rFonts w:ascii="Times New Roman" w:hAnsi="Times New Roman" w:cs="Times New Roman"/>
          <w:i/>
          <w:iCs/>
          <w:sz w:val="24"/>
          <w:szCs w:val="24"/>
          <w:bdr w:val="none" w:sz="0" w:space="0" w:color="auto" w:frame="1"/>
        </w:rPr>
        <w:t xml:space="preserve"> в течение 28 суток.</w:t>
      </w:r>
    </w:p>
    <w:p w:rsidR="00A14ED8" w:rsidRPr="00225972" w:rsidRDefault="00A14ED8" w:rsidP="00772FD6">
      <w:pPr>
        <w:pStyle w:val="HTML"/>
        <w:ind w:firstLine="709"/>
        <w:jc w:val="both"/>
        <w:rPr>
          <w:rFonts w:ascii="Times New Roman" w:hAnsi="Times New Roman" w:cs="Times New Roman"/>
          <w:sz w:val="24"/>
          <w:szCs w:val="24"/>
        </w:rPr>
      </w:pPr>
    </w:p>
    <w:p w:rsidR="00A14ED8" w:rsidRPr="00225972" w:rsidRDefault="00A14ED8" w:rsidP="00772FD6">
      <w:pPr>
        <w:pStyle w:val="HTML"/>
        <w:ind w:firstLine="709"/>
        <w:jc w:val="both"/>
        <w:rPr>
          <w:rFonts w:ascii="Times New Roman" w:hAnsi="Times New Roman" w:cs="Times New Roman"/>
          <w:sz w:val="24"/>
          <w:szCs w:val="24"/>
        </w:rPr>
      </w:pPr>
    </w:p>
    <w:p w:rsidR="00A14ED8" w:rsidRPr="00225972" w:rsidRDefault="00A14ED8" w:rsidP="00772FD6">
      <w:pPr>
        <w:pStyle w:val="HTML"/>
        <w:ind w:firstLine="709"/>
        <w:jc w:val="both"/>
        <w:rPr>
          <w:rFonts w:ascii="Times New Roman" w:hAnsi="Times New Roman" w:cs="Times New Roman"/>
          <w:sz w:val="24"/>
          <w:szCs w:val="24"/>
        </w:rPr>
      </w:pPr>
      <w:r w:rsidRPr="00225972">
        <w:rPr>
          <w:rFonts w:ascii="Times New Roman" w:hAnsi="Times New Roman" w:cs="Times New Roman"/>
          <w:i/>
          <w:iCs/>
          <w:sz w:val="24"/>
          <w:szCs w:val="24"/>
          <w:bdr w:val="none" w:sz="0" w:space="0" w:color="auto" w:frame="1"/>
        </w:rPr>
        <w:tab/>
      </w:r>
      <w:r w:rsidRPr="00225972">
        <w:rPr>
          <w:rFonts w:ascii="Times New Roman" w:hAnsi="Times New Roman" w:cs="Times New Roman"/>
          <w:i/>
          <w:iCs/>
          <w:sz w:val="24"/>
          <w:szCs w:val="24"/>
          <w:bdr w:val="none" w:sz="0" w:space="0" w:color="auto" w:frame="1"/>
        </w:rPr>
        <w:tab/>
      </w:r>
      <w:proofErr w:type="gramStart"/>
      <w:r w:rsidRPr="00225972">
        <w:rPr>
          <w:rFonts w:ascii="Times New Roman" w:hAnsi="Times New Roman" w:cs="Times New Roman"/>
          <w:i/>
          <w:iCs/>
          <w:sz w:val="24"/>
          <w:szCs w:val="24"/>
          <w:bdr w:val="none" w:sz="0" w:space="0" w:color="auto" w:frame="1"/>
        </w:rPr>
        <w:t>В</w:t>
      </w:r>
      <w:proofErr w:type="gramEnd"/>
      <w:r w:rsidRPr="00225972">
        <w:rPr>
          <w:rFonts w:ascii="Times New Roman" w:hAnsi="Times New Roman" w:cs="Times New Roman"/>
          <w:i/>
          <w:iCs/>
          <w:sz w:val="24"/>
          <w:szCs w:val="24"/>
          <w:bdr w:val="none" w:sz="0" w:space="0" w:color="auto" w:frame="1"/>
        </w:rPr>
        <w:t xml:space="preserve"> - фрагменты структуры </w:t>
      </w:r>
      <w:proofErr w:type="spellStart"/>
      <w:r w:rsidRPr="00225972">
        <w:rPr>
          <w:rFonts w:ascii="Times New Roman" w:hAnsi="Times New Roman" w:cs="Times New Roman"/>
          <w:i/>
          <w:iCs/>
          <w:sz w:val="24"/>
          <w:szCs w:val="24"/>
          <w:bdr w:val="none" w:sz="0" w:space="0" w:color="auto" w:frame="1"/>
        </w:rPr>
        <w:t>эндомизия</w:t>
      </w:r>
      <w:proofErr w:type="spellEnd"/>
      <w:r w:rsidRPr="00225972">
        <w:rPr>
          <w:rFonts w:ascii="Times New Roman" w:hAnsi="Times New Roman" w:cs="Times New Roman"/>
          <w:i/>
          <w:iCs/>
          <w:sz w:val="24"/>
          <w:szCs w:val="24"/>
          <w:bdr w:val="none" w:sz="0" w:space="0" w:color="auto" w:frame="1"/>
        </w:rPr>
        <w:t>;</w:t>
      </w:r>
    </w:p>
    <w:p w:rsidR="00A14ED8" w:rsidRPr="00225972" w:rsidRDefault="00A14ED8" w:rsidP="00772FD6">
      <w:pPr>
        <w:pStyle w:val="HTML"/>
        <w:ind w:firstLine="709"/>
        <w:jc w:val="both"/>
        <w:rPr>
          <w:rFonts w:ascii="Times New Roman" w:hAnsi="Times New Roman" w:cs="Times New Roman"/>
          <w:sz w:val="24"/>
          <w:szCs w:val="24"/>
        </w:rPr>
      </w:pPr>
    </w:p>
    <w:p w:rsidR="00A14ED8" w:rsidRPr="00225972" w:rsidRDefault="00A14ED8" w:rsidP="00772FD6">
      <w:pPr>
        <w:pStyle w:val="HTML"/>
        <w:ind w:firstLine="709"/>
        <w:jc w:val="both"/>
        <w:rPr>
          <w:rFonts w:ascii="Times New Roman" w:hAnsi="Times New Roman" w:cs="Times New Roman"/>
          <w:sz w:val="24"/>
          <w:szCs w:val="24"/>
        </w:rPr>
      </w:pPr>
    </w:p>
    <w:p w:rsidR="00A14ED8" w:rsidRPr="00225972" w:rsidRDefault="00A14ED8" w:rsidP="00772FD6">
      <w:pPr>
        <w:pStyle w:val="HTML"/>
        <w:ind w:firstLine="709"/>
        <w:jc w:val="both"/>
        <w:rPr>
          <w:rFonts w:ascii="Times New Roman" w:hAnsi="Times New Roman" w:cs="Times New Roman"/>
          <w:sz w:val="24"/>
          <w:szCs w:val="24"/>
        </w:rPr>
      </w:pPr>
      <w:r w:rsidRPr="00225972">
        <w:rPr>
          <w:rFonts w:ascii="Times New Roman" w:hAnsi="Times New Roman" w:cs="Times New Roman"/>
          <w:i/>
          <w:iCs/>
          <w:sz w:val="24"/>
          <w:szCs w:val="24"/>
          <w:bdr w:val="none" w:sz="0" w:space="0" w:color="auto" w:frame="1"/>
        </w:rPr>
        <w:t xml:space="preserve">Д - фрагменты структуры </w:t>
      </w:r>
      <w:proofErr w:type="spellStart"/>
      <w:r w:rsidRPr="00225972">
        <w:rPr>
          <w:rFonts w:ascii="Times New Roman" w:hAnsi="Times New Roman" w:cs="Times New Roman"/>
          <w:i/>
          <w:iCs/>
          <w:sz w:val="24"/>
          <w:szCs w:val="24"/>
          <w:bdr w:val="none" w:sz="0" w:space="0" w:color="auto" w:frame="1"/>
        </w:rPr>
        <w:t>перимизия</w:t>
      </w:r>
      <w:proofErr w:type="spellEnd"/>
      <w:r w:rsidRPr="00225972">
        <w:rPr>
          <w:rFonts w:ascii="Times New Roman" w:hAnsi="Times New Roman" w:cs="Times New Roman"/>
          <w:i/>
          <w:iCs/>
          <w:sz w:val="24"/>
          <w:szCs w:val="24"/>
          <w:bdr w:val="none" w:sz="0" w:space="0" w:color="auto" w:frame="1"/>
        </w:rPr>
        <w:t>.</w:t>
      </w:r>
    </w:p>
    <w:p w:rsidR="00A14ED8" w:rsidRPr="00225972" w:rsidRDefault="00A14ED8" w:rsidP="00772FD6">
      <w:pPr>
        <w:pStyle w:val="ac"/>
        <w:spacing w:before="0" w:beforeAutospacing="0" w:after="0" w:afterAutospacing="0"/>
        <w:ind w:firstLine="709"/>
        <w:jc w:val="both"/>
      </w:pPr>
      <w:r w:rsidRPr="00225972">
        <w:t xml:space="preserve">В качестве наглядной иллюстрации данного положения можно рассмотреть </w:t>
      </w:r>
      <w:proofErr w:type="spellStart"/>
      <w:r w:rsidRPr="00225972">
        <w:t>электронограммы</w:t>
      </w:r>
      <w:proofErr w:type="spellEnd"/>
      <w:r w:rsidRPr="00225972">
        <w:t xml:space="preserve"> элементов внутримышечной соединительной ткани (рис. 44) и характер их трансформации в процессе созревания.</w:t>
      </w:r>
    </w:p>
    <w:p w:rsidR="00A14ED8" w:rsidRPr="00225972" w:rsidRDefault="00A14ED8" w:rsidP="00772FD6">
      <w:pPr>
        <w:pStyle w:val="ac"/>
        <w:spacing w:before="0" w:beforeAutospacing="0" w:after="0" w:afterAutospacing="0"/>
        <w:ind w:firstLine="709"/>
        <w:jc w:val="both"/>
      </w:pPr>
      <w:r w:rsidRPr="00225972">
        <w:t> </w:t>
      </w:r>
    </w:p>
    <w:p w:rsidR="00A14ED8" w:rsidRPr="00225972" w:rsidRDefault="00A14ED8" w:rsidP="00772FD6">
      <w:pPr>
        <w:ind w:firstLine="709"/>
        <w:jc w:val="both"/>
        <w:rPr>
          <w:sz w:val="24"/>
          <w:szCs w:val="24"/>
        </w:rPr>
      </w:pPr>
      <w:r w:rsidRPr="00225972">
        <w:rPr>
          <w:sz w:val="24"/>
          <w:szCs w:val="24"/>
        </w:rPr>
        <w:t xml:space="preserve">Механическая обработка (ножевая </w:t>
      </w:r>
      <w:proofErr w:type="spellStart"/>
      <w:r w:rsidRPr="00225972">
        <w:rPr>
          <w:sz w:val="24"/>
          <w:szCs w:val="24"/>
        </w:rPr>
        <w:t>тендеризация</w:t>
      </w:r>
      <w:proofErr w:type="spellEnd"/>
      <w:r w:rsidRPr="00225972">
        <w:rPr>
          <w:sz w:val="24"/>
          <w:szCs w:val="24"/>
        </w:rPr>
        <w:t xml:space="preserve">, </w:t>
      </w:r>
      <w:proofErr w:type="spellStart"/>
      <w:r w:rsidRPr="00225972">
        <w:rPr>
          <w:sz w:val="24"/>
          <w:szCs w:val="24"/>
        </w:rPr>
        <w:t>тумблирование</w:t>
      </w:r>
      <w:proofErr w:type="spellEnd"/>
      <w:r w:rsidRPr="00225972">
        <w:rPr>
          <w:sz w:val="24"/>
          <w:szCs w:val="24"/>
        </w:rPr>
        <w:t>, массирование), электростимуляция дают возможность улучшить структурно-механические свойства сырья с высоким содержанием соединительной ткани.</w:t>
      </w:r>
    </w:p>
    <w:p w:rsidR="00A14ED8" w:rsidRPr="00225972" w:rsidRDefault="00A14ED8" w:rsidP="00772FD6">
      <w:pPr>
        <w:ind w:firstLine="709"/>
        <w:jc w:val="both"/>
        <w:rPr>
          <w:sz w:val="24"/>
          <w:szCs w:val="24"/>
        </w:rPr>
      </w:pPr>
      <w:r w:rsidRPr="00225972">
        <w:rPr>
          <w:sz w:val="24"/>
          <w:szCs w:val="24"/>
        </w:rPr>
        <w:t xml:space="preserve">Если большинство вышерассмотренных </w:t>
      </w:r>
      <w:proofErr w:type="gramStart"/>
      <w:r w:rsidRPr="00225972">
        <w:rPr>
          <w:sz w:val="24"/>
          <w:szCs w:val="24"/>
        </w:rPr>
        <w:t>способов ускорения процесса созревания сырья</w:t>
      </w:r>
      <w:proofErr w:type="gramEnd"/>
      <w:r w:rsidRPr="00225972">
        <w:rPr>
          <w:sz w:val="24"/>
          <w:szCs w:val="24"/>
        </w:rPr>
        <w:t xml:space="preserve"> и повышения нежности являлись результатом активации эндогенных ферментных систем мяса, то одно из самых современных и, очевидно, перспективных направлений развития мясной промышленности, основанных на биотехнологических принципах, связано с использованием экзогенной ферментации животного сырья. Суть данного способа заключается в улучшении функционально-технологических и структурно-механических свойств низкосортного мяса за счет введения в него ферментных препаратов.</w:t>
      </w:r>
    </w:p>
    <w:p w:rsidR="00A14ED8" w:rsidRPr="00225972" w:rsidRDefault="00A14ED8" w:rsidP="00772FD6">
      <w:pPr>
        <w:ind w:firstLine="709"/>
        <w:jc w:val="both"/>
        <w:rPr>
          <w:sz w:val="24"/>
          <w:szCs w:val="24"/>
        </w:rPr>
      </w:pPr>
      <w:r w:rsidRPr="00225972">
        <w:rPr>
          <w:sz w:val="24"/>
          <w:szCs w:val="24"/>
        </w:rPr>
        <w:t xml:space="preserve">Экзогенную ферментацию осуществляют ферментами, которые выделяют из поджелудочной железы мелкого рогатого скота и свиней, из печени и желудка дальневосточного краба и внутренностей морских рыб. Эти ферментные комплексы обладают широким спектром биологического воздействия: протеолитической, </w:t>
      </w:r>
      <w:proofErr w:type="spellStart"/>
      <w:r w:rsidRPr="00225972">
        <w:rPr>
          <w:sz w:val="24"/>
          <w:szCs w:val="24"/>
        </w:rPr>
        <w:t>липолитической</w:t>
      </w:r>
      <w:proofErr w:type="spellEnd"/>
      <w:r w:rsidRPr="00225972">
        <w:rPr>
          <w:sz w:val="24"/>
          <w:szCs w:val="24"/>
        </w:rPr>
        <w:t xml:space="preserve">, </w:t>
      </w:r>
      <w:proofErr w:type="spellStart"/>
      <w:r w:rsidRPr="00225972">
        <w:rPr>
          <w:sz w:val="24"/>
          <w:szCs w:val="24"/>
        </w:rPr>
        <w:t>коллагенозной</w:t>
      </w:r>
      <w:proofErr w:type="spellEnd"/>
      <w:r w:rsidRPr="00225972">
        <w:rPr>
          <w:sz w:val="24"/>
          <w:szCs w:val="24"/>
        </w:rPr>
        <w:t xml:space="preserve"> активностью.</w:t>
      </w:r>
    </w:p>
    <w:p w:rsidR="00A14ED8" w:rsidRPr="00225972" w:rsidRDefault="00A14ED8" w:rsidP="00772FD6">
      <w:pPr>
        <w:ind w:firstLine="709"/>
        <w:jc w:val="both"/>
        <w:rPr>
          <w:sz w:val="24"/>
          <w:szCs w:val="24"/>
        </w:rPr>
      </w:pPr>
      <w:r w:rsidRPr="00225972">
        <w:rPr>
          <w:sz w:val="24"/>
          <w:szCs w:val="24"/>
        </w:rPr>
        <w:t xml:space="preserve">Другая группа ферментов - растительного происхождения включает в себя папаин, </w:t>
      </w:r>
      <w:proofErr w:type="spellStart"/>
      <w:r w:rsidRPr="00225972">
        <w:rPr>
          <w:sz w:val="24"/>
          <w:szCs w:val="24"/>
        </w:rPr>
        <w:t>бромелин</w:t>
      </w:r>
      <w:proofErr w:type="spellEnd"/>
      <w:r w:rsidRPr="00225972">
        <w:rPr>
          <w:sz w:val="24"/>
          <w:szCs w:val="24"/>
        </w:rPr>
        <w:t xml:space="preserve">, </w:t>
      </w:r>
      <w:proofErr w:type="spellStart"/>
      <w:r w:rsidRPr="00225972">
        <w:rPr>
          <w:sz w:val="24"/>
          <w:szCs w:val="24"/>
        </w:rPr>
        <w:t>фицин</w:t>
      </w:r>
      <w:proofErr w:type="spellEnd"/>
      <w:r w:rsidRPr="00225972">
        <w:rPr>
          <w:sz w:val="24"/>
          <w:szCs w:val="24"/>
        </w:rPr>
        <w:t xml:space="preserve">. Относительно недавно обнаружена высокая активность к актину, миозину и коллагену у </w:t>
      </w:r>
      <w:proofErr w:type="spellStart"/>
      <w:r w:rsidRPr="00225972">
        <w:rPr>
          <w:sz w:val="24"/>
          <w:szCs w:val="24"/>
        </w:rPr>
        <w:t>актинидина</w:t>
      </w:r>
      <w:proofErr w:type="spellEnd"/>
      <w:r w:rsidRPr="00225972">
        <w:rPr>
          <w:sz w:val="24"/>
          <w:szCs w:val="24"/>
        </w:rPr>
        <w:t xml:space="preserve"> - фермента, выделенного из плодов киви. Имеется ряд ферментов, продуцируемых специальными штаммами микроорганизмов. В частности, высокой </w:t>
      </w:r>
      <w:proofErr w:type="spellStart"/>
      <w:r w:rsidRPr="00225972">
        <w:rPr>
          <w:sz w:val="24"/>
          <w:szCs w:val="24"/>
        </w:rPr>
        <w:t>коллагеназной</w:t>
      </w:r>
      <w:proofErr w:type="spellEnd"/>
      <w:r w:rsidRPr="00225972">
        <w:rPr>
          <w:sz w:val="24"/>
          <w:szCs w:val="24"/>
        </w:rPr>
        <w:t xml:space="preserve"> активностью обладает ферментный комплекс Р. </w:t>
      </w:r>
      <w:proofErr w:type="spellStart"/>
      <w:r w:rsidRPr="00225972">
        <w:rPr>
          <w:sz w:val="24"/>
          <w:szCs w:val="24"/>
        </w:rPr>
        <w:t>Wortmanit</w:t>
      </w:r>
      <w:proofErr w:type="spellEnd"/>
      <w:r w:rsidRPr="00225972">
        <w:rPr>
          <w:sz w:val="24"/>
          <w:szCs w:val="24"/>
        </w:rPr>
        <w:t>.</w:t>
      </w:r>
    </w:p>
    <w:p w:rsidR="00A14ED8" w:rsidRPr="00225972" w:rsidRDefault="00A14ED8" w:rsidP="00772FD6">
      <w:pPr>
        <w:ind w:firstLine="709"/>
        <w:jc w:val="both"/>
        <w:rPr>
          <w:sz w:val="24"/>
          <w:szCs w:val="24"/>
        </w:rPr>
      </w:pPr>
      <w:r w:rsidRPr="00225972">
        <w:rPr>
          <w:sz w:val="24"/>
          <w:szCs w:val="24"/>
        </w:rPr>
        <w:t xml:space="preserve">С практической точки зрения, наиболее вероятно использование пепсина и трипсина, </w:t>
      </w:r>
      <w:proofErr w:type="gramStart"/>
      <w:r w:rsidRPr="00225972">
        <w:rPr>
          <w:sz w:val="24"/>
          <w:szCs w:val="24"/>
        </w:rPr>
        <w:t>имеющих</w:t>
      </w:r>
      <w:proofErr w:type="gramEnd"/>
      <w:r w:rsidRPr="00225972">
        <w:rPr>
          <w:sz w:val="24"/>
          <w:szCs w:val="24"/>
        </w:rPr>
        <w:t xml:space="preserve"> высокую активность к мышечным белкам; папаина и </w:t>
      </w:r>
      <w:proofErr w:type="spellStart"/>
      <w:r w:rsidRPr="00225972">
        <w:rPr>
          <w:sz w:val="24"/>
          <w:szCs w:val="24"/>
        </w:rPr>
        <w:t>ренниномеина</w:t>
      </w:r>
      <w:proofErr w:type="spellEnd"/>
      <w:r w:rsidRPr="00225972">
        <w:rPr>
          <w:sz w:val="24"/>
          <w:szCs w:val="24"/>
        </w:rPr>
        <w:t xml:space="preserve"> Г10Х, способных вызывать деструкцию коллагена соединительной ткани.</w:t>
      </w:r>
    </w:p>
    <w:p w:rsidR="00A14ED8" w:rsidRPr="00225972" w:rsidRDefault="00A14ED8" w:rsidP="00772FD6">
      <w:pPr>
        <w:ind w:firstLine="709"/>
        <w:jc w:val="both"/>
        <w:rPr>
          <w:sz w:val="24"/>
          <w:szCs w:val="24"/>
        </w:rPr>
      </w:pPr>
      <w:r w:rsidRPr="00225972">
        <w:rPr>
          <w:sz w:val="24"/>
          <w:szCs w:val="24"/>
        </w:rPr>
        <w:t>При выборе того или иного вида ферментного препарата необходимо учитывать его свойства, растворимость в технологических растворах, каталитическую активность при различных значениях температуры, рН среды и концентрации нейтральных солей.</w:t>
      </w:r>
    </w:p>
    <w:p w:rsidR="00A14ED8" w:rsidRPr="00225972" w:rsidRDefault="00A14ED8" w:rsidP="00772FD6">
      <w:pPr>
        <w:ind w:firstLine="709"/>
        <w:jc w:val="both"/>
        <w:rPr>
          <w:sz w:val="24"/>
          <w:szCs w:val="24"/>
        </w:rPr>
      </w:pPr>
      <w:r w:rsidRPr="00225972">
        <w:rPr>
          <w:sz w:val="24"/>
          <w:szCs w:val="24"/>
        </w:rPr>
        <w:t xml:space="preserve">В частности, </w:t>
      </w:r>
      <w:proofErr w:type="spellStart"/>
      <w:r w:rsidRPr="00225972">
        <w:rPr>
          <w:sz w:val="24"/>
          <w:szCs w:val="24"/>
        </w:rPr>
        <w:t>ренниномеин</w:t>
      </w:r>
      <w:proofErr w:type="spellEnd"/>
      <w:r w:rsidRPr="00225972">
        <w:rPr>
          <w:sz w:val="24"/>
          <w:szCs w:val="24"/>
        </w:rPr>
        <w:t xml:space="preserve"> Г10Х имеет следующие оптимальные условия для деятельности: рН - в диапазоне 6,5-7,3; температурные пределы 35-45</w:t>
      </w:r>
      <w:proofErr w:type="gramStart"/>
      <w:r w:rsidRPr="00225972">
        <w:rPr>
          <w:sz w:val="24"/>
          <w:szCs w:val="24"/>
        </w:rPr>
        <w:t xml:space="preserve"> </w:t>
      </w:r>
      <w:r w:rsidR="000F43D6">
        <w:rPr>
          <w:sz w:val="24"/>
          <w:szCs w:val="24"/>
        </w:rPr>
        <w:t>º</w:t>
      </w:r>
      <w:r w:rsidRPr="00225972">
        <w:rPr>
          <w:sz w:val="24"/>
          <w:szCs w:val="24"/>
        </w:rPr>
        <w:t>С</w:t>
      </w:r>
      <w:proofErr w:type="gramEnd"/>
      <w:r w:rsidRPr="00225972">
        <w:rPr>
          <w:sz w:val="24"/>
          <w:szCs w:val="24"/>
        </w:rPr>
        <w:t>; наличие поваренной соли в системе ингибирует активный центр фермента и снижает протеолитическую активность ферментного препарата.</w:t>
      </w:r>
    </w:p>
    <w:p w:rsidR="00A14ED8" w:rsidRPr="00225972" w:rsidRDefault="00A14ED8" w:rsidP="00772FD6">
      <w:pPr>
        <w:ind w:firstLine="709"/>
        <w:jc w:val="both"/>
        <w:rPr>
          <w:sz w:val="24"/>
          <w:szCs w:val="24"/>
        </w:rPr>
      </w:pPr>
      <w:r w:rsidRPr="00225972">
        <w:rPr>
          <w:sz w:val="24"/>
          <w:szCs w:val="24"/>
        </w:rPr>
        <w:t xml:space="preserve">Необходимо отметить, что </w:t>
      </w:r>
      <w:proofErr w:type="spellStart"/>
      <w:r w:rsidRPr="00225972">
        <w:rPr>
          <w:sz w:val="24"/>
          <w:szCs w:val="24"/>
        </w:rPr>
        <w:t>ренниномеин</w:t>
      </w:r>
      <w:proofErr w:type="spellEnd"/>
      <w:r w:rsidRPr="00225972">
        <w:rPr>
          <w:sz w:val="24"/>
          <w:szCs w:val="24"/>
        </w:rPr>
        <w:t xml:space="preserve"> Г10Х обладает преимущественно </w:t>
      </w:r>
      <w:proofErr w:type="spellStart"/>
      <w:r w:rsidRPr="00225972">
        <w:rPr>
          <w:sz w:val="24"/>
          <w:szCs w:val="24"/>
        </w:rPr>
        <w:t>коллагеназно-эластазной</w:t>
      </w:r>
      <w:proofErr w:type="spellEnd"/>
      <w:r w:rsidRPr="00225972">
        <w:rPr>
          <w:sz w:val="24"/>
          <w:szCs w:val="24"/>
        </w:rPr>
        <w:t xml:space="preserve"> активностью, в результате чего соединительно-тканные прослойки в мясном сырье после ферментной обработки гомогенизируются, теряют прочность, легко </w:t>
      </w:r>
      <w:proofErr w:type="spellStart"/>
      <w:r w:rsidRPr="00225972">
        <w:rPr>
          <w:sz w:val="24"/>
          <w:szCs w:val="24"/>
        </w:rPr>
        <w:t>гидролизуются</w:t>
      </w:r>
      <w:proofErr w:type="spellEnd"/>
      <w:r w:rsidRPr="00225972">
        <w:rPr>
          <w:sz w:val="24"/>
          <w:szCs w:val="24"/>
        </w:rPr>
        <w:t xml:space="preserve"> в процессе термообработки.</w:t>
      </w:r>
    </w:p>
    <w:p w:rsidR="00A14ED8" w:rsidRPr="00225972" w:rsidRDefault="00A14ED8" w:rsidP="00772FD6">
      <w:pPr>
        <w:ind w:firstLine="709"/>
        <w:jc w:val="both"/>
        <w:rPr>
          <w:sz w:val="24"/>
          <w:szCs w:val="24"/>
        </w:rPr>
      </w:pPr>
      <w:r w:rsidRPr="00225972">
        <w:rPr>
          <w:sz w:val="24"/>
          <w:szCs w:val="24"/>
        </w:rPr>
        <w:t xml:space="preserve">Наиболее эффективно действие ферментного препарата проявляется при концентрации 0,05-0,07% </w:t>
      </w:r>
      <w:proofErr w:type="spellStart"/>
      <w:r w:rsidRPr="00225972">
        <w:rPr>
          <w:sz w:val="24"/>
          <w:szCs w:val="24"/>
        </w:rPr>
        <w:t>ренниномеина</w:t>
      </w:r>
      <w:proofErr w:type="spellEnd"/>
      <w:r w:rsidRPr="00225972">
        <w:rPr>
          <w:sz w:val="24"/>
          <w:szCs w:val="24"/>
        </w:rPr>
        <w:t xml:space="preserve"> Г10Х к массе сырья, </w:t>
      </w:r>
      <w:proofErr w:type="gramStart"/>
      <w:r w:rsidRPr="00225972">
        <w:rPr>
          <w:sz w:val="24"/>
          <w:szCs w:val="24"/>
        </w:rPr>
        <w:t>который</w:t>
      </w:r>
      <w:proofErr w:type="gramEnd"/>
      <w:r w:rsidRPr="00225972">
        <w:rPr>
          <w:sz w:val="24"/>
          <w:szCs w:val="24"/>
        </w:rPr>
        <w:t xml:space="preserve"> вносят в виде раствора или вводят в составе рассола.</w:t>
      </w:r>
    </w:p>
    <w:p w:rsidR="00A14ED8" w:rsidRPr="00225972" w:rsidRDefault="00A14ED8" w:rsidP="00772FD6">
      <w:pPr>
        <w:ind w:firstLine="709"/>
        <w:jc w:val="both"/>
        <w:rPr>
          <w:sz w:val="24"/>
          <w:szCs w:val="24"/>
        </w:rPr>
      </w:pPr>
      <w:r w:rsidRPr="00225972">
        <w:rPr>
          <w:sz w:val="24"/>
          <w:szCs w:val="24"/>
        </w:rPr>
        <w:t>В процессе последующей выдержки сырья в посоле либо на созревании фермент вызывает модификацию функционально-технологических свойств, что особенно важно применительно к говядине, имеющей повышенную жесткость и низкую концентрацию тканевых протеолитических ферментов.</w:t>
      </w:r>
    </w:p>
    <w:p w:rsidR="00A14ED8" w:rsidRPr="00225972" w:rsidRDefault="00A14ED8" w:rsidP="00772FD6">
      <w:pPr>
        <w:ind w:firstLine="709"/>
        <w:jc w:val="both"/>
        <w:rPr>
          <w:sz w:val="24"/>
          <w:szCs w:val="24"/>
        </w:rPr>
      </w:pPr>
      <w:r w:rsidRPr="00225972">
        <w:rPr>
          <w:sz w:val="24"/>
          <w:szCs w:val="24"/>
        </w:rPr>
        <w:t xml:space="preserve">Говоря о развитии ферментативных процессов при созревании мяса и </w:t>
      </w:r>
      <w:proofErr w:type="gramStart"/>
      <w:r w:rsidRPr="00225972">
        <w:rPr>
          <w:sz w:val="24"/>
          <w:szCs w:val="24"/>
        </w:rPr>
        <w:t>о</w:t>
      </w:r>
      <w:proofErr w:type="gramEnd"/>
      <w:r w:rsidRPr="00225972">
        <w:rPr>
          <w:sz w:val="24"/>
          <w:szCs w:val="24"/>
        </w:rPr>
        <w:t xml:space="preserve"> их влиянии на функционально-технологические свойства сырья, не следует забывать о том, что в результате </w:t>
      </w:r>
      <w:proofErr w:type="spellStart"/>
      <w:r w:rsidRPr="00225972">
        <w:rPr>
          <w:sz w:val="24"/>
          <w:szCs w:val="24"/>
        </w:rPr>
        <w:t>протеолиза</w:t>
      </w:r>
      <w:proofErr w:type="spellEnd"/>
      <w:r w:rsidRPr="00225972">
        <w:rPr>
          <w:sz w:val="24"/>
          <w:szCs w:val="24"/>
        </w:rPr>
        <w:t xml:space="preserve"> одновременно имеет место накопление веществ, влияющих на вкус и аромат готовых мясопродуктов. </w:t>
      </w:r>
      <w:proofErr w:type="gramStart"/>
      <w:r w:rsidRPr="00225972">
        <w:rPr>
          <w:sz w:val="24"/>
          <w:szCs w:val="24"/>
        </w:rPr>
        <w:t xml:space="preserve">В первую очередь к ним относятся продукты распада белков и пептидов (глютаминовая кислота, гипоксантин, рибоза, инозин, </w:t>
      </w:r>
      <w:proofErr w:type="spellStart"/>
      <w:r w:rsidRPr="00225972">
        <w:rPr>
          <w:sz w:val="24"/>
          <w:szCs w:val="24"/>
        </w:rPr>
        <w:t>монофосфорная</w:t>
      </w:r>
      <w:proofErr w:type="spellEnd"/>
      <w:r w:rsidRPr="00225972">
        <w:rPr>
          <w:sz w:val="24"/>
          <w:szCs w:val="24"/>
        </w:rPr>
        <w:t xml:space="preserve"> кислота), углеводов (молочная, пировиноградная кислота, глюкоза, фруктоза), липидов (низкомолекулярные жирные </w:t>
      </w:r>
      <w:r w:rsidRPr="00225972">
        <w:rPr>
          <w:sz w:val="24"/>
          <w:szCs w:val="24"/>
        </w:rPr>
        <w:lastRenderedPageBreak/>
        <w:t xml:space="preserve">кислоты), а также креатин, </w:t>
      </w:r>
      <w:proofErr w:type="spellStart"/>
      <w:r w:rsidRPr="00225972">
        <w:rPr>
          <w:sz w:val="24"/>
          <w:szCs w:val="24"/>
        </w:rPr>
        <w:t>креатинин</w:t>
      </w:r>
      <w:proofErr w:type="spellEnd"/>
      <w:r w:rsidRPr="00225972">
        <w:rPr>
          <w:sz w:val="24"/>
          <w:szCs w:val="24"/>
        </w:rPr>
        <w:t xml:space="preserve"> и другие азотистые экстрактивные вещества.</w:t>
      </w:r>
      <w:proofErr w:type="gramEnd"/>
      <w:r w:rsidRPr="00225972">
        <w:rPr>
          <w:sz w:val="24"/>
          <w:szCs w:val="24"/>
        </w:rPr>
        <w:t xml:space="preserve"> В формировании запаха играют существенную роль некоторые эфиры, спирты, карбонильные соединения, серосодержащие вещества, предшественниками которых являются </w:t>
      </w:r>
      <w:proofErr w:type="spellStart"/>
      <w:r w:rsidRPr="00225972">
        <w:rPr>
          <w:sz w:val="24"/>
          <w:szCs w:val="24"/>
        </w:rPr>
        <w:t>цистин</w:t>
      </w:r>
      <w:proofErr w:type="spellEnd"/>
      <w:r w:rsidRPr="00225972">
        <w:rPr>
          <w:sz w:val="24"/>
          <w:szCs w:val="24"/>
        </w:rPr>
        <w:t xml:space="preserve">, цистеин и метионин. Выраженность отдельных оттенков аромата и вкуса зависит от вида соединений, их количества и пороговой концентрации. Накопление продуктов распада белков достаточно отчетливо отмечается после 48 час выдержки сырья и достигает максимума на 5-7 сутки. В это же время интенсифицируется процесс формирования специфического вкуса и запаха, максимум выраженности которых достигается на 10-14 сутки при низких положительных температурах хранения мяса. Количество накапливающихся вкусо-ароматических веществ варьируют в зависимости от условий обработки сырья и, в частности, от параметров его выдержки, </w:t>
      </w:r>
      <w:proofErr w:type="spellStart"/>
      <w:r w:rsidRPr="00225972">
        <w:rPr>
          <w:sz w:val="24"/>
          <w:szCs w:val="24"/>
        </w:rPr>
        <w:t>тендеризации</w:t>
      </w:r>
      <w:proofErr w:type="spellEnd"/>
      <w:r w:rsidRPr="00225972">
        <w:rPr>
          <w:sz w:val="24"/>
          <w:szCs w:val="24"/>
        </w:rPr>
        <w:t>, условий посола и т.д.</w:t>
      </w:r>
    </w:p>
    <w:p w:rsidR="00A14ED8" w:rsidRPr="00225972" w:rsidRDefault="00A14ED8" w:rsidP="00772FD6">
      <w:pPr>
        <w:ind w:firstLine="709"/>
        <w:jc w:val="both"/>
        <w:rPr>
          <w:sz w:val="24"/>
          <w:szCs w:val="24"/>
        </w:rPr>
      </w:pPr>
      <w:r w:rsidRPr="00225972">
        <w:rPr>
          <w:sz w:val="24"/>
          <w:szCs w:val="24"/>
        </w:rPr>
        <w:t>Имеются также предложения по направленному регулированию процесса накопления вкусо-</w:t>
      </w:r>
      <w:proofErr w:type="spellStart"/>
      <w:r w:rsidRPr="00225972">
        <w:rPr>
          <w:sz w:val="24"/>
          <w:szCs w:val="24"/>
        </w:rPr>
        <w:t>аромати</w:t>
      </w:r>
      <w:proofErr w:type="spellEnd"/>
      <w:r w:rsidRPr="00225972">
        <w:rPr>
          <w:sz w:val="24"/>
          <w:szCs w:val="24"/>
        </w:rPr>
        <w:t>-</w:t>
      </w:r>
      <w:proofErr w:type="spellStart"/>
      <w:r w:rsidRPr="00225972">
        <w:rPr>
          <w:sz w:val="24"/>
          <w:szCs w:val="24"/>
        </w:rPr>
        <w:t>ческих</w:t>
      </w:r>
      <w:proofErr w:type="spellEnd"/>
      <w:r w:rsidRPr="00225972">
        <w:rPr>
          <w:sz w:val="24"/>
          <w:szCs w:val="24"/>
        </w:rPr>
        <w:t xml:space="preserve"> соединений в сырье за счет введения в него стартовых культур, бактериальных заквасок, содержащих молочнокислые микроорганизмы, молочной сыворотки (включающей пепсин, химозин, значительное количество </w:t>
      </w:r>
      <w:proofErr w:type="gramStart"/>
      <w:r w:rsidRPr="00225972">
        <w:rPr>
          <w:sz w:val="24"/>
          <w:szCs w:val="24"/>
        </w:rPr>
        <w:t>молочно-кислых</w:t>
      </w:r>
      <w:proofErr w:type="gramEnd"/>
      <w:r w:rsidRPr="00225972">
        <w:rPr>
          <w:sz w:val="24"/>
          <w:szCs w:val="24"/>
        </w:rPr>
        <w:t xml:space="preserve"> бактерий типа </w:t>
      </w:r>
      <w:proofErr w:type="spellStart"/>
      <w:r w:rsidRPr="00225972">
        <w:rPr>
          <w:sz w:val="24"/>
          <w:szCs w:val="24"/>
        </w:rPr>
        <w:t>Str</w:t>
      </w:r>
      <w:proofErr w:type="spellEnd"/>
      <w:r w:rsidRPr="00225972">
        <w:rPr>
          <w:sz w:val="24"/>
          <w:szCs w:val="24"/>
        </w:rPr>
        <w:t xml:space="preserve">. </w:t>
      </w:r>
      <w:proofErr w:type="spellStart"/>
      <w:r w:rsidRPr="00225972">
        <w:rPr>
          <w:sz w:val="24"/>
          <w:szCs w:val="24"/>
        </w:rPr>
        <w:t>lactis</w:t>
      </w:r>
      <w:proofErr w:type="spellEnd"/>
      <w:r w:rsidRPr="00225972">
        <w:rPr>
          <w:sz w:val="24"/>
          <w:szCs w:val="24"/>
        </w:rPr>
        <w:t xml:space="preserve">, L. </w:t>
      </w:r>
      <w:proofErr w:type="spellStart"/>
      <w:r w:rsidRPr="00225972">
        <w:rPr>
          <w:sz w:val="24"/>
          <w:szCs w:val="24"/>
        </w:rPr>
        <w:t>plantaruin</w:t>
      </w:r>
      <w:proofErr w:type="spellEnd"/>
      <w:r w:rsidRPr="00225972">
        <w:rPr>
          <w:sz w:val="24"/>
          <w:szCs w:val="24"/>
        </w:rPr>
        <w:t xml:space="preserve">, L. </w:t>
      </w:r>
      <w:proofErr w:type="spellStart"/>
      <w:r w:rsidRPr="00225972">
        <w:rPr>
          <w:sz w:val="24"/>
          <w:szCs w:val="24"/>
        </w:rPr>
        <w:t>casei</w:t>
      </w:r>
      <w:proofErr w:type="spellEnd"/>
      <w:r w:rsidRPr="00225972">
        <w:rPr>
          <w:sz w:val="24"/>
          <w:szCs w:val="24"/>
        </w:rPr>
        <w:t>, а также молочную кислоту) и т.д.</w:t>
      </w:r>
    </w:p>
    <w:p w:rsidR="00A14ED8" w:rsidRPr="00225972" w:rsidRDefault="00A14ED8" w:rsidP="00772FD6">
      <w:pPr>
        <w:ind w:firstLine="709"/>
        <w:jc w:val="both"/>
        <w:rPr>
          <w:sz w:val="24"/>
          <w:szCs w:val="24"/>
        </w:rPr>
      </w:pPr>
      <w:r w:rsidRPr="00225972">
        <w:rPr>
          <w:sz w:val="24"/>
          <w:szCs w:val="24"/>
        </w:rPr>
        <w:t> </w:t>
      </w:r>
    </w:p>
    <w:p w:rsidR="00A14ED8" w:rsidRPr="00225972" w:rsidRDefault="00A14ED8" w:rsidP="00772FD6">
      <w:pPr>
        <w:ind w:firstLine="709"/>
        <w:jc w:val="both"/>
        <w:rPr>
          <w:sz w:val="24"/>
          <w:szCs w:val="24"/>
        </w:rPr>
      </w:pPr>
      <w:r w:rsidRPr="00225972">
        <w:rPr>
          <w:sz w:val="24"/>
          <w:szCs w:val="24"/>
        </w:rPr>
        <w:t xml:space="preserve">Таким образом, рассмотрение сущности процессов созревания мясного сырья, методов его интенсификации, способов повышения нежности мяса, приемов регулирования вкусо-ароматических характеристик дает возможность обоснованно и направленно подходить к выбору и обоснованию параметров отдельных технологических операций при производстве </w:t>
      </w:r>
      <w:proofErr w:type="spellStart"/>
      <w:r w:rsidRPr="00225972">
        <w:rPr>
          <w:sz w:val="24"/>
          <w:szCs w:val="24"/>
        </w:rPr>
        <w:t>цельномышечных</w:t>
      </w:r>
      <w:proofErr w:type="spellEnd"/>
      <w:r w:rsidRPr="00225972">
        <w:rPr>
          <w:sz w:val="24"/>
          <w:szCs w:val="24"/>
        </w:rPr>
        <w:t xml:space="preserve"> мясопродуктов.</w:t>
      </w:r>
    </w:p>
    <w:p w:rsidR="00230AE9" w:rsidRPr="00225972" w:rsidRDefault="00230AE9" w:rsidP="00772FD6">
      <w:pPr>
        <w:ind w:firstLine="709"/>
        <w:jc w:val="both"/>
        <w:rPr>
          <w:b/>
          <w:sz w:val="24"/>
          <w:szCs w:val="24"/>
        </w:rPr>
      </w:pPr>
      <w:r w:rsidRPr="00225972">
        <w:rPr>
          <w:b/>
          <w:sz w:val="24"/>
          <w:szCs w:val="24"/>
        </w:rPr>
        <w:t>Обработка ультразвуком для повышения нежности мяса</w:t>
      </w:r>
    </w:p>
    <w:p w:rsidR="000F43D6" w:rsidRDefault="00230AE9" w:rsidP="00772FD6">
      <w:pPr>
        <w:ind w:firstLine="709"/>
        <w:jc w:val="both"/>
        <w:rPr>
          <w:sz w:val="24"/>
          <w:szCs w:val="24"/>
        </w:rPr>
      </w:pPr>
      <w:r w:rsidRPr="00225972">
        <w:rPr>
          <w:sz w:val="24"/>
          <w:szCs w:val="24"/>
        </w:rPr>
        <w:t>Одним из последних достижений в области искусственного увеличения нежности является обработка мяса ультразвуковой вибрацией. При этом мясо должно быть предварительно заморожено для придания ему твердой консистенции и в обрабатываемых порциях мышечные волокна должны быть расположены параллельно распространению звуковых волн.</w:t>
      </w:r>
      <w:r w:rsidRPr="00225972">
        <w:rPr>
          <w:sz w:val="24"/>
          <w:szCs w:val="24"/>
        </w:rPr>
        <w:br/>
      </w:r>
      <w:proofErr w:type="spellStart"/>
      <w:r w:rsidRPr="00225972">
        <w:rPr>
          <w:sz w:val="24"/>
          <w:szCs w:val="24"/>
        </w:rPr>
        <w:t>Симьяном</w:t>
      </w:r>
      <w:proofErr w:type="spellEnd"/>
      <w:r w:rsidRPr="00225972">
        <w:rPr>
          <w:sz w:val="24"/>
          <w:szCs w:val="24"/>
        </w:rPr>
        <w:t xml:space="preserve"> были предложены следующие методы размягчения мороженого мяса с помощью ультразвука:</w:t>
      </w:r>
      <w:r w:rsidRPr="00225972">
        <w:rPr>
          <w:sz w:val="24"/>
          <w:szCs w:val="24"/>
        </w:rPr>
        <w:br/>
      </w:r>
      <w:proofErr w:type="gramStart"/>
      <w:r w:rsidRPr="00225972">
        <w:rPr>
          <w:sz w:val="24"/>
          <w:szCs w:val="24"/>
        </w:rPr>
        <w:t xml:space="preserve">а) </w:t>
      </w:r>
      <w:proofErr w:type="gramEnd"/>
      <w:r w:rsidRPr="00225972">
        <w:rPr>
          <w:sz w:val="24"/>
          <w:szCs w:val="24"/>
        </w:rPr>
        <w:t>порции мяса помещались в наполненный рассолом чан на расстояние до 1 дюйма от его стенки, через которую передается вибрация. Рассол служил в качестве контактирующего агента. Для сохранения мяса в замороженном состоянии в рассол вводили сухой лед или в резервуаре устанавливали змеевик, в котором циркулирует хладагент;</w:t>
      </w:r>
    </w:p>
    <w:p w:rsidR="000F43D6" w:rsidRDefault="00230AE9" w:rsidP="00772FD6">
      <w:pPr>
        <w:ind w:firstLine="709"/>
        <w:jc w:val="both"/>
        <w:rPr>
          <w:sz w:val="24"/>
          <w:szCs w:val="24"/>
        </w:rPr>
      </w:pPr>
      <w:r w:rsidRPr="00225972">
        <w:rPr>
          <w:sz w:val="24"/>
          <w:szCs w:val="24"/>
        </w:rPr>
        <w:t>б) устанавливали прямой контакт между плитой, через которую подается ультразвуковая энергия, и поверхностью мяса;</w:t>
      </w:r>
    </w:p>
    <w:p w:rsidR="000F43D6" w:rsidRDefault="00230AE9" w:rsidP="00772FD6">
      <w:pPr>
        <w:ind w:firstLine="709"/>
        <w:jc w:val="both"/>
        <w:rPr>
          <w:sz w:val="24"/>
          <w:szCs w:val="24"/>
        </w:rPr>
      </w:pPr>
      <w:r w:rsidRPr="00225972">
        <w:rPr>
          <w:sz w:val="24"/>
          <w:szCs w:val="24"/>
        </w:rPr>
        <w:t>в) осуществляли непрерывный процесс с использованием вращающегося барабана, через который проходят помещенные в конвейерную ленту порции обрабатываемого продукта стандартных размеров.</w:t>
      </w:r>
    </w:p>
    <w:p w:rsidR="000F43D6" w:rsidRDefault="00230AE9" w:rsidP="00772FD6">
      <w:pPr>
        <w:ind w:firstLine="709"/>
        <w:jc w:val="both"/>
        <w:rPr>
          <w:sz w:val="24"/>
          <w:szCs w:val="24"/>
        </w:rPr>
      </w:pPr>
      <w:r w:rsidRPr="00225972">
        <w:rPr>
          <w:sz w:val="24"/>
          <w:szCs w:val="24"/>
        </w:rPr>
        <w:t>В зависимости от размеров порций и свойств обрабатываемого продукта продолжительность контакта с ультразвуком может быть различна.</w:t>
      </w:r>
      <w:r w:rsidRPr="00225972">
        <w:rPr>
          <w:sz w:val="24"/>
          <w:szCs w:val="24"/>
        </w:rPr>
        <w:br/>
        <w:t xml:space="preserve">Выполненные эксперименты показали, что десятиминутная обработка существенно увеличивает нежность и уменьшает потери сока при оттаивании замороженных бифштексов. Вместе с тем она оказывает незначительное влияние на другие органолептические показатели, потери при варке и продолжительность тепловой обработки. Примененная в качестве упаковки </w:t>
      </w:r>
      <w:proofErr w:type="spellStart"/>
      <w:r w:rsidRPr="00225972">
        <w:rPr>
          <w:sz w:val="24"/>
          <w:szCs w:val="24"/>
        </w:rPr>
        <w:t>крайоваковая</w:t>
      </w:r>
      <w:proofErr w:type="spellEnd"/>
      <w:r w:rsidRPr="00225972">
        <w:rPr>
          <w:sz w:val="24"/>
          <w:szCs w:val="24"/>
        </w:rPr>
        <w:t xml:space="preserve"> пленка препятствует размягчению мяса ультразвуком.</w:t>
      </w:r>
    </w:p>
    <w:p w:rsidR="000F43D6" w:rsidRDefault="00230AE9" w:rsidP="00772FD6">
      <w:pPr>
        <w:ind w:firstLine="709"/>
        <w:jc w:val="both"/>
        <w:rPr>
          <w:sz w:val="24"/>
          <w:szCs w:val="24"/>
        </w:rPr>
      </w:pPr>
      <w:r w:rsidRPr="00225972">
        <w:rPr>
          <w:sz w:val="24"/>
          <w:szCs w:val="24"/>
        </w:rPr>
        <w:t xml:space="preserve">Для указанной обработки могут быть использованы генераторы энергии пьезоэлектрического или магнитострикционного действия мощностью 250—900 </w:t>
      </w:r>
      <w:proofErr w:type="spellStart"/>
      <w:r w:rsidRPr="00225972">
        <w:rPr>
          <w:sz w:val="24"/>
          <w:szCs w:val="24"/>
        </w:rPr>
        <w:t>вт</w:t>
      </w:r>
      <w:proofErr w:type="spellEnd"/>
      <w:r w:rsidRPr="00225972">
        <w:rPr>
          <w:sz w:val="24"/>
          <w:szCs w:val="24"/>
        </w:rPr>
        <w:t xml:space="preserve"> и работающие при частоте от 1 до 50 кгц.</w:t>
      </w:r>
    </w:p>
    <w:p w:rsidR="000F43D6" w:rsidRDefault="00230AE9" w:rsidP="00772FD6">
      <w:pPr>
        <w:ind w:firstLine="709"/>
        <w:jc w:val="both"/>
        <w:rPr>
          <w:sz w:val="24"/>
          <w:szCs w:val="24"/>
        </w:rPr>
      </w:pPr>
      <w:r w:rsidRPr="00225972">
        <w:rPr>
          <w:sz w:val="24"/>
          <w:szCs w:val="24"/>
        </w:rPr>
        <w:t xml:space="preserve">Были предприняты попытки осуществить комбинированную обработку мяса протеолитическим ферментом и ультразвуком. Другой метод обработки мяса ультразвуком для ускорения созревания и улучшения его консистенции был предложен </w:t>
      </w:r>
      <w:proofErr w:type="spellStart"/>
      <w:r w:rsidRPr="00225972">
        <w:rPr>
          <w:sz w:val="24"/>
          <w:szCs w:val="24"/>
        </w:rPr>
        <w:t>Хейджином</w:t>
      </w:r>
      <w:proofErr w:type="spellEnd"/>
      <w:r w:rsidRPr="00225972">
        <w:rPr>
          <w:sz w:val="24"/>
          <w:szCs w:val="24"/>
        </w:rPr>
        <w:t>. Автор предлагает подвергать мясо в незамороженном состоянии воздействию ультразвуковых колебаний частотой 20—200 кгц.</w:t>
      </w:r>
    </w:p>
    <w:p w:rsidR="000F43D6" w:rsidRDefault="00230AE9" w:rsidP="00772FD6">
      <w:pPr>
        <w:ind w:firstLine="709"/>
        <w:jc w:val="both"/>
        <w:rPr>
          <w:sz w:val="24"/>
          <w:szCs w:val="24"/>
        </w:rPr>
      </w:pPr>
      <w:r w:rsidRPr="00225972">
        <w:rPr>
          <w:sz w:val="24"/>
          <w:szCs w:val="24"/>
        </w:rPr>
        <w:t xml:space="preserve">Для создания сплошного тесного контакта между мясом и источником УЗ куски мяса с одной стороны покрывают материалом типа животного жира, заполняющим неровности поверхности и имеющим волновое сопротивление (произведение плотности среды на скорость </w:t>
      </w:r>
      <w:r w:rsidRPr="00225972">
        <w:rPr>
          <w:sz w:val="24"/>
          <w:szCs w:val="24"/>
        </w:rPr>
        <w:lastRenderedPageBreak/>
        <w:t xml:space="preserve">прохождения в ней звука), близкое к величине этого показателя для мяса. В таком виде мясо </w:t>
      </w:r>
      <w:proofErr w:type="spellStart"/>
      <w:r w:rsidRPr="00225972">
        <w:rPr>
          <w:sz w:val="24"/>
          <w:szCs w:val="24"/>
        </w:rPr>
        <w:t>припрессовывают</w:t>
      </w:r>
      <w:proofErr w:type="spellEnd"/>
      <w:r w:rsidRPr="00225972">
        <w:rPr>
          <w:sz w:val="24"/>
          <w:szCs w:val="24"/>
        </w:rPr>
        <w:t xml:space="preserve"> к металлической пластинке, присоединяемой к источнику УЗ. При этом методе продолжительность ультразвуковой обработки составляет от 0,3 до 30 мин, после чего нежность мяса достигает уровня, характерного для трехнедельного созревания в обычных условиях. Автор отмечает, что контакт между мясом и источником УЗ может быть также осуществлен через жидкость с волновым сопротивлением, близким к волновому сопротивлению мяса. В этом случае мясо помещают в пакет из влагонепроницаемого материала и при помощи вакуума добиваются плотного прилегания упаковочного материала к поверхности мяса. Во время воздействия УЗ пакет с мясом перемещают в жидкости для воздействия на разные стороны поверхности продукта.</w:t>
      </w:r>
      <w:r w:rsidRPr="00225972">
        <w:rPr>
          <w:sz w:val="24"/>
          <w:szCs w:val="24"/>
        </w:rPr>
        <w:br/>
        <w:t>Чем вызывается увеличение нежности при воздействии ультразвука на мясо, остается невыясненным. Неизвестно, происходит ли только механическое разрушение волокон мышечной или соединительной тканей или же при этом создаются более благоприятные условия для действия ферментных систем мяса и для более интенсивного течения ряда биохимических и физико-химических процессов.</w:t>
      </w:r>
    </w:p>
    <w:p w:rsidR="00230AE9" w:rsidRPr="00225972" w:rsidRDefault="00230AE9" w:rsidP="00772FD6">
      <w:pPr>
        <w:ind w:firstLine="709"/>
        <w:jc w:val="both"/>
        <w:rPr>
          <w:sz w:val="24"/>
          <w:szCs w:val="24"/>
        </w:rPr>
      </w:pPr>
      <w:r w:rsidRPr="00225972">
        <w:rPr>
          <w:sz w:val="24"/>
          <w:szCs w:val="24"/>
        </w:rPr>
        <w:t xml:space="preserve">О вероятности последнего предположения свидетельствуют следующие данные. </w:t>
      </w:r>
      <w:proofErr w:type="spellStart"/>
      <w:r w:rsidRPr="00225972">
        <w:rPr>
          <w:sz w:val="24"/>
          <w:szCs w:val="24"/>
        </w:rPr>
        <w:t>Ямагучи</w:t>
      </w:r>
      <w:proofErr w:type="spellEnd"/>
      <w:r w:rsidRPr="00225972">
        <w:rPr>
          <w:sz w:val="24"/>
          <w:szCs w:val="24"/>
        </w:rPr>
        <w:t xml:space="preserve"> и сотрудники установили влияние ультразвуковых волн на различные аминокислоты. Согласно этим данным, в результате озвучивания растворов метионина удалось обнаружить метионин-</w:t>
      </w:r>
      <w:proofErr w:type="spellStart"/>
      <w:r w:rsidRPr="00225972">
        <w:rPr>
          <w:sz w:val="24"/>
          <w:szCs w:val="24"/>
        </w:rPr>
        <w:t>сульфоксид</w:t>
      </w:r>
      <w:proofErr w:type="spellEnd"/>
      <w:r w:rsidRPr="00225972">
        <w:rPr>
          <w:sz w:val="24"/>
          <w:szCs w:val="24"/>
        </w:rPr>
        <w:t>, количество которого возрастает с увеличением продолжительности ультразвуковой обработки. Авторы отмечают, что действие ультразвука на метионин сходно с действием на него перекиси водорода.</w:t>
      </w:r>
      <w:r w:rsidRPr="00225972">
        <w:rPr>
          <w:sz w:val="24"/>
          <w:szCs w:val="24"/>
        </w:rPr>
        <w:br/>
      </w:r>
      <w:proofErr w:type="spellStart"/>
      <w:r w:rsidRPr="00225972">
        <w:rPr>
          <w:sz w:val="24"/>
          <w:szCs w:val="24"/>
        </w:rPr>
        <w:t>Эльпинер</w:t>
      </w:r>
      <w:proofErr w:type="spellEnd"/>
      <w:r w:rsidRPr="00225972">
        <w:rPr>
          <w:sz w:val="24"/>
          <w:szCs w:val="24"/>
        </w:rPr>
        <w:t xml:space="preserve"> и сотрудники показали, что в поле ультразвуковых волн белки (сывороточный альбумин, пепсин и трипсин) в случае присутствия кислорода в озвучиваемом растворе распадаются с образованием более мелких молекулярных осколков. У указанных ферментов такой распад сопровождается потерей ферментативной активности. Замена воздуха водородом в озвучиваемом растворе, наоборот, приводит к увеличению молекулярного веса белка и сохранению активности ферментов.</w:t>
      </w:r>
    </w:p>
    <w:p w:rsidR="00250CF2" w:rsidRPr="00225972" w:rsidRDefault="00250CF2" w:rsidP="00772FD6">
      <w:pPr>
        <w:pStyle w:val="2"/>
        <w:shd w:val="clear" w:color="auto" w:fill="BE9666"/>
        <w:ind w:firstLine="709"/>
        <w:jc w:val="both"/>
        <w:rPr>
          <w:b w:val="0"/>
          <w:sz w:val="24"/>
          <w:szCs w:val="24"/>
        </w:rPr>
      </w:pPr>
      <w:r w:rsidRPr="00225972">
        <w:rPr>
          <w:b w:val="0"/>
          <w:bCs/>
          <w:sz w:val="24"/>
          <w:szCs w:val="24"/>
        </w:rPr>
        <w:t>Изменения нежности в процессе созревания мяса различных видов животных</w:t>
      </w:r>
    </w:p>
    <w:p w:rsidR="00250CF2" w:rsidRPr="00225972" w:rsidRDefault="00250CF2" w:rsidP="00772FD6">
      <w:pPr>
        <w:shd w:val="clear" w:color="auto" w:fill="BE9666"/>
        <w:ind w:firstLine="709"/>
        <w:jc w:val="both"/>
        <w:rPr>
          <w:sz w:val="24"/>
          <w:szCs w:val="24"/>
        </w:rPr>
      </w:pPr>
      <w:r w:rsidRPr="00225972">
        <w:rPr>
          <w:sz w:val="24"/>
          <w:szCs w:val="24"/>
        </w:rPr>
        <w:t xml:space="preserve">Как нами отмечалось, процесс </w:t>
      </w:r>
      <w:proofErr w:type="gramStart"/>
      <w:r w:rsidRPr="00225972">
        <w:rPr>
          <w:sz w:val="24"/>
          <w:szCs w:val="24"/>
        </w:rPr>
        <w:t>созревания</w:t>
      </w:r>
      <w:proofErr w:type="gramEnd"/>
      <w:r w:rsidRPr="00225972">
        <w:rPr>
          <w:sz w:val="24"/>
          <w:szCs w:val="24"/>
        </w:rPr>
        <w:t xml:space="preserve"> и происходящее при этом улучшение консистенции мяса имеет исключительное значение для мяса крупного рогатого скота. Этот процесс имеет некоторое влияние на качество мяса и других видов животных. Исследования проводились по изучению изменений биохимических показателей и консистенции в процессе хранения при низких положительных температурах свинины, баранины, мяса птицы и рыб.</w:t>
      </w:r>
      <w:r w:rsidRPr="00225972">
        <w:rPr>
          <w:sz w:val="24"/>
          <w:szCs w:val="24"/>
        </w:rPr>
        <w:br/>
        <w:t>Результаты этих исследований, характеризующие оптимальные сроки улучшения консистенции при созревании различных видов мяса, представлены в табл. 36.</w:t>
      </w:r>
    </w:p>
    <w:p w:rsidR="00250CF2" w:rsidRPr="00225972" w:rsidRDefault="00250CF2" w:rsidP="00772FD6">
      <w:pPr>
        <w:ind w:firstLine="709"/>
        <w:jc w:val="both"/>
        <w:rPr>
          <w:sz w:val="24"/>
          <w:szCs w:val="24"/>
        </w:rPr>
      </w:pPr>
      <w:r w:rsidRPr="00225972">
        <w:rPr>
          <w:noProof/>
          <w:sz w:val="24"/>
          <w:szCs w:val="24"/>
        </w:rPr>
        <w:drawing>
          <wp:inline distT="0" distB="0" distL="0" distR="0" wp14:anchorId="65D7685B" wp14:editId="13CB5BFB">
            <wp:extent cx="4286250" cy="2447925"/>
            <wp:effectExtent l="19050" t="0" r="0" b="0"/>
            <wp:docPr id="74" name="Рисунок 74" descr="Изменения нежности в процессе созревания мяса различных видов животных">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Изменения нежности в процессе созревания мяса различных видов животных">
                      <a:hlinkClick r:id="rId93"/>
                    </pic:cNvPr>
                    <pic:cNvPicPr>
                      <a:picLocks noChangeAspect="1" noChangeArrowheads="1"/>
                    </pic:cNvPicPr>
                  </pic:nvPicPr>
                  <pic:blipFill>
                    <a:blip r:embed="rId94" cstate="print"/>
                    <a:srcRect/>
                    <a:stretch>
                      <a:fillRect/>
                    </a:stretch>
                  </pic:blipFill>
                  <pic:spPr bwMode="auto">
                    <a:xfrm>
                      <a:off x="0" y="0"/>
                      <a:ext cx="4286250" cy="2447925"/>
                    </a:xfrm>
                    <a:prstGeom prst="rect">
                      <a:avLst/>
                    </a:prstGeom>
                    <a:noFill/>
                    <a:ln w="9525">
                      <a:noFill/>
                      <a:miter lim="800000"/>
                      <a:headEnd/>
                      <a:tailEnd/>
                    </a:ln>
                  </pic:spPr>
                </pic:pic>
              </a:graphicData>
            </a:graphic>
          </wp:inline>
        </w:drawing>
      </w:r>
    </w:p>
    <w:p w:rsidR="00250CF2" w:rsidRPr="00225972" w:rsidRDefault="00250CF2" w:rsidP="00772FD6">
      <w:pPr>
        <w:shd w:val="clear" w:color="auto" w:fill="BE9666"/>
        <w:ind w:firstLine="709"/>
        <w:jc w:val="both"/>
        <w:rPr>
          <w:sz w:val="24"/>
          <w:szCs w:val="24"/>
        </w:rPr>
      </w:pPr>
      <w:r w:rsidRPr="00225972">
        <w:rPr>
          <w:sz w:val="24"/>
          <w:szCs w:val="24"/>
        </w:rPr>
        <w:br/>
        <w:t>Сроки, необходимые для достижения оптимальной нежности разных видов мяса, обусловлены различной интенсивностью протекающих при этом биохимических процессов.</w:t>
      </w:r>
    </w:p>
    <w:p w:rsidR="00250CF2" w:rsidRPr="00225972" w:rsidRDefault="00250CF2" w:rsidP="00772FD6">
      <w:pPr>
        <w:ind w:firstLine="709"/>
        <w:jc w:val="both"/>
        <w:rPr>
          <w:sz w:val="24"/>
          <w:szCs w:val="24"/>
        </w:rPr>
      </w:pPr>
      <w:r w:rsidRPr="00225972">
        <w:rPr>
          <w:noProof/>
          <w:sz w:val="24"/>
          <w:szCs w:val="24"/>
        </w:rPr>
        <w:lastRenderedPageBreak/>
        <w:drawing>
          <wp:inline distT="0" distB="0" distL="0" distR="0" wp14:anchorId="3AC68F02" wp14:editId="6E69227B">
            <wp:extent cx="4286250" cy="2619375"/>
            <wp:effectExtent l="19050" t="0" r="0" b="0"/>
            <wp:docPr id="75" name="Рисунок 75" descr="Изменения нежности в процессе созревания мяса различных видов животных">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Изменения нежности в процессе созревания мяса различных видов животных">
                      <a:hlinkClick r:id="rId95"/>
                    </pic:cNvPr>
                    <pic:cNvPicPr>
                      <a:picLocks noChangeAspect="1" noChangeArrowheads="1"/>
                    </pic:cNvPicPr>
                  </pic:nvPicPr>
                  <pic:blipFill>
                    <a:blip r:embed="rId96" cstate="print"/>
                    <a:srcRect/>
                    <a:stretch>
                      <a:fillRect/>
                    </a:stretch>
                  </pic:blipFill>
                  <pic:spPr bwMode="auto">
                    <a:xfrm>
                      <a:off x="0" y="0"/>
                      <a:ext cx="4286250" cy="2619375"/>
                    </a:xfrm>
                    <a:prstGeom prst="rect">
                      <a:avLst/>
                    </a:prstGeom>
                    <a:noFill/>
                    <a:ln w="9525">
                      <a:noFill/>
                      <a:miter lim="800000"/>
                      <a:headEnd/>
                      <a:tailEnd/>
                    </a:ln>
                  </pic:spPr>
                </pic:pic>
              </a:graphicData>
            </a:graphic>
          </wp:inline>
        </w:drawing>
      </w:r>
    </w:p>
    <w:p w:rsidR="00250CF2" w:rsidRPr="00225972" w:rsidRDefault="00250CF2" w:rsidP="00772FD6">
      <w:pPr>
        <w:shd w:val="clear" w:color="auto" w:fill="BE9666"/>
        <w:ind w:firstLine="709"/>
        <w:jc w:val="both"/>
        <w:rPr>
          <w:sz w:val="24"/>
          <w:szCs w:val="24"/>
        </w:rPr>
      </w:pPr>
      <w:r w:rsidRPr="00225972">
        <w:rPr>
          <w:sz w:val="24"/>
          <w:szCs w:val="24"/>
        </w:rPr>
        <w:br/>
        <w:t>Так, например, количество экстрагируемого азота миофибриллярных белков мяса кур увеличивалось в течение только одних суток хранения при 4° С.</w:t>
      </w:r>
      <w:r w:rsidRPr="00225972">
        <w:rPr>
          <w:sz w:val="24"/>
          <w:szCs w:val="24"/>
        </w:rPr>
        <w:br/>
        <w:t xml:space="preserve">Как отмечают авторы, это увеличение полностью относилось за счет </w:t>
      </w:r>
      <w:proofErr w:type="spellStart"/>
      <w:r w:rsidRPr="00225972">
        <w:rPr>
          <w:sz w:val="24"/>
          <w:szCs w:val="24"/>
        </w:rPr>
        <w:t>актомиозиновой</w:t>
      </w:r>
      <w:proofErr w:type="spellEnd"/>
      <w:r w:rsidRPr="00225972">
        <w:rPr>
          <w:sz w:val="24"/>
          <w:szCs w:val="24"/>
        </w:rPr>
        <w:t xml:space="preserve"> фракции. Вместе с этим растворимость белков фракции актомиозина баранины после прохождения минимума при окоченении увеличивается вплоть до 8 суток хранения после убоя. В процессе созревания баранины одновременно с увеличением нежности наблюдается улучшение вкуса и аромата мяса.</w:t>
      </w:r>
      <w:r w:rsidRPr="00225972">
        <w:rPr>
          <w:sz w:val="24"/>
          <w:szCs w:val="24"/>
        </w:rPr>
        <w:br/>
        <w:t>Результаты опытов, выполненных Эль-</w:t>
      </w:r>
      <w:proofErr w:type="spellStart"/>
      <w:r w:rsidRPr="00225972">
        <w:rPr>
          <w:sz w:val="24"/>
          <w:szCs w:val="24"/>
        </w:rPr>
        <w:t>Дашлуты</w:t>
      </w:r>
      <w:proofErr w:type="spellEnd"/>
      <w:r w:rsidRPr="00225972">
        <w:rPr>
          <w:sz w:val="24"/>
          <w:szCs w:val="24"/>
        </w:rPr>
        <w:t>, характеризующие изменения ряда физико-химических и биохимических показателей в процессе созревания баранины при 0</w:t>
      </w:r>
      <w:proofErr w:type="gramStart"/>
      <w:r w:rsidRPr="00225972">
        <w:rPr>
          <w:sz w:val="24"/>
          <w:szCs w:val="24"/>
        </w:rPr>
        <w:t>° С</w:t>
      </w:r>
      <w:proofErr w:type="gramEnd"/>
      <w:r w:rsidRPr="00225972">
        <w:rPr>
          <w:sz w:val="24"/>
          <w:szCs w:val="24"/>
        </w:rPr>
        <w:t>, представлены в табл. 37.</w:t>
      </w:r>
      <w:r w:rsidRPr="00225972">
        <w:rPr>
          <w:sz w:val="24"/>
          <w:szCs w:val="24"/>
        </w:rPr>
        <w:br/>
        <w:t>Особенности течения процессов созревания в мышечной ткани рыб представлены на рис. 53 и 54.</w:t>
      </w:r>
    </w:p>
    <w:p w:rsidR="00250CF2" w:rsidRPr="00225972" w:rsidRDefault="00250CF2" w:rsidP="00772FD6">
      <w:pPr>
        <w:ind w:firstLine="709"/>
        <w:jc w:val="both"/>
        <w:rPr>
          <w:sz w:val="24"/>
          <w:szCs w:val="24"/>
        </w:rPr>
      </w:pPr>
      <w:r w:rsidRPr="00225972">
        <w:rPr>
          <w:noProof/>
          <w:sz w:val="24"/>
          <w:szCs w:val="24"/>
        </w:rPr>
        <w:drawing>
          <wp:inline distT="0" distB="0" distL="0" distR="0" wp14:anchorId="075BE635" wp14:editId="6B9B40E4">
            <wp:extent cx="2752725" cy="4286250"/>
            <wp:effectExtent l="19050" t="0" r="9525" b="0"/>
            <wp:docPr id="76" name="Рисунок 76" descr="Изменения нежности в процессе созревания мяса различных видов животных">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Изменения нежности в процессе созревания мяса различных видов животных">
                      <a:hlinkClick r:id="rId97"/>
                    </pic:cNvPr>
                    <pic:cNvPicPr>
                      <a:picLocks noChangeAspect="1" noChangeArrowheads="1"/>
                    </pic:cNvPicPr>
                  </pic:nvPicPr>
                  <pic:blipFill>
                    <a:blip r:embed="rId98" cstate="print"/>
                    <a:srcRect/>
                    <a:stretch>
                      <a:fillRect/>
                    </a:stretch>
                  </pic:blipFill>
                  <pic:spPr bwMode="auto">
                    <a:xfrm>
                      <a:off x="0" y="0"/>
                      <a:ext cx="2752725" cy="4286250"/>
                    </a:xfrm>
                    <a:prstGeom prst="rect">
                      <a:avLst/>
                    </a:prstGeom>
                    <a:noFill/>
                    <a:ln w="9525">
                      <a:noFill/>
                      <a:miter lim="800000"/>
                      <a:headEnd/>
                      <a:tailEnd/>
                    </a:ln>
                  </pic:spPr>
                </pic:pic>
              </a:graphicData>
            </a:graphic>
          </wp:inline>
        </w:drawing>
      </w:r>
    </w:p>
    <w:p w:rsidR="00250CF2" w:rsidRPr="00225972" w:rsidRDefault="000F43D6" w:rsidP="00772FD6">
      <w:pPr>
        <w:pStyle w:val="1"/>
        <w:shd w:val="clear" w:color="auto" w:fill="FFFFFF"/>
        <w:ind w:left="0" w:firstLine="709"/>
        <w:jc w:val="both"/>
        <w:rPr>
          <w:b w:val="0"/>
          <w:sz w:val="24"/>
          <w:szCs w:val="24"/>
        </w:rPr>
      </w:pPr>
      <w:hyperlink r:id="rId99" w:history="1">
        <w:r w:rsidR="00250CF2" w:rsidRPr="00225972">
          <w:rPr>
            <w:rStyle w:val="ab"/>
            <w:b w:val="0"/>
            <w:bCs/>
            <w:color w:val="auto"/>
            <w:sz w:val="24"/>
            <w:szCs w:val="24"/>
          </w:rPr>
          <w:t>Принципы и способы интенсификации созревания и улучшения консистенции мяса</w:t>
        </w:r>
      </w:hyperlink>
    </w:p>
    <w:p w:rsidR="00250CF2" w:rsidRPr="00225972" w:rsidRDefault="00250CF2" w:rsidP="00772FD6">
      <w:pPr>
        <w:shd w:val="clear" w:color="auto" w:fill="FFFFFF"/>
        <w:ind w:firstLine="709"/>
        <w:jc w:val="both"/>
        <w:rPr>
          <w:sz w:val="24"/>
          <w:szCs w:val="24"/>
        </w:rPr>
      </w:pPr>
      <w:r w:rsidRPr="00225972">
        <w:rPr>
          <w:sz w:val="24"/>
          <w:szCs w:val="24"/>
        </w:rPr>
        <w:t xml:space="preserve">Для ускорения процесса созревания мяса, а также с целью повышения нежности и уровня </w:t>
      </w:r>
      <w:proofErr w:type="spellStart"/>
      <w:r w:rsidRPr="00225972">
        <w:rPr>
          <w:sz w:val="24"/>
          <w:szCs w:val="24"/>
        </w:rPr>
        <w:t>водосвязывающей</w:t>
      </w:r>
      <w:proofErr w:type="spellEnd"/>
      <w:r w:rsidRPr="00225972">
        <w:rPr>
          <w:sz w:val="24"/>
          <w:szCs w:val="24"/>
        </w:rPr>
        <w:t xml:space="preserve"> способности сырья, содержащего грубые мышечные волокна, значительное количество соединительной ткани и имеющего жесткую консистенцию, в практике мясного </w:t>
      </w:r>
      <w:r w:rsidRPr="00225972">
        <w:rPr>
          <w:sz w:val="24"/>
          <w:szCs w:val="24"/>
        </w:rPr>
        <w:lastRenderedPageBreak/>
        <w:t xml:space="preserve">производства используют различные способы, которые условно подразделяют </w:t>
      </w:r>
      <w:proofErr w:type="gramStart"/>
      <w:r w:rsidRPr="00225972">
        <w:rPr>
          <w:sz w:val="24"/>
          <w:szCs w:val="24"/>
        </w:rPr>
        <w:t>на</w:t>
      </w:r>
      <w:proofErr w:type="gramEnd"/>
      <w:r w:rsidRPr="00225972">
        <w:rPr>
          <w:sz w:val="24"/>
          <w:szCs w:val="24"/>
        </w:rPr>
        <w:t xml:space="preserve"> физические, химические, механические и биологические.</w:t>
      </w:r>
    </w:p>
    <w:p w:rsidR="00250CF2" w:rsidRPr="00225972" w:rsidRDefault="00250CF2" w:rsidP="00772FD6">
      <w:pPr>
        <w:shd w:val="clear" w:color="auto" w:fill="FFFFFF"/>
        <w:ind w:firstLine="709"/>
        <w:jc w:val="both"/>
        <w:rPr>
          <w:sz w:val="24"/>
          <w:szCs w:val="24"/>
        </w:rPr>
      </w:pPr>
      <w:r w:rsidRPr="00225972">
        <w:rPr>
          <w:noProof/>
          <w:sz w:val="24"/>
          <w:szCs w:val="24"/>
        </w:rPr>
        <w:drawing>
          <wp:inline distT="0" distB="0" distL="0" distR="0" wp14:anchorId="7C668C50" wp14:editId="0521CD48">
            <wp:extent cx="2857500" cy="1876425"/>
            <wp:effectExtent l="19050" t="0" r="0" b="0"/>
            <wp:docPr id="102" name="Рисунок 102" descr="http://sunmuseum.ru/uploads/posts/2017-04/thumbs/1491844205_273.jpeg">
              <a:hlinkClick xmlns:a="http://schemas.openxmlformats.org/drawingml/2006/main" r:id="rId10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unmuseum.ru/uploads/posts/2017-04/thumbs/1491844205_273.jpeg">
                      <a:hlinkClick r:id="rId100" tgtFrame="&quot;_blank&quot;"/>
                    </pic:cNvPr>
                    <pic:cNvPicPr>
                      <a:picLocks noChangeAspect="1" noChangeArrowheads="1"/>
                    </pic:cNvPicPr>
                  </pic:nvPicPr>
                  <pic:blipFill>
                    <a:blip r:embed="rId101" cstate="print"/>
                    <a:srcRect/>
                    <a:stretch>
                      <a:fillRect/>
                    </a:stretch>
                  </pic:blipFill>
                  <pic:spPr bwMode="auto">
                    <a:xfrm>
                      <a:off x="0" y="0"/>
                      <a:ext cx="2857500" cy="1876425"/>
                    </a:xfrm>
                    <a:prstGeom prst="rect">
                      <a:avLst/>
                    </a:prstGeom>
                    <a:noFill/>
                    <a:ln w="9525">
                      <a:noFill/>
                      <a:miter lim="800000"/>
                      <a:headEnd/>
                      <a:tailEnd/>
                    </a:ln>
                  </pic:spPr>
                </pic:pic>
              </a:graphicData>
            </a:graphic>
          </wp:inline>
        </w:drawing>
      </w:r>
    </w:p>
    <w:p w:rsidR="00250CF2" w:rsidRPr="00225972" w:rsidRDefault="00250CF2" w:rsidP="00772FD6">
      <w:pPr>
        <w:shd w:val="clear" w:color="auto" w:fill="FFFFFF"/>
        <w:ind w:firstLine="709"/>
        <w:jc w:val="both"/>
        <w:rPr>
          <w:sz w:val="24"/>
          <w:szCs w:val="24"/>
        </w:rPr>
      </w:pPr>
      <w:r w:rsidRPr="00225972">
        <w:rPr>
          <w:sz w:val="24"/>
          <w:szCs w:val="24"/>
        </w:rPr>
        <w:br/>
      </w:r>
      <w:r w:rsidRPr="00225972">
        <w:rPr>
          <w:b/>
          <w:bCs/>
          <w:sz w:val="24"/>
          <w:szCs w:val="24"/>
        </w:rPr>
        <w:t>Физические способы</w:t>
      </w:r>
      <w:r w:rsidRPr="00225972">
        <w:rPr>
          <w:sz w:val="24"/>
          <w:szCs w:val="24"/>
        </w:rPr>
        <w:br/>
      </w:r>
      <w:r w:rsidRPr="00225972">
        <w:rPr>
          <w:i/>
          <w:iCs/>
          <w:sz w:val="24"/>
          <w:szCs w:val="24"/>
        </w:rPr>
        <w:t>1. Воздействие на мясо повышенных температур при хранении.</w:t>
      </w:r>
      <w:r w:rsidRPr="00225972">
        <w:rPr>
          <w:sz w:val="24"/>
          <w:szCs w:val="24"/>
        </w:rPr>
        <w:t> Применение повышенных температур среды при выдержке мяса позволяет существенно сократить период созревания. Ниже показана зависимость продолжительности созревания от температуры.</w:t>
      </w:r>
      <w:r w:rsidRPr="00225972">
        <w:rPr>
          <w:sz w:val="24"/>
          <w:szCs w:val="24"/>
        </w:rPr>
        <w:br/>
        <w:t xml:space="preserve">Следует </w:t>
      </w:r>
      <w:proofErr w:type="gramStart"/>
      <w:r w:rsidRPr="00225972">
        <w:rPr>
          <w:sz w:val="24"/>
          <w:szCs w:val="24"/>
        </w:rPr>
        <w:t>однако</w:t>
      </w:r>
      <w:proofErr w:type="gramEnd"/>
      <w:r w:rsidRPr="00225972">
        <w:rPr>
          <w:sz w:val="24"/>
          <w:szCs w:val="24"/>
        </w:rPr>
        <w:t xml:space="preserve"> иметь в виду, что использование повышенных температур сопровождается вероятностью </w:t>
      </w:r>
      <w:proofErr w:type="spellStart"/>
      <w:r w:rsidRPr="00225972">
        <w:rPr>
          <w:sz w:val="24"/>
          <w:szCs w:val="24"/>
        </w:rPr>
        <w:t>микробиологическои</w:t>
      </w:r>
      <w:proofErr w:type="spellEnd"/>
      <w:r w:rsidRPr="00225972">
        <w:rPr>
          <w:sz w:val="24"/>
          <w:szCs w:val="24"/>
        </w:rPr>
        <w:t xml:space="preserve"> порчи сырья.</w:t>
      </w:r>
    </w:p>
    <w:p w:rsidR="00250CF2" w:rsidRPr="00225972" w:rsidRDefault="00250CF2" w:rsidP="00772FD6">
      <w:pPr>
        <w:shd w:val="clear" w:color="auto" w:fill="FFFFFF"/>
        <w:ind w:firstLine="709"/>
        <w:jc w:val="both"/>
        <w:rPr>
          <w:sz w:val="24"/>
          <w:szCs w:val="24"/>
        </w:rPr>
      </w:pPr>
      <w:r w:rsidRPr="00225972">
        <w:rPr>
          <w:noProof/>
          <w:sz w:val="24"/>
          <w:szCs w:val="24"/>
        </w:rPr>
        <w:drawing>
          <wp:inline distT="0" distB="0" distL="0" distR="0" wp14:anchorId="7CCCEC23" wp14:editId="5C8C08A1">
            <wp:extent cx="2857500" cy="342900"/>
            <wp:effectExtent l="19050" t="0" r="0" b="0"/>
            <wp:docPr id="103" name="Рисунок 103" descr="http://sunmuseum.ru/uploads/posts/2017-04/thumbs/1491844258_273a.jpeg">
              <a:hlinkClick xmlns:a="http://schemas.openxmlformats.org/drawingml/2006/main" r:id="rId10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sunmuseum.ru/uploads/posts/2017-04/thumbs/1491844258_273a.jpeg">
                      <a:hlinkClick r:id="rId102" tgtFrame="&quot;_blank&quot;"/>
                    </pic:cNvPr>
                    <pic:cNvPicPr>
                      <a:picLocks noChangeAspect="1" noChangeArrowheads="1"/>
                    </pic:cNvPicPr>
                  </pic:nvPicPr>
                  <pic:blipFill>
                    <a:blip r:embed="rId103" cstate="print"/>
                    <a:srcRect/>
                    <a:stretch>
                      <a:fillRect/>
                    </a:stretch>
                  </pic:blipFill>
                  <pic:spPr bwMode="auto">
                    <a:xfrm>
                      <a:off x="0" y="0"/>
                      <a:ext cx="2857500" cy="342900"/>
                    </a:xfrm>
                    <a:prstGeom prst="rect">
                      <a:avLst/>
                    </a:prstGeom>
                    <a:noFill/>
                    <a:ln w="9525">
                      <a:noFill/>
                      <a:miter lim="800000"/>
                      <a:headEnd/>
                      <a:tailEnd/>
                    </a:ln>
                  </pic:spPr>
                </pic:pic>
              </a:graphicData>
            </a:graphic>
          </wp:inline>
        </w:drawing>
      </w:r>
    </w:p>
    <w:p w:rsidR="000F43D6" w:rsidRDefault="00250CF2" w:rsidP="00772FD6">
      <w:pPr>
        <w:shd w:val="clear" w:color="auto" w:fill="FFFFFF"/>
        <w:ind w:firstLine="709"/>
        <w:jc w:val="both"/>
        <w:rPr>
          <w:sz w:val="24"/>
          <w:szCs w:val="24"/>
        </w:rPr>
      </w:pPr>
      <w:r w:rsidRPr="00225972">
        <w:rPr>
          <w:sz w:val="24"/>
          <w:szCs w:val="24"/>
        </w:rPr>
        <w:br/>
      </w:r>
      <w:r w:rsidRPr="00225972">
        <w:rPr>
          <w:i/>
          <w:iCs/>
          <w:sz w:val="24"/>
          <w:szCs w:val="24"/>
        </w:rPr>
        <w:t>2. Воздействие на мясо высоких давлений</w:t>
      </w:r>
      <w:r w:rsidRPr="00225972">
        <w:rPr>
          <w:sz w:val="24"/>
          <w:szCs w:val="24"/>
        </w:rPr>
        <w:t xml:space="preserve"> (140-150 мПа) сопровождается распадом </w:t>
      </w:r>
      <w:proofErr w:type="spellStart"/>
      <w:r w:rsidRPr="00225972">
        <w:rPr>
          <w:sz w:val="24"/>
          <w:szCs w:val="24"/>
        </w:rPr>
        <w:t>актомиозинового</w:t>
      </w:r>
      <w:proofErr w:type="spellEnd"/>
      <w:r w:rsidRPr="00225972">
        <w:rPr>
          <w:sz w:val="24"/>
          <w:szCs w:val="24"/>
        </w:rPr>
        <w:t xml:space="preserve"> комплекса на актин и миозин по механизму, аналогичному с процессом разрешения посмертного окоченения, что обеспечивает повышение нежности мяса.</w:t>
      </w:r>
      <w:r w:rsidRPr="00225972">
        <w:rPr>
          <w:sz w:val="24"/>
          <w:szCs w:val="24"/>
        </w:rPr>
        <w:br/>
      </w:r>
      <w:r w:rsidRPr="00225972">
        <w:rPr>
          <w:i/>
          <w:iCs/>
          <w:sz w:val="24"/>
          <w:szCs w:val="24"/>
        </w:rPr>
        <w:t>3. Воздействие на мясо ультразвуковой вибрации</w:t>
      </w:r>
      <w:r w:rsidRPr="00225972">
        <w:rPr>
          <w:sz w:val="24"/>
          <w:szCs w:val="24"/>
        </w:rPr>
        <w:t xml:space="preserve"> приводит к нарушению </w:t>
      </w:r>
      <w:proofErr w:type="gramStart"/>
      <w:r w:rsidRPr="00225972">
        <w:rPr>
          <w:sz w:val="24"/>
          <w:szCs w:val="24"/>
        </w:rPr>
        <w:t>целостности</w:t>
      </w:r>
      <w:proofErr w:type="gramEnd"/>
      <w:r w:rsidRPr="00225972">
        <w:rPr>
          <w:sz w:val="24"/>
          <w:szCs w:val="24"/>
        </w:rPr>
        <w:t xml:space="preserve"> как мышечных волокон, так и элементов соединительной ткани.</w:t>
      </w:r>
      <w:r w:rsidRPr="00225972">
        <w:rPr>
          <w:sz w:val="24"/>
          <w:szCs w:val="24"/>
        </w:rPr>
        <w:br/>
      </w:r>
      <w:r w:rsidRPr="00225972">
        <w:rPr>
          <w:i/>
          <w:iCs/>
          <w:sz w:val="24"/>
          <w:szCs w:val="24"/>
        </w:rPr>
        <w:t>4. Воздействие на мясо импульсов переменного электрического тока</w:t>
      </w:r>
      <w:r w:rsidRPr="00225972">
        <w:rPr>
          <w:sz w:val="24"/>
          <w:szCs w:val="24"/>
        </w:rPr>
        <w:t> дает возможность в значительной степени ускорить процесс созревания, уменьшить вероятность развития холодного сокращения мышц, повысить нежность и сортность мяса. Проведение электростимуляции непосредственно после закалывания обеспечивает более полное обескровливание мяса.</w:t>
      </w:r>
      <w:r w:rsidRPr="00225972">
        <w:rPr>
          <w:sz w:val="24"/>
          <w:szCs w:val="24"/>
        </w:rPr>
        <w:br/>
        <w:t>Осуществляют процесс путем накладывания электродов на различные части туши и подачи переменного тока напряжением от 40 до 2000</w:t>
      </w:r>
      <w:proofErr w:type="gramStart"/>
      <w:r w:rsidRPr="00225972">
        <w:rPr>
          <w:sz w:val="24"/>
          <w:szCs w:val="24"/>
        </w:rPr>
        <w:t xml:space="preserve"> В</w:t>
      </w:r>
      <w:proofErr w:type="gramEnd"/>
      <w:r w:rsidRPr="00225972">
        <w:rPr>
          <w:sz w:val="24"/>
          <w:szCs w:val="24"/>
        </w:rPr>
        <w:t xml:space="preserve"> импульсами, длительность которых 0.4 секунды с перерывами между ними 0,6 сек.</w:t>
      </w:r>
    </w:p>
    <w:p w:rsidR="000F43D6" w:rsidRDefault="00250CF2" w:rsidP="00772FD6">
      <w:pPr>
        <w:shd w:val="clear" w:color="auto" w:fill="FFFFFF"/>
        <w:ind w:firstLine="709"/>
        <w:jc w:val="both"/>
        <w:rPr>
          <w:sz w:val="24"/>
          <w:szCs w:val="24"/>
        </w:rPr>
      </w:pPr>
      <w:r w:rsidRPr="00225972">
        <w:rPr>
          <w:sz w:val="24"/>
          <w:szCs w:val="24"/>
        </w:rPr>
        <w:t>Принцип электростимуляции основан на уменьшении запасов энергии в мышцах в виде АТФ посредством искусственно вызываемого сокращения мышц при воздействии электрических импульсов. При этом в 2-2.5 раза увеличивается скорость гликолиза, ускоряется начало наступления процесса окоченения, интенсифицируется ферментативный распад мышечных волокон.</w:t>
      </w:r>
      <w:r w:rsidRPr="00225972">
        <w:rPr>
          <w:sz w:val="24"/>
          <w:szCs w:val="24"/>
        </w:rPr>
        <w:br/>
        <w:t>Механизм воздействия электрического тока на мышечную ткань после убоя заключается в том, что под влиянием электрических импульсов происходит расщепление АТФ. Благодаря быстрому снижению рН мяса при электростимуляции протеолитические ферменты активизируются при более высоких температурах туши, чем в обычных условиях. Активное сокращение мышц под действием электрических импульсов вызывает физическую деструкцию мышечных волокон, что позволяет получить выраженный эффект повышения нежности.</w:t>
      </w:r>
      <w:r w:rsidRPr="00225972">
        <w:rPr>
          <w:sz w:val="24"/>
          <w:szCs w:val="24"/>
        </w:rPr>
        <w:br/>
        <w:t>Контролируют завершенность процесса электростимуляции по изменению рН. Наилучшая эффективность обработки — применение электростимуляции непосредственно после закалывания пока нервная система животного в состоянии воспринимать электрические импульсы и вызывать сокращение мышц. Использование электростимуляции позволяет сократить продолжительность созревания говядины при 0-2</w:t>
      </w:r>
      <w:proofErr w:type="gramStart"/>
      <w:r w:rsidRPr="00225972">
        <w:rPr>
          <w:sz w:val="24"/>
          <w:szCs w:val="24"/>
        </w:rPr>
        <w:t>°С</w:t>
      </w:r>
      <w:proofErr w:type="gramEnd"/>
      <w:r w:rsidRPr="00225972">
        <w:rPr>
          <w:sz w:val="24"/>
          <w:szCs w:val="24"/>
        </w:rPr>
        <w:t xml:space="preserve"> до 5-6 суток.</w:t>
      </w:r>
    </w:p>
    <w:p w:rsidR="000F43D6" w:rsidRDefault="00250CF2" w:rsidP="00772FD6">
      <w:pPr>
        <w:shd w:val="clear" w:color="auto" w:fill="FFFFFF"/>
        <w:ind w:firstLine="709"/>
        <w:jc w:val="both"/>
        <w:rPr>
          <w:b/>
          <w:bCs/>
          <w:sz w:val="24"/>
          <w:szCs w:val="24"/>
        </w:rPr>
      </w:pPr>
      <w:r w:rsidRPr="00225972">
        <w:rPr>
          <w:b/>
          <w:bCs/>
          <w:sz w:val="24"/>
          <w:szCs w:val="24"/>
        </w:rPr>
        <w:t>Химические способы</w:t>
      </w:r>
    </w:p>
    <w:p w:rsidR="000F43D6" w:rsidRDefault="00250CF2" w:rsidP="00772FD6">
      <w:pPr>
        <w:shd w:val="clear" w:color="auto" w:fill="FFFFFF"/>
        <w:ind w:firstLine="709"/>
        <w:jc w:val="both"/>
        <w:rPr>
          <w:sz w:val="24"/>
          <w:szCs w:val="24"/>
        </w:rPr>
      </w:pPr>
      <w:r w:rsidRPr="00225972">
        <w:rPr>
          <w:sz w:val="24"/>
          <w:szCs w:val="24"/>
        </w:rPr>
        <w:t>Химические способы основаны на введении в мясо под давлением различных жидких и газообразных компонентов.</w:t>
      </w:r>
    </w:p>
    <w:p w:rsidR="00250CF2" w:rsidRPr="00225972" w:rsidRDefault="00250CF2" w:rsidP="00772FD6">
      <w:pPr>
        <w:shd w:val="clear" w:color="auto" w:fill="FFFFFF"/>
        <w:ind w:firstLine="709"/>
        <w:jc w:val="both"/>
        <w:rPr>
          <w:sz w:val="24"/>
          <w:szCs w:val="24"/>
        </w:rPr>
      </w:pPr>
      <w:r w:rsidRPr="00225972">
        <w:rPr>
          <w:sz w:val="24"/>
          <w:szCs w:val="24"/>
        </w:rPr>
        <w:t xml:space="preserve">1. Введение в парное мясо методом </w:t>
      </w:r>
      <w:proofErr w:type="spellStart"/>
      <w:r w:rsidRPr="00225972">
        <w:rPr>
          <w:sz w:val="24"/>
          <w:szCs w:val="24"/>
        </w:rPr>
        <w:t>шприцевания</w:t>
      </w:r>
      <w:proofErr w:type="spellEnd"/>
      <w:r w:rsidRPr="00225972">
        <w:rPr>
          <w:sz w:val="24"/>
          <w:szCs w:val="24"/>
        </w:rPr>
        <w:t xml:space="preserve"> воды (при 38°С) в количестве 1-3 % к массе туши сопровождается повышением нежности мяса и увеличением уровня </w:t>
      </w:r>
      <w:proofErr w:type="spellStart"/>
      <w:r w:rsidRPr="00225972">
        <w:rPr>
          <w:sz w:val="24"/>
          <w:szCs w:val="24"/>
        </w:rPr>
        <w:t>водосвязывающей</w:t>
      </w:r>
      <w:proofErr w:type="spellEnd"/>
      <w:r w:rsidRPr="00225972">
        <w:rPr>
          <w:sz w:val="24"/>
          <w:szCs w:val="24"/>
        </w:rPr>
        <w:t xml:space="preserve"> </w:t>
      </w:r>
      <w:r w:rsidRPr="00225972">
        <w:rPr>
          <w:sz w:val="24"/>
          <w:szCs w:val="24"/>
        </w:rPr>
        <w:lastRenderedPageBreak/>
        <w:t>способности в результате разрыва мышечных волокон.</w:t>
      </w:r>
      <w:r w:rsidRPr="00225972">
        <w:rPr>
          <w:sz w:val="24"/>
          <w:szCs w:val="24"/>
        </w:rPr>
        <w:br/>
        <w:t xml:space="preserve">2. Введение в парное мясо водных растворов хлорида натрия низких концентраций (около 0.9% </w:t>
      </w:r>
      <w:proofErr w:type="spellStart"/>
      <w:r w:rsidRPr="00225972">
        <w:rPr>
          <w:sz w:val="24"/>
          <w:szCs w:val="24"/>
        </w:rPr>
        <w:t>МаС</w:t>
      </w:r>
      <w:proofErr w:type="gramStart"/>
      <w:r w:rsidRPr="00225972">
        <w:rPr>
          <w:sz w:val="24"/>
          <w:szCs w:val="24"/>
        </w:rPr>
        <w:t>I</w:t>
      </w:r>
      <w:proofErr w:type="spellEnd"/>
      <w:proofErr w:type="gramEnd"/>
      <w:r w:rsidRPr="00225972">
        <w:rPr>
          <w:sz w:val="24"/>
          <w:szCs w:val="24"/>
        </w:rPr>
        <w:t xml:space="preserve">) задерживает образование </w:t>
      </w:r>
      <w:proofErr w:type="spellStart"/>
      <w:r w:rsidRPr="00225972">
        <w:rPr>
          <w:sz w:val="24"/>
          <w:szCs w:val="24"/>
        </w:rPr>
        <w:t>актомиозинового</w:t>
      </w:r>
      <w:proofErr w:type="spellEnd"/>
      <w:r w:rsidRPr="00225972">
        <w:rPr>
          <w:sz w:val="24"/>
          <w:szCs w:val="24"/>
        </w:rPr>
        <w:t xml:space="preserve"> комплекса, тормозит развитие посмертного окоченения.</w:t>
      </w:r>
      <w:r w:rsidRPr="00225972">
        <w:rPr>
          <w:sz w:val="24"/>
          <w:szCs w:val="24"/>
        </w:rPr>
        <w:br/>
        <w:t xml:space="preserve">3. Введение в парное мясо водных растворов </w:t>
      </w:r>
      <w:proofErr w:type="spellStart"/>
      <w:r w:rsidRPr="00225972">
        <w:rPr>
          <w:sz w:val="24"/>
          <w:szCs w:val="24"/>
        </w:rPr>
        <w:t>триполифосфатов</w:t>
      </w:r>
      <w:proofErr w:type="spellEnd"/>
      <w:r w:rsidRPr="00225972">
        <w:rPr>
          <w:sz w:val="24"/>
          <w:szCs w:val="24"/>
        </w:rPr>
        <w:t xml:space="preserve"> и их смеси с хлоридом натрия способствует существенному </w:t>
      </w:r>
      <w:proofErr w:type="gramStart"/>
      <w:r w:rsidRPr="00225972">
        <w:rPr>
          <w:sz w:val="24"/>
          <w:szCs w:val="24"/>
        </w:rPr>
        <w:t>повышению</w:t>
      </w:r>
      <w:proofErr w:type="gramEnd"/>
      <w:r w:rsidRPr="00225972">
        <w:rPr>
          <w:sz w:val="24"/>
          <w:szCs w:val="24"/>
        </w:rPr>
        <w:t xml:space="preserve"> как нежности мяса, так и его </w:t>
      </w:r>
      <w:proofErr w:type="spellStart"/>
      <w:r w:rsidRPr="00225972">
        <w:rPr>
          <w:sz w:val="24"/>
          <w:szCs w:val="24"/>
        </w:rPr>
        <w:t>водосвязывающей</w:t>
      </w:r>
      <w:proofErr w:type="spellEnd"/>
      <w:r w:rsidRPr="00225972">
        <w:rPr>
          <w:sz w:val="24"/>
          <w:szCs w:val="24"/>
        </w:rPr>
        <w:t xml:space="preserve"> способности.</w:t>
      </w:r>
      <w:r w:rsidRPr="00225972">
        <w:rPr>
          <w:sz w:val="24"/>
          <w:szCs w:val="24"/>
        </w:rPr>
        <w:br/>
        <w:t xml:space="preserve">4. Введение в мышечную ткань газов (воздуха, смеси N2, СO2 и </w:t>
      </w:r>
      <w:proofErr w:type="gramStart"/>
      <w:r w:rsidRPr="00225972">
        <w:rPr>
          <w:sz w:val="24"/>
          <w:szCs w:val="24"/>
        </w:rPr>
        <w:t>СО</w:t>
      </w:r>
      <w:proofErr w:type="gramEnd"/>
      <w:r w:rsidRPr="00225972">
        <w:rPr>
          <w:sz w:val="24"/>
          <w:szCs w:val="24"/>
        </w:rPr>
        <w:t xml:space="preserve">) </w:t>
      </w:r>
      <w:proofErr w:type="gramStart"/>
      <w:r w:rsidRPr="00225972">
        <w:rPr>
          <w:sz w:val="24"/>
          <w:szCs w:val="24"/>
        </w:rPr>
        <w:t>под</w:t>
      </w:r>
      <w:proofErr w:type="gramEnd"/>
      <w:r w:rsidRPr="00225972">
        <w:rPr>
          <w:sz w:val="24"/>
          <w:szCs w:val="24"/>
        </w:rPr>
        <w:t xml:space="preserve"> давлением 2,1*10в5 Па обеспечивает повышение нежности и улучшает цвет сырья.</w:t>
      </w:r>
      <w:r w:rsidRPr="00225972">
        <w:rPr>
          <w:sz w:val="24"/>
          <w:szCs w:val="24"/>
        </w:rPr>
        <w:br/>
      </w:r>
      <w:r w:rsidRPr="00225972">
        <w:rPr>
          <w:b/>
          <w:bCs/>
          <w:sz w:val="24"/>
          <w:szCs w:val="24"/>
        </w:rPr>
        <w:t>Механические способы</w:t>
      </w:r>
      <w:r w:rsidRPr="00225972">
        <w:rPr>
          <w:sz w:val="24"/>
          <w:szCs w:val="24"/>
        </w:rPr>
        <w:br/>
        <w:t>Предназначены для обработки как парного, так и охлажденного низкосортного сырья и основаны на разрыхлении морфологических элементов мяса.</w:t>
      </w:r>
      <w:r w:rsidRPr="00225972">
        <w:rPr>
          <w:sz w:val="24"/>
          <w:szCs w:val="24"/>
        </w:rPr>
        <w:br/>
        <w:t xml:space="preserve">1. Накалывание и отбивание мяса </w:t>
      </w:r>
      <w:proofErr w:type="gramStart"/>
      <w:r w:rsidRPr="00225972">
        <w:rPr>
          <w:sz w:val="24"/>
          <w:szCs w:val="24"/>
        </w:rPr>
        <w:t>на</w:t>
      </w:r>
      <w:proofErr w:type="gramEnd"/>
      <w:r w:rsidRPr="00225972">
        <w:rPr>
          <w:sz w:val="24"/>
          <w:szCs w:val="24"/>
        </w:rPr>
        <w:t xml:space="preserve"> </w:t>
      </w:r>
      <w:proofErr w:type="gramStart"/>
      <w:r w:rsidRPr="00225972">
        <w:rPr>
          <w:sz w:val="24"/>
          <w:szCs w:val="24"/>
        </w:rPr>
        <w:t>различного</w:t>
      </w:r>
      <w:proofErr w:type="gramEnd"/>
      <w:r w:rsidRPr="00225972">
        <w:rPr>
          <w:sz w:val="24"/>
          <w:szCs w:val="24"/>
        </w:rPr>
        <w:t xml:space="preserve"> рода устройствах обеспечивает растяжение сокращающихся мышц, разрушение поверхностного слоя клеток, мембранных структур, </w:t>
      </w:r>
      <w:proofErr w:type="spellStart"/>
      <w:r w:rsidRPr="00225972">
        <w:rPr>
          <w:sz w:val="24"/>
          <w:szCs w:val="24"/>
        </w:rPr>
        <w:t>разволокнение</w:t>
      </w:r>
      <w:proofErr w:type="spellEnd"/>
      <w:r w:rsidRPr="00225972">
        <w:rPr>
          <w:sz w:val="24"/>
          <w:szCs w:val="24"/>
        </w:rPr>
        <w:t xml:space="preserve"> элементов мяса.</w:t>
      </w:r>
      <w:r w:rsidRPr="00225972">
        <w:rPr>
          <w:sz w:val="24"/>
          <w:szCs w:val="24"/>
        </w:rPr>
        <w:br/>
        <w:t xml:space="preserve">2. Массирование и </w:t>
      </w:r>
      <w:proofErr w:type="spellStart"/>
      <w:r w:rsidRPr="00225972">
        <w:rPr>
          <w:sz w:val="24"/>
          <w:szCs w:val="24"/>
        </w:rPr>
        <w:t>тумблирование</w:t>
      </w:r>
      <w:proofErr w:type="spellEnd"/>
      <w:r w:rsidRPr="00225972">
        <w:rPr>
          <w:sz w:val="24"/>
          <w:szCs w:val="24"/>
        </w:rPr>
        <w:t xml:space="preserve"> могут вызывать различную степень изменения свойств сырья.</w:t>
      </w:r>
      <w:r w:rsidRPr="00225972">
        <w:rPr>
          <w:sz w:val="24"/>
          <w:szCs w:val="24"/>
        </w:rPr>
        <w:br/>
        <w:t xml:space="preserve">В начальных стадиях массирования и </w:t>
      </w:r>
      <w:proofErr w:type="spellStart"/>
      <w:r w:rsidRPr="00225972">
        <w:rPr>
          <w:sz w:val="24"/>
          <w:szCs w:val="24"/>
        </w:rPr>
        <w:t>тумблирования</w:t>
      </w:r>
      <w:proofErr w:type="spellEnd"/>
      <w:r w:rsidRPr="00225972">
        <w:rPr>
          <w:sz w:val="24"/>
          <w:szCs w:val="24"/>
        </w:rPr>
        <w:t xml:space="preserve"> основные изменения относятся к состоянию мышечной ткани: она </w:t>
      </w:r>
      <w:proofErr w:type="spellStart"/>
      <w:r w:rsidRPr="00225972">
        <w:rPr>
          <w:sz w:val="24"/>
          <w:szCs w:val="24"/>
        </w:rPr>
        <w:t>разволокняется</w:t>
      </w:r>
      <w:proofErr w:type="spellEnd"/>
      <w:r w:rsidRPr="00225972">
        <w:rPr>
          <w:sz w:val="24"/>
          <w:szCs w:val="24"/>
        </w:rPr>
        <w:t xml:space="preserve">, идет разрушение мембран, набухание миофибриллярных белков, нарушение связей между актином и миозином. Нежность и </w:t>
      </w:r>
      <w:proofErr w:type="spellStart"/>
      <w:r w:rsidRPr="00225972">
        <w:rPr>
          <w:sz w:val="24"/>
          <w:szCs w:val="24"/>
        </w:rPr>
        <w:t>водосвязывающая</w:t>
      </w:r>
      <w:proofErr w:type="spellEnd"/>
      <w:r w:rsidRPr="00225972">
        <w:rPr>
          <w:sz w:val="24"/>
          <w:szCs w:val="24"/>
        </w:rPr>
        <w:t xml:space="preserve"> способность мяса на этой стадии повышается незначительно и технологический эффект похож </w:t>
      </w:r>
      <w:proofErr w:type="gramStart"/>
      <w:r w:rsidRPr="00225972">
        <w:rPr>
          <w:sz w:val="24"/>
          <w:szCs w:val="24"/>
        </w:rPr>
        <w:t>на</w:t>
      </w:r>
      <w:proofErr w:type="gramEnd"/>
      <w:r w:rsidRPr="00225972">
        <w:rPr>
          <w:sz w:val="24"/>
          <w:szCs w:val="24"/>
        </w:rPr>
        <w:t xml:space="preserve"> поверхностную </w:t>
      </w:r>
      <w:proofErr w:type="spellStart"/>
      <w:r w:rsidRPr="00225972">
        <w:rPr>
          <w:sz w:val="24"/>
          <w:szCs w:val="24"/>
        </w:rPr>
        <w:t>тендеризацию</w:t>
      </w:r>
      <w:proofErr w:type="spellEnd"/>
      <w:r w:rsidRPr="00225972">
        <w:rPr>
          <w:sz w:val="24"/>
          <w:szCs w:val="24"/>
        </w:rPr>
        <w:t xml:space="preserve">. При увеличении продолжительности механической обработки мышечного волокна набухают по всей толщине куска с образованием мелкозернистой белковой массы в областях нарушений структуры мышечных волокон, </w:t>
      </w:r>
      <w:proofErr w:type="spellStart"/>
      <w:r w:rsidRPr="00225972">
        <w:rPr>
          <w:sz w:val="24"/>
          <w:szCs w:val="24"/>
        </w:rPr>
        <w:t>водосвязывающая</w:t>
      </w:r>
      <w:proofErr w:type="spellEnd"/>
      <w:r w:rsidRPr="00225972">
        <w:rPr>
          <w:sz w:val="24"/>
          <w:szCs w:val="24"/>
        </w:rPr>
        <w:t xml:space="preserve"> способность и нежность увеличиваются.</w:t>
      </w:r>
      <w:r w:rsidRPr="00225972">
        <w:rPr>
          <w:sz w:val="24"/>
          <w:szCs w:val="24"/>
        </w:rPr>
        <w:br/>
        <w:t xml:space="preserve">Мясо с относительно мягкой консистенцией (свинина, птица) предпочтительно обрабатывать в </w:t>
      </w:r>
      <w:proofErr w:type="spellStart"/>
      <w:r w:rsidRPr="00225972">
        <w:rPr>
          <w:sz w:val="24"/>
          <w:szCs w:val="24"/>
        </w:rPr>
        <w:t>массажерках</w:t>
      </w:r>
      <w:proofErr w:type="spellEnd"/>
      <w:r w:rsidRPr="00225972">
        <w:rPr>
          <w:sz w:val="24"/>
          <w:szCs w:val="24"/>
        </w:rPr>
        <w:t>, жесткое мяса (говядина, баранина) — в тумблерах, где более выражено проявляется эффект ударного воздействия.</w:t>
      </w:r>
      <w:r w:rsidRPr="00225972">
        <w:rPr>
          <w:sz w:val="24"/>
          <w:szCs w:val="24"/>
        </w:rPr>
        <w:br/>
        <w:t xml:space="preserve">Эффективность массирования и </w:t>
      </w:r>
      <w:proofErr w:type="spellStart"/>
      <w:r w:rsidRPr="00225972">
        <w:rPr>
          <w:sz w:val="24"/>
          <w:szCs w:val="24"/>
        </w:rPr>
        <w:t>тумблирования</w:t>
      </w:r>
      <w:proofErr w:type="spellEnd"/>
      <w:r w:rsidRPr="00225972">
        <w:rPr>
          <w:sz w:val="24"/>
          <w:szCs w:val="24"/>
        </w:rPr>
        <w:t xml:space="preserve"> зависит от типа установки, конструкции емкости, частоты её вращения, объема загрузки, состояния и структуры сырья, размеров кусков и др. факторов.</w:t>
      </w:r>
      <w:r w:rsidRPr="00225972">
        <w:rPr>
          <w:sz w:val="24"/>
          <w:szCs w:val="24"/>
        </w:rPr>
        <w:br/>
        <w:t xml:space="preserve">Под </w:t>
      </w:r>
      <w:proofErr w:type="spellStart"/>
      <w:r w:rsidRPr="00225972">
        <w:rPr>
          <w:sz w:val="24"/>
          <w:szCs w:val="24"/>
        </w:rPr>
        <w:t>тумблированием</w:t>
      </w:r>
      <w:proofErr w:type="spellEnd"/>
      <w:r w:rsidRPr="00225972">
        <w:rPr>
          <w:sz w:val="24"/>
          <w:szCs w:val="24"/>
        </w:rPr>
        <w:t xml:space="preserve"> понимают процесс обработки продукта в тумблерах </w:t>
      </w:r>
      <w:proofErr w:type="gramStart"/>
      <w:r w:rsidRPr="00225972">
        <w:rPr>
          <w:sz w:val="24"/>
          <w:szCs w:val="24"/>
        </w:rPr>
        <w:t>-е</w:t>
      </w:r>
      <w:proofErr w:type="gramEnd"/>
      <w:r w:rsidRPr="00225972">
        <w:rPr>
          <w:sz w:val="24"/>
          <w:szCs w:val="24"/>
        </w:rPr>
        <w:t>мкостях с горизонтальной осью вращения, имеющих выступы на внутренней их поверхности.</w:t>
      </w:r>
      <w:r w:rsidRPr="00225972">
        <w:rPr>
          <w:sz w:val="24"/>
          <w:szCs w:val="24"/>
        </w:rPr>
        <w:br/>
        <w:t xml:space="preserve">При вращении емкости куски мяса трутся друг о друга, внутреннюю поверхность и выступы, участвующих </w:t>
      </w:r>
      <w:proofErr w:type="gramStart"/>
      <w:r w:rsidRPr="00225972">
        <w:rPr>
          <w:sz w:val="24"/>
          <w:szCs w:val="24"/>
        </w:rPr>
        <w:t>в</w:t>
      </w:r>
      <w:proofErr w:type="gramEnd"/>
      <w:r w:rsidRPr="00225972">
        <w:rPr>
          <w:sz w:val="24"/>
          <w:szCs w:val="24"/>
        </w:rPr>
        <w:t xml:space="preserve"> вращении. Продолжительность </w:t>
      </w:r>
      <w:proofErr w:type="spellStart"/>
      <w:r w:rsidRPr="00225972">
        <w:rPr>
          <w:sz w:val="24"/>
          <w:szCs w:val="24"/>
        </w:rPr>
        <w:t>тумблирования</w:t>
      </w:r>
      <w:proofErr w:type="spellEnd"/>
      <w:r w:rsidRPr="00225972">
        <w:rPr>
          <w:sz w:val="24"/>
          <w:szCs w:val="24"/>
        </w:rPr>
        <w:t xml:space="preserve"> может быть различной в зависимости от вида, состояния мяса, особенностей оборудования-тумблера. В большинстве случаев для кусков мяса небольших размеров (25-30 мм) она составляет 10-40 мин, для образцов больших размеров - 4-6 часов. Частота вращения 20-30 оборотов в минуту.</w:t>
      </w:r>
      <w:r w:rsidRPr="00225972">
        <w:rPr>
          <w:sz w:val="24"/>
          <w:szCs w:val="24"/>
        </w:rPr>
        <w:br/>
        <w:t xml:space="preserve">Массирование - это разновидность процесса перемешивания, которое производится в </w:t>
      </w:r>
      <w:proofErr w:type="spellStart"/>
      <w:r w:rsidRPr="00225972">
        <w:rPr>
          <w:sz w:val="24"/>
          <w:szCs w:val="24"/>
        </w:rPr>
        <w:t>массажере</w:t>
      </w:r>
      <w:proofErr w:type="spellEnd"/>
      <w:r w:rsidRPr="00225972">
        <w:rPr>
          <w:sz w:val="24"/>
          <w:szCs w:val="24"/>
        </w:rPr>
        <w:t xml:space="preserve">. </w:t>
      </w:r>
      <w:proofErr w:type="spellStart"/>
      <w:r w:rsidRPr="00225972">
        <w:rPr>
          <w:sz w:val="24"/>
          <w:szCs w:val="24"/>
        </w:rPr>
        <w:t>Массажер</w:t>
      </w:r>
      <w:proofErr w:type="spellEnd"/>
      <w:r w:rsidRPr="00225972">
        <w:rPr>
          <w:sz w:val="24"/>
          <w:szCs w:val="24"/>
        </w:rPr>
        <w:t xml:space="preserve"> — представляет собой емкость, в которую после ее заполнения мясом опускается вертикальный вал с лопастями. Обработка в них протекает интенсивно, чем в тумблерах, поскольку отсутствуют ударные воздействия. </w:t>
      </w:r>
      <w:proofErr w:type="spellStart"/>
      <w:r w:rsidRPr="00225972">
        <w:rPr>
          <w:sz w:val="24"/>
          <w:szCs w:val="24"/>
        </w:rPr>
        <w:t>Электромассирование</w:t>
      </w:r>
      <w:proofErr w:type="spellEnd"/>
      <w:r w:rsidRPr="00225972">
        <w:rPr>
          <w:sz w:val="24"/>
          <w:szCs w:val="24"/>
        </w:rPr>
        <w:t xml:space="preserve"> мяса в парном состоянии — метод </w:t>
      </w:r>
      <w:proofErr w:type="spellStart"/>
      <w:r w:rsidRPr="00225972">
        <w:rPr>
          <w:sz w:val="24"/>
          <w:szCs w:val="24"/>
        </w:rPr>
        <w:t>МТИММПа</w:t>
      </w:r>
      <w:proofErr w:type="spellEnd"/>
      <w:r w:rsidRPr="00225972">
        <w:rPr>
          <w:sz w:val="24"/>
          <w:szCs w:val="24"/>
        </w:rPr>
        <w:t>, заключается в воздействии электрических импульсов на предварительно инъецированное мясо в парном состоянии. Возникающие периодические сокращения и расслабления парных мышц влияют на процесс перераспределения посолочных веществ.</w:t>
      </w:r>
      <w:r w:rsidRPr="00225972">
        <w:rPr>
          <w:sz w:val="24"/>
          <w:szCs w:val="24"/>
        </w:rPr>
        <w:br/>
        <w:t>К недостаткам механических способов обработки следует отнести большую вероятность микробиологической обсемененности и возможные потери при тепловой обработке.</w:t>
      </w:r>
      <w:r w:rsidRPr="00225972">
        <w:rPr>
          <w:sz w:val="24"/>
          <w:szCs w:val="24"/>
        </w:rPr>
        <w:br/>
      </w:r>
      <w:r w:rsidRPr="00225972">
        <w:rPr>
          <w:b/>
          <w:bCs/>
          <w:sz w:val="24"/>
          <w:szCs w:val="24"/>
        </w:rPr>
        <w:t>Биологические способы</w:t>
      </w:r>
      <w:r w:rsidRPr="00225972">
        <w:rPr>
          <w:sz w:val="24"/>
          <w:szCs w:val="24"/>
        </w:rPr>
        <w:br/>
        <w:t xml:space="preserve">Основаны на обработке сырья протеолитическими ферментными препаратами микробного, растительного или животного происхождения, </w:t>
      </w:r>
      <w:proofErr w:type="gramStart"/>
      <w:r w:rsidRPr="00225972">
        <w:rPr>
          <w:sz w:val="24"/>
          <w:szCs w:val="24"/>
        </w:rPr>
        <w:t>проявляющих</w:t>
      </w:r>
      <w:proofErr w:type="gramEnd"/>
      <w:r w:rsidRPr="00225972">
        <w:rPr>
          <w:sz w:val="24"/>
          <w:szCs w:val="24"/>
        </w:rPr>
        <w:t xml:space="preserve"> активность в диапазоне рН среды 3,9-9,0.</w:t>
      </w:r>
      <w:r w:rsidRPr="00225972">
        <w:rPr>
          <w:sz w:val="24"/>
          <w:szCs w:val="24"/>
        </w:rPr>
        <w:br/>
        <w:t>Действие ферментов основано на гидролизе пептидных связей мышечных белков, размягчении грубых волокон и соединительной ткани, что обеспечивает существенное повышение нежности мяса, улучшает органолептические показатели и увеличивает выход готовой продукции.</w:t>
      </w:r>
      <w:r w:rsidRPr="00225972">
        <w:rPr>
          <w:sz w:val="24"/>
          <w:szCs w:val="24"/>
        </w:rPr>
        <w:br/>
        <w:t xml:space="preserve">Активность ферментов и полученный эффект </w:t>
      </w:r>
      <w:proofErr w:type="spellStart"/>
      <w:r w:rsidRPr="00225972">
        <w:rPr>
          <w:sz w:val="24"/>
          <w:szCs w:val="24"/>
        </w:rPr>
        <w:t>тендеризации</w:t>
      </w:r>
      <w:proofErr w:type="spellEnd"/>
      <w:r w:rsidRPr="00225972">
        <w:rPr>
          <w:sz w:val="24"/>
          <w:szCs w:val="24"/>
        </w:rPr>
        <w:t xml:space="preserve"> зависят от вида используемого сырья и препарата, температуры и рН среды, наличия солей, продолжительности воздействия, концентрации фермента.</w:t>
      </w:r>
      <w:r w:rsidRPr="00225972">
        <w:rPr>
          <w:sz w:val="24"/>
          <w:szCs w:val="24"/>
        </w:rPr>
        <w:br/>
      </w:r>
      <w:r w:rsidRPr="00225972">
        <w:rPr>
          <w:sz w:val="24"/>
          <w:szCs w:val="24"/>
        </w:rPr>
        <w:lastRenderedPageBreak/>
        <w:t>Максимальная активность проявляется у трипсина при рН 6.0, у химотрипсина при рН 7-9, у пепсина при рН=2,0.</w:t>
      </w:r>
      <w:r w:rsidRPr="00225972">
        <w:rPr>
          <w:sz w:val="24"/>
          <w:szCs w:val="24"/>
        </w:rPr>
        <w:br/>
        <w:t>Увеличение температуры до 40-60</w:t>
      </w:r>
      <w:proofErr w:type="gramStart"/>
      <w:r w:rsidRPr="00225972">
        <w:rPr>
          <w:sz w:val="24"/>
          <w:szCs w:val="24"/>
        </w:rPr>
        <w:t>°С</w:t>
      </w:r>
      <w:proofErr w:type="gramEnd"/>
      <w:r w:rsidRPr="00225972">
        <w:rPr>
          <w:sz w:val="24"/>
          <w:szCs w:val="24"/>
        </w:rPr>
        <w:t xml:space="preserve"> резко активизирует деятельность ферментов растительного происхождения. Для ферментов животного и микробного происхождения оптимум действия 40-50°С. В зависимости от вида ферментов количество вводимых препаратов составляет 0,0005-0,002% к массе мяса.</w:t>
      </w:r>
      <w:r w:rsidRPr="00225972">
        <w:rPr>
          <w:sz w:val="24"/>
          <w:szCs w:val="24"/>
        </w:rPr>
        <w:br/>
        <w:t xml:space="preserve">Вводят ферменты путем </w:t>
      </w:r>
      <w:proofErr w:type="spellStart"/>
      <w:r w:rsidRPr="00225972">
        <w:rPr>
          <w:sz w:val="24"/>
          <w:szCs w:val="24"/>
        </w:rPr>
        <w:t>инъецирования</w:t>
      </w:r>
      <w:proofErr w:type="spellEnd"/>
      <w:r w:rsidRPr="00225972">
        <w:rPr>
          <w:sz w:val="24"/>
          <w:szCs w:val="24"/>
        </w:rPr>
        <w:t xml:space="preserve"> растворов, содержащих их, в мясо; посредством погружения сырья в растворы фермента; напылением в виде аэрозоля на поверхность, либо путем непосредственного добавления его в мясо. При этом главная задача — добиться равномерного распределения фермента в сырье. В промышленности наиболее распространено использование трипсина, имеющего высокую </w:t>
      </w:r>
      <w:proofErr w:type="spellStart"/>
      <w:r w:rsidRPr="00225972">
        <w:rPr>
          <w:sz w:val="24"/>
          <w:szCs w:val="24"/>
        </w:rPr>
        <w:t>протеолетическую</w:t>
      </w:r>
      <w:proofErr w:type="spellEnd"/>
      <w:r w:rsidRPr="00225972">
        <w:rPr>
          <w:sz w:val="24"/>
          <w:szCs w:val="24"/>
        </w:rPr>
        <w:t xml:space="preserve"> активность к мышечным белкам и папаина, способного вызывать деструкцию соединительной ткани.</w:t>
      </w:r>
    </w:p>
    <w:bookmarkEnd w:id="9"/>
    <w:p w:rsidR="00D9670C" w:rsidRPr="00225972" w:rsidRDefault="00D9670C" w:rsidP="00772FD6">
      <w:pPr>
        <w:ind w:firstLine="709"/>
        <w:jc w:val="both"/>
        <w:rPr>
          <w:sz w:val="24"/>
          <w:szCs w:val="24"/>
        </w:rPr>
      </w:pPr>
    </w:p>
    <w:p w:rsidR="00B16894" w:rsidRPr="00225972" w:rsidRDefault="00B16894" w:rsidP="00772FD6">
      <w:pPr>
        <w:pStyle w:val="1"/>
        <w:ind w:left="0" w:firstLine="709"/>
        <w:jc w:val="both"/>
        <w:rPr>
          <w:sz w:val="24"/>
          <w:szCs w:val="24"/>
        </w:rPr>
      </w:pPr>
      <w:r w:rsidRPr="00225972">
        <w:rPr>
          <w:sz w:val="24"/>
          <w:szCs w:val="24"/>
        </w:rPr>
        <w:t>Тема 14 - ПОТЕРИ МОЛОЧНОЙ ПРОДУКЦИИ В ПРОЦЕССЕ ПРОИЗВОДСТВА</w:t>
      </w:r>
    </w:p>
    <w:p w:rsidR="00B16894" w:rsidRPr="00225972" w:rsidRDefault="00B16894" w:rsidP="00772FD6">
      <w:pPr>
        <w:pStyle w:val="rtejustify"/>
        <w:spacing w:before="0" w:beforeAutospacing="0" w:after="0" w:afterAutospacing="0"/>
        <w:ind w:firstLine="709"/>
        <w:jc w:val="both"/>
      </w:pPr>
      <w:r w:rsidRPr="00225972">
        <w:t>Влияние среды настолько многообразно, что учесть влияние совокупности всех факторов на организм животных очень трудно. К тому же человек не знает всех биологических потребностей животных, что не позволяет в полной мере реализовать генетические возможности организма. Но и имеющиеся знания далеко не всегда используются в практической деятельности, из-за чего бывают существенные потери продукции и снижается эффективность отрасли.</w:t>
      </w:r>
    </w:p>
    <w:p w:rsidR="00B16894" w:rsidRPr="00225972" w:rsidRDefault="00B16894" w:rsidP="00772FD6">
      <w:pPr>
        <w:pStyle w:val="rtejustify"/>
        <w:spacing w:before="0" w:beforeAutospacing="0" w:after="0" w:afterAutospacing="0"/>
        <w:ind w:firstLine="709"/>
        <w:jc w:val="both"/>
      </w:pPr>
      <w:r w:rsidRPr="00225972">
        <w:t xml:space="preserve">Большие потери продукции, снижение ее качества и значительный экономический ущерб молочному скотоводству наносят болезни коров. При заболеваниях конечностей, нарушениях функций воспроизводства, обмена веществ удои коров снижаются на 20—50 %, при заболеваниях бруцеллезом — на 40—60, туберкулезом — на 20—35 % (Ю.Д. </w:t>
      </w:r>
      <w:proofErr w:type="gramStart"/>
      <w:r w:rsidRPr="00225972">
        <w:t>Рубан и</w:t>
      </w:r>
      <w:proofErr w:type="gramEnd"/>
      <w:r w:rsidRPr="00225972">
        <w:t xml:space="preserve"> др.).</w:t>
      </w:r>
    </w:p>
    <w:p w:rsidR="00B16894" w:rsidRPr="00225972" w:rsidRDefault="00B16894" w:rsidP="00772FD6">
      <w:pPr>
        <w:pStyle w:val="rtejustify"/>
        <w:spacing w:before="0" w:beforeAutospacing="0" w:after="0" w:afterAutospacing="0"/>
        <w:ind w:firstLine="709"/>
        <w:jc w:val="both"/>
      </w:pPr>
      <w:r w:rsidRPr="00225972">
        <w:t>В молочном скотоводстве широко распространены маститы коров, из-за которых на Ю—40 % снижаются молочная продуктивность, содержание жира в молоке, учащаются случаи гинекологических заболеваний, животные преждевременно выбраковываются. Велики затраты на лечение больных коров. В США затраты на лечение клинических форм маститов составляют 30 % от общих затрат. Большая часть потерь (70 %) вызвана снижением удоя молока при субклинической форме мастита. Эта форма маститов встречается значительно чаще, чем клиническая.</w:t>
      </w:r>
    </w:p>
    <w:p w:rsidR="00B16894" w:rsidRPr="00225972" w:rsidRDefault="00B16894" w:rsidP="00772FD6">
      <w:pPr>
        <w:pStyle w:val="rtejustify"/>
        <w:spacing w:before="0" w:beforeAutospacing="0" w:after="0" w:afterAutospacing="0"/>
        <w:ind w:firstLine="709"/>
        <w:jc w:val="both"/>
      </w:pPr>
      <w:r w:rsidRPr="00225972">
        <w:t>Продуктивность коров в значительной степени определяется условиями содержания, которые должны максимально соответствовать биологическим особенностям животных. Например, в грязных стойлах из-за отсутствия нормального отдыха животных удой снижается на 7—9 %, при нарушении микроклимата в результате плохой вентиляции в неутепленных помещениях — на 7—12 %.</w:t>
      </w:r>
    </w:p>
    <w:p w:rsidR="00B16894" w:rsidRPr="00225972" w:rsidRDefault="00B16894" w:rsidP="00772FD6">
      <w:pPr>
        <w:pStyle w:val="rtejustify"/>
        <w:spacing w:before="0" w:beforeAutospacing="0" w:after="0" w:afterAutospacing="0"/>
        <w:ind w:firstLine="709"/>
        <w:jc w:val="both"/>
      </w:pPr>
      <w:r w:rsidRPr="00225972">
        <w:t>Таблица. Причины снижения молочной продуктивности коров (по В. А. Иванову, П. А. Обухову)</w:t>
      </w:r>
    </w:p>
    <w:p w:rsidR="00B16894" w:rsidRPr="00225972" w:rsidRDefault="00B16894" w:rsidP="00772FD6">
      <w:pPr>
        <w:pStyle w:val="ac"/>
        <w:spacing w:before="0" w:beforeAutospacing="0" w:after="0" w:afterAutospacing="0"/>
        <w:ind w:firstLine="709"/>
        <w:jc w:val="both"/>
      </w:pPr>
      <w:r w:rsidRPr="00225972">
        <w:t>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039"/>
        <w:gridCol w:w="4285"/>
      </w:tblGrid>
      <w:tr w:rsidR="00B16894" w:rsidRPr="00225972" w:rsidTr="00B168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Причина</w:t>
            </w:r>
          </w:p>
        </w:tc>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Величина потерь</w:t>
            </w:r>
          </w:p>
        </w:tc>
      </w:tr>
      <w:tr w:rsidR="00B16894" w:rsidRPr="00225972" w:rsidTr="00B168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Недокорм коров в сухостойный период</w:t>
            </w:r>
          </w:p>
        </w:tc>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Снижается удой по стаду на 10— 22 % в зависимости от степени недокорма</w:t>
            </w:r>
          </w:p>
        </w:tc>
      </w:tr>
      <w:tr w:rsidR="00B16894" w:rsidRPr="00225972" w:rsidTr="00B168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 xml:space="preserve">Неудовлетворительная подготовка нетелей к отелу (плохое кормление, не </w:t>
            </w:r>
            <w:proofErr w:type="gramStart"/>
            <w:r w:rsidRPr="00225972">
              <w:t>приучены</w:t>
            </w:r>
            <w:proofErr w:type="gramEnd"/>
            <w:r w:rsidRPr="00225972">
              <w:t xml:space="preserve"> к машинному доению, отсутствие массажа вымени)</w:t>
            </w:r>
          </w:p>
        </w:tc>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Снижается удой первотелок на 12—15% '</w:t>
            </w:r>
          </w:p>
        </w:tc>
      </w:tr>
      <w:tr w:rsidR="00B16894" w:rsidRPr="00225972" w:rsidTr="00B168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Отсутствие прогулок в зимний стойловый период</w:t>
            </w:r>
          </w:p>
        </w:tc>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Снижается удой на 6—8 %, увеличивается сервис-период на 15— 20 дней, недополучают 7—15 % телят</w:t>
            </w:r>
          </w:p>
        </w:tc>
      </w:tr>
      <w:tr w:rsidR="00B16894" w:rsidRPr="00225972" w:rsidTr="00B168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Неудовлетворительный микроклимат в помещениях (повышенное содержание аммиака, углекислого газа, недостаток кислорода, высокая влажность воздуха и др.)</w:t>
            </w:r>
          </w:p>
        </w:tc>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 xml:space="preserve">Снижается удой по стаду на 7— 12 %, сокращается сохранность телят на 5—7 % из-за </w:t>
            </w:r>
            <w:proofErr w:type="spellStart"/>
            <w:r w:rsidRPr="00225972">
              <w:t>респирационного</w:t>
            </w:r>
            <w:proofErr w:type="spellEnd"/>
            <w:r w:rsidRPr="00225972">
              <w:t xml:space="preserve"> ацидоза</w:t>
            </w:r>
          </w:p>
        </w:tc>
      </w:tr>
      <w:tr w:rsidR="00B16894" w:rsidRPr="00225972" w:rsidTr="00B168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Несвоевременное кормление животных</w:t>
            </w:r>
          </w:p>
        </w:tc>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 xml:space="preserve">Снижается удой по всему </w:t>
            </w:r>
            <w:r w:rsidRPr="00225972">
              <w:lastRenderedPageBreak/>
              <w:t>поголовью на 5—8 %</w:t>
            </w:r>
          </w:p>
        </w:tc>
      </w:tr>
      <w:tr w:rsidR="00B16894" w:rsidRPr="00225972" w:rsidTr="00B168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lastRenderedPageBreak/>
              <w:t>Обезличка в обслуживании животных</w:t>
            </w:r>
          </w:p>
        </w:tc>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Снижается удой по группе животных на 7—18 %</w:t>
            </w:r>
          </w:p>
        </w:tc>
      </w:tr>
      <w:tr w:rsidR="00B16894" w:rsidRPr="00225972" w:rsidTr="00B168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Нарушение режима доения коров (колебания в величине вакуума, плохая сосковая резина, отклонение от распорядка дня, несоблюдение техники доения)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Снижается удой по всему поголовью на 16—20 %</w:t>
            </w:r>
          </w:p>
        </w:tc>
      </w:tr>
      <w:tr w:rsidR="00B16894" w:rsidRPr="00225972" w:rsidTr="00B168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Яловость коров</w:t>
            </w:r>
          </w:p>
        </w:tc>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Снижается удой яловых коров на 5—6 % за каждый месяц</w:t>
            </w:r>
          </w:p>
        </w:tc>
      </w:tr>
      <w:tr w:rsidR="00B16894" w:rsidRPr="00225972" w:rsidTr="00B168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Мастит 1—2 долей вымени</w:t>
            </w:r>
          </w:p>
        </w:tc>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Снижается удой у больных коров на 12—30%</w:t>
            </w:r>
          </w:p>
        </w:tc>
      </w:tr>
      <w:tr w:rsidR="00B16894" w:rsidRPr="00225972" w:rsidTr="00B1689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2-кратное доение коров в период раздоя по сравнению с 3-кратным</w:t>
            </w:r>
          </w:p>
        </w:tc>
        <w:tc>
          <w:tcPr>
            <w:tcW w:w="0" w:type="auto"/>
            <w:tcBorders>
              <w:top w:val="outset" w:sz="6" w:space="0" w:color="auto"/>
              <w:left w:val="outset" w:sz="6" w:space="0" w:color="auto"/>
              <w:bottom w:val="outset" w:sz="6" w:space="0" w:color="auto"/>
              <w:right w:val="outset" w:sz="6" w:space="0" w:color="auto"/>
            </w:tcBorders>
            <w:vAlign w:val="center"/>
            <w:hideMark/>
          </w:tcPr>
          <w:p w:rsidR="00B16894" w:rsidRPr="00225972" w:rsidRDefault="00B16894" w:rsidP="00772FD6">
            <w:pPr>
              <w:pStyle w:val="rtejustify"/>
              <w:spacing w:before="0" w:beforeAutospacing="0" w:after="0" w:afterAutospacing="0"/>
              <w:ind w:firstLine="709"/>
              <w:jc w:val="both"/>
            </w:pPr>
            <w:r w:rsidRPr="00225972">
              <w:t>Снижается удой на 10—12 %</w:t>
            </w:r>
          </w:p>
        </w:tc>
      </w:tr>
    </w:tbl>
    <w:p w:rsidR="00B16894" w:rsidRPr="00225972" w:rsidRDefault="00B16894" w:rsidP="00772FD6">
      <w:pPr>
        <w:pStyle w:val="rtejustify"/>
        <w:spacing w:before="0" w:beforeAutospacing="0" w:after="0" w:afterAutospacing="0"/>
        <w:ind w:firstLine="709"/>
        <w:jc w:val="both"/>
      </w:pPr>
      <w:r w:rsidRPr="00225972">
        <w:t>При отклонении от оптимальных условий содержания животные вынуждены адаптироваться к ним с большим напряжением физиологических систем, что приводит к дополнительным затратам энергии организмом, снижению продуктивности, ухудшению качества продукции. Если продуктивность коров при оптимальной температуре в помещении 10</w:t>
      </w:r>
      <w:proofErr w:type="gramStart"/>
      <w:r w:rsidRPr="00225972">
        <w:t xml:space="preserve"> °С</w:t>
      </w:r>
      <w:proofErr w:type="gramEnd"/>
      <w:r w:rsidRPr="00225972">
        <w:t>, принять за 100 %, то при температуре 5 °С надои снижаются на 5 %, при минус 5 °С — на 14, при минус 15 °С — на 24, а при повышении до 25 °С — на 17 и при 30 °С — на 33 %.</w:t>
      </w:r>
    </w:p>
    <w:p w:rsidR="00B16894" w:rsidRPr="00225972" w:rsidRDefault="00B16894" w:rsidP="00772FD6">
      <w:pPr>
        <w:pStyle w:val="rtejustify"/>
        <w:spacing w:before="0" w:beforeAutospacing="0" w:after="0" w:afterAutospacing="0"/>
        <w:ind w:firstLine="709"/>
        <w:jc w:val="both"/>
      </w:pPr>
      <w:r w:rsidRPr="00225972">
        <w:t>К отрицательным результатам приводит нарушение технологии доения коров, связанное с плохой подготовкой вымени к доению, преждевременное или, наоборот, запоздалое надевание стаканов, позднее снятие их с сосков, плохая сосковая резина, отклонение от распорядка дня. Даже относительно небольшие нарушения распорядка дня на ферме вызывают значительные потери молочной продукции. Например, при отклонении времени кормления животных на 1 ч их продуктивность падает на 10,5 %. Несоблюдение режимов кормления и поения снижает продуктивность дойного стада на 12—18 % и более.</w:t>
      </w:r>
    </w:p>
    <w:p w:rsidR="00B16894" w:rsidRPr="00225972" w:rsidRDefault="00B16894" w:rsidP="00772FD6">
      <w:pPr>
        <w:pStyle w:val="rtejustify"/>
        <w:spacing w:before="0" w:beforeAutospacing="0" w:after="0" w:afterAutospacing="0"/>
        <w:ind w:firstLine="709"/>
        <w:jc w:val="both"/>
      </w:pPr>
      <w:r w:rsidRPr="00225972">
        <w:t>Нельзя не учитывать и такой фактор, как потери молочной продукции в молокопроводах. Транспортировка молока по молокопроводу протяженностью 105 м снижает его жирность на 0,22 %, что приводит к потере 3,9 % величины разового удоя в пересчете на базисную жирность. Связано это с тем, что при передвижении молока по молокопроводу жировые шарики группируются в более крупные скопления, оседают на внутренних стенках доильного оборудования и после мойки безвозвратно теряются, сливаясь с промывными водами.</w:t>
      </w:r>
    </w:p>
    <w:p w:rsidR="00B16894" w:rsidRPr="00225972" w:rsidRDefault="00B16894" w:rsidP="00772FD6">
      <w:pPr>
        <w:pStyle w:val="rtejustify"/>
        <w:spacing w:before="0" w:beforeAutospacing="0" w:after="0" w:afterAutospacing="0"/>
        <w:ind w:firstLine="709"/>
        <w:jc w:val="both"/>
      </w:pPr>
      <w:proofErr w:type="gramStart"/>
      <w:r w:rsidRPr="00225972">
        <w:t>Износ сосковой резины (после 464—556 часов работы) приводит к снижению разового надоя до 1 кг и содержанию жира в молоке — на 0,5 %. Использование пульсатора марки АДУ 02.00 доильного аппарата АДУ-1 после 345 часов снижает надой на 9 %. Нарушение операторами правил машинного доения во время доения приводит к потерям молока на 5—8 %.</w:t>
      </w:r>
      <w:proofErr w:type="gramEnd"/>
    </w:p>
    <w:p w:rsidR="00B16894" w:rsidRPr="00225972" w:rsidRDefault="00B16894" w:rsidP="00772FD6">
      <w:pPr>
        <w:ind w:firstLine="709"/>
        <w:jc w:val="both"/>
        <w:rPr>
          <w:sz w:val="24"/>
          <w:szCs w:val="24"/>
        </w:rPr>
      </w:pPr>
    </w:p>
    <w:sectPr w:rsidR="00B16894" w:rsidRPr="00225972" w:rsidSect="006A1D04">
      <w:footerReference w:type="default" r:id="rId104"/>
      <w:pgSz w:w="11906" w:h="16838"/>
      <w:pgMar w:top="567" w:right="851" w:bottom="567" w:left="851" w:header="709" w:footer="170"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0DA3" w:rsidRDefault="00230DA3" w:rsidP="006A1D04">
      <w:r>
        <w:separator/>
      </w:r>
    </w:p>
  </w:endnote>
  <w:endnote w:type="continuationSeparator" w:id="0">
    <w:p w:rsidR="00230DA3" w:rsidRDefault="00230DA3" w:rsidP="006A1D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6939"/>
      <w:docPartObj>
        <w:docPartGallery w:val="Page Numbers (Bottom of Page)"/>
        <w:docPartUnique/>
      </w:docPartObj>
    </w:sdtPr>
    <w:sdtEndPr>
      <w:rPr>
        <w:sz w:val="20"/>
        <w:szCs w:val="20"/>
      </w:rPr>
    </w:sdtEndPr>
    <w:sdtContent>
      <w:p w:rsidR="000F43D6" w:rsidRPr="006A1D04" w:rsidRDefault="000F43D6">
        <w:pPr>
          <w:pStyle w:val="af5"/>
          <w:jc w:val="center"/>
          <w:rPr>
            <w:sz w:val="20"/>
            <w:szCs w:val="20"/>
          </w:rPr>
        </w:pPr>
        <w:r w:rsidRPr="006A1D04">
          <w:rPr>
            <w:sz w:val="20"/>
            <w:szCs w:val="20"/>
          </w:rPr>
          <w:fldChar w:fldCharType="begin"/>
        </w:r>
        <w:r w:rsidRPr="006A1D04">
          <w:rPr>
            <w:sz w:val="20"/>
            <w:szCs w:val="20"/>
          </w:rPr>
          <w:instrText xml:space="preserve"> PAGE   \* MERGEFORMAT </w:instrText>
        </w:r>
        <w:r w:rsidRPr="006A1D04">
          <w:rPr>
            <w:sz w:val="20"/>
            <w:szCs w:val="20"/>
          </w:rPr>
          <w:fldChar w:fldCharType="separate"/>
        </w:r>
        <w:r w:rsidR="00AC3AE4">
          <w:rPr>
            <w:noProof/>
            <w:sz w:val="20"/>
            <w:szCs w:val="20"/>
          </w:rPr>
          <w:t>106</w:t>
        </w:r>
        <w:r w:rsidRPr="006A1D04">
          <w:rPr>
            <w:sz w:val="20"/>
            <w:szCs w:val="20"/>
          </w:rPr>
          <w:fldChar w:fldCharType="end"/>
        </w:r>
      </w:p>
    </w:sdtContent>
  </w:sdt>
  <w:p w:rsidR="000F43D6" w:rsidRDefault="000F43D6">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0DA3" w:rsidRDefault="00230DA3" w:rsidP="006A1D04">
      <w:r>
        <w:separator/>
      </w:r>
    </w:p>
  </w:footnote>
  <w:footnote w:type="continuationSeparator" w:id="0">
    <w:p w:rsidR="00230DA3" w:rsidRDefault="00230DA3" w:rsidP="006A1D0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2715CE"/>
    <w:multiLevelType w:val="multilevel"/>
    <w:tmpl w:val="84485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545074F"/>
    <w:multiLevelType w:val="multilevel"/>
    <w:tmpl w:val="447CDB8A"/>
    <w:lvl w:ilvl="0">
      <w:start w:val="1"/>
      <w:numFmt w:val="bullet"/>
      <w:lvlText w:val=""/>
      <w:lvlJc w:val="left"/>
      <w:pPr>
        <w:tabs>
          <w:tab w:val="num" w:pos="4330"/>
        </w:tabs>
        <w:ind w:left="433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C58762A"/>
    <w:multiLevelType w:val="multilevel"/>
    <w:tmpl w:val="F558DA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36B16698"/>
    <w:multiLevelType w:val="multilevel"/>
    <w:tmpl w:val="5622B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3B044D55"/>
    <w:multiLevelType w:val="multilevel"/>
    <w:tmpl w:val="FDDC7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FBB537A"/>
    <w:multiLevelType w:val="multilevel"/>
    <w:tmpl w:val="568CC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46535EF"/>
    <w:multiLevelType w:val="multilevel"/>
    <w:tmpl w:val="939AFB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67865103"/>
    <w:multiLevelType w:val="multilevel"/>
    <w:tmpl w:val="5D3EA8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B3C3E1B"/>
    <w:multiLevelType w:val="multilevel"/>
    <w:tmpl w:val="90467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7D2E2410"/>
    <w:multiLevelType w:val="multilevel"/>
    <w:tmpl w:val="81587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4"/>
  </w:num>
  <w:num w:numId="2">
    <w:abstractNumId w:val="5"/>
  </w:num>
  <w:num w:numId="3">
    <w:abstractNumId w:val="0"/>
  </w:num>
  <w:num w:numId="4">
    <w:abstractNumId w:val="6"/>
  </w:num>
  <w:num w:numId="5">
    <w:abstractNumId w:val="8"/>
  </w:num>
  <w:num w:numId="6">
    <w:abstractNumId w:val="2"/>
  </w:num>
  <w:num w:numId="7">
    <w:abstractNumId w:val="3"/>
  </w:num>
  <w:num w:numId="8">
    <w:abstractNumId w:val="9"/>
  </w:num>
  <w:num w:numId="9">
    <w:abstractNumId w:val="7"/>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FD513A"/>
    <w:rsid w:val="0006658D"/>
    <w:rsid w:val="000733BD"/>
    <w:rsid w:val="000B6B6E"/>
    <w:rsid w:val="000F43D6"/>
    <w:rsid w:val="001A632D"/>
    <w:rsid w:val="001C4B84"/>
    <w:rsid w:val="00217DA4"/>
    <w:rsid w:val="00225972"/>
    <w:rsid w:val="00230AE9"/>
    <w:rsid w:val="00230DA3"/>
    <w:rsid w:val="0023565B"/>
    <w:rsid w:val="00250CF2"/>
    <w:rsid w:val="00274843"/>
    <w:rsid w:val="00277CF7"/>
    <w:rsid w:val="00281B25"/>
    <w:rsid w:val="002B7037"/>
    <w:rsid w:val="00325B2D"/>
    <w:rsid w:val="0033460B"/>
    <w:rsid w:val="00343B1A"/>
    <w:rsid w:val="0036257A"/>
    <w:rsid w:val="00383FD9"/>
    <w:rsid w:val="003C23D4"/>
    <w:rsid w:val="003C39D4"/>
    <w:rsid w:val="003E71CA"/>
    <w:rsid w:val="00404639"/>
    <w:rsid w:val="0041277E"/>
    <w:rsid w:val="00416594"/>
    <w:rsid w:val="00446F3E"/>
    <w:rsid w:val="00447E7D"/>
    <w:rsid w:val="00482D00"/>
    <w:rsid w:val="0049054D"/>
    <w:rsid w:val="004E4A7D"/>
    <w:rsid w:val="00500714"/>
    <w:rsid w:val="00553CFF"/>
    <w:rsid w:val="00561C4B"/>
    <w:rsid w:val="00564B74"/>
    <w:rsid w:val="00572ADE"/>
    <w:rsid w:val="00575211"/>
    <w:rsid w:val="005F3049"/>
    <w:rsid w:val="006075ED"/>
    <w:rsid w:val="00663967"/>
    <w:rsid w:val="0068747E"/>
    <w:rsid w:val="00695097"/>
    <w:rsid w:val="00695870"/>
    <w:rsid w:val="006A1D04"/>
    <w:rsid w:val="006B58C2"/>
    <w:rsid w:val="006E4651"/>
    <w:rsid w:val="0071501B"/>
    <w:rsid w:val="0075213F"/>
    <w:rsid w:val="00772FD6"/>
    <w:rsid w:val="00782E8E"/>
    <w:rsid w:val="00802289"/>
    <w:rsid w:val="00811838"/>
    <w:rsid w:val="00835E1F"/>
    <w:rsid w:val="0088668C"/>
    <w:rsid w:val="008A035A"/>
    <w:rsid w:val="008E11C6"/>
    <w:rsid w:val="009535DD"/>
    <w:rsid w:val="009710DA"/>
    <w:rsid w:val="00972D70"/>
    <w:rsid w:val="009736C7"/>
    <w:rsid w:val="00A14ED8"/>
    <w:rsid w:val="00A54590"/>
    <w:rsid w:val="00A55F2B"/>
    <w:rsid w:val="00A661BB"/>
    <w:rsid w:val="00AC3AE4"/>
    <w:rsid w:val="00AC67A3"/>
    <w:rsid w:val="00AD4637"/>
    <w:rsid w:val="00AE7745"/>
    <w:rsid w:val="00B07EFA"/>
    <w:rsid w:val="00B16894"/>
    <w:rsid w:val="00B54706"/>
    <w:rsid w:val="00B800BA"/>
    <w:rsid w:val="00B84CFB"/>
    <w:rsid w:val="00BC3E30"/>
    <w:rsid w:val="00BD6409"/>
    <w:rsid w:val="00C87141"/>
    <w:rsid w:val="00CC334C"/>
    <w:rsid w:val="00CE7BE2"/>
    <w:rsid w:val="00CF4FC1"/>
    <w:rsid w:val="00D04DD8"/>
    <w:rsid w:val="00D9203D"/>
    <w:rsid w:val="00D9670C"/>
    <w:rsid w:val="00DC3389"/>
    <w:rsid w:val="00DC6647"/>
    <w:rsid w:val="00DD3041"/>
    <w:rsid w:val="00DD3463"/>
    <w:rsid w:val="00DE57E5"/>
    <w:rsid w:val="00E05DB6"/>
    <w:rsid w:val="00E23874"/>
    <w:rsid w:val="00EC6BB5"/>
    <w:rsid w:val="00EE7464"/>
    <w:rsid w:val="00EF6B43"/>
    <w:rsid w:val="00F16E8C"/>
    <w:rsid w:val="00F403C6"/>
    <w:rsid w:val="00F5326A"/>
    <w:rsid w:val="00F66367"/>
    <w:rsid w:val="00F73FA1"/>
    <w:rsid w:val="00F82382"/>
    <w:rsid w:val="00F878AD"/>
    <w:rsid w:val="00FC7A23"/>
    <w:rsid w:val="00FD513A"/>
    <w:rsid w:val="00FE4E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8"/>
        <w:szCs w:val="28"/>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6409"/>
  </w:style>
  <w:style w:type="paragraph" w:styleId="1">
    <w:name w:val="heading 1"/>
    <w:basedOn w:val="a"/>
    <w:next w:val="a"/>
    <w:link w:val="10"/>
    <w:uiPriority w:val="9"/>
    <w:qFormat/>
    <w:rsid w:val="00BD6409"/>
    <w:pPr>
      <w:keepNext/>
      <w:ind w:left="567"/>
      <w:jc w:val="center"/>
      <w:outlineLvl w:val="0"/>
    </w:pPr>
    <w:rPr>
      <w:b/>
    </w:rPr>
  </w:style>
  <w:style w:type="paragraph" w:styleId="2">
    <w:name w:val="heading 2"/>
    <w:basedOn w:val="a"/>
    <w:next w:val="a"/>
    <w:link w:val="20"/>
    <w:uiPriority w:val="9"/>
    <w:qFormat/>
    <w:rsid w:val="00BD6409"/>
    <w:pPr>
      <w:keepNext/>
      <w:jc w:val="center"/>
      <w:outlineLvl w:val="1"/>
    </w:pPr>
    <w:rPr>
      <w:b/>
    </w:rPr>
  </w:style>
  <w:style w:type="paragraph" w:styleId="3">
    <w:name w:val="heading 3"/>
    <w:basedOn w:val="a"/>
    <w:next w:val="a"/>
    <w:link w:val="30"/>
    <w:qFormat/>
    <w:rsid w:val="00BD6409"/>
    <w:pPr>
      <w:keepNext/>
      <w:shd w:val="clear" w:color="auto" w:fill="FFFFFF"/>
      <w:ind w:left="2429" w:right="326" w:hanging="2026"/>
      <w:jc w:val="both"/>
      <w:outlineLvl w:val="2"/>
    </w:pPr>
    <w:rPr>
      <w:b/>
      <w:szCs w:val="17"/>
    </w:rPr>
  </w:style>
  <w:style w:type="paragraph" w:styleId="4">
    <w:name w:val="heading 4"/>
    <w:basedOn w:val="a"/>
    <w:next w:val="a"/>
    <w:link w:val="40"/>
    <w:qFormat/>
    <w:rsid w:val="00BD6409"/>
    <w:pPr>
      <w:keepNext/>
      <w:ind w:firstLine="680"/>
      <w:jc w:val="center"/>
      <w:outlineLvl w:val="3"/>
    </w:pPr>
    <w:rPr>
      <w:sz w:val="24"/>
    </w:rPr>
  </w:style>
  <w:style w:type="paragraph" w:styleId="5">
    <w:name w:val="heading 5"/>
    <w:basedOn w:val="a"/>
    <w:next w:val="a"/>
    <w:link w:val="50"/>
    <w:qFormat/>
    <w:rsid w:val="00BD6409"/>
    <w:pPr>
      <w:keepNext/>
      <w:shd w:val="clear" w:color="auto" w:fill="FFFFFF"/>
      <w:ind w:right="5" w:firstLine="346"/>
      <w:jc w:val="center"/>
      <w:outlineLvl w:val="4"/>
    </w:pPr>
    <w:rPr>
      <w:szCs w:val="23"/>
      <w:u w:val="single"/>
    </w:rPr>
  </w:style>
  <w:style w:type="paragraph" w:styleId="6">
    <w:name w:val="heading 6"/>
    <w:basedOn w:val="a"/>
    <w:next w:val="a"/>
    <w:link w:val="60"/>
    <w:qFormat/>
    <w:rsid w:val="00BD6409"/>
    <w:pPr>
      <w:spacing w:before="240" w:after="60"/>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D6409"/>
    <w:rPr>
      <w:b/>
      <w:sz w:val="28"/>
    </w:rPr>
  </w:style>
  <w:style w:type="character" w:customStyle="1" w:styleId="20">
    <w:name w:val="Заголовок 2 Знак"/>
    <w:basedOn w:val="a0"/>
    <w:link w:val="2"/>
    <w:uiPriority w:val="9"/>
    <w:rsid w:val="00BD6409"/>
    <w:rPr>
      <w:b/>
      <w:sz w:val="28"/>
    </w:rPr>
  </w:style>
  <w:style w:type="character" w:customStyle="1" w:styleId="30">
    <w:name w:val="Заголовок 3 Знак"/>
    <w:basedOn w:val="a0"/>
    <w:link w:val="3"/>
    <w:rsid w:val="00BD6409"/>
    <w:rPr>
      <w:b/>
      <w:sz w:val="28"/>
      <w:szCs w:val="17"/>
      <w:shd w:val="clear" w:color="auto" w:fill="FFFFFF"/>
    </w:rPr>
  </w:style>
  <w:style w:type="character" w:customStyle="1" w:styleId="40">
    <w:name w:val="Заголовок 4 Знак"/>
    <w:basedOn w:val="a0"/>
    <w:link w:val="4"/>
    <w:rsid w:val="00BD6409"/>
    <w:rPr>
      <w:sz w:val="24"/>
    </w:rPr>
  </w:style>
  <w:style w:type="character" w:customStyle="1" w:styleId="50">
    <w:name w:val="Заголовок 5 Знак"/>
    <w:basedOn w:val="a0"/>
    <w:link w:val="5"/>
    <w:rsid w:val="00BD6409"/>
    <w:rPr>
      <w:sz w:val="28"/>
      <w:szCs w:val="23"/>
      <w:u w:val="single"/>
      <w:shd w:val="clear" w:color="auto" w:fill="FFFFFF"/>
    </w:rPr>
  </w:style>
  <w:style w:type="character" w:customStyle="1" w:styleId="60">
    <w:name w:val="Заголовок 6 Знак"/>
    <w:basedOn w:val="a0"/>
    <w:link w:val="6"/>
    <w:rsid w:val="00BD6409"/>
    <w:rPr>
      <w:b/>
      <w:bCs/>
      <w:sz w:val="22"/>
      <w:szCs w:val="22"/>
    </w:rPr>
  </w:style>
  <w:style w:type="paragraph" w:styleId="a3">
    <w:name w:val="caption"/>
    <w:basedOn w:val="a"/>
    <w:next w:val="a"/>
    <w:qFormat/>
    <w:rsid w:val="00BD6409"/>
    <w:pPr>
      <w:ind w:firstLine="680"/>
      <w:jc w:val="center"/>
    </w:pPr>
    <w:rPr>
      <w:sz w:val="24"/>
    </w:rPr>
  </w:style>
  <w:style w:type="paragraph" w:styleId="a4">
    <w:name w:val="Title"/>
    <w:basedOn w:val="a"/>
    <w:link w:val="a5"/>
    <w:uiPriority w:val="10"/>
    <w:qFormat/>
    <w:rsid w:val="00BD6409"/>
    <w:pPr>
      <w:ind w:firstLine="540"/>
      <w:jc w:val="center"/>
    </w:pPr>
    <w:rPr>
      <w:szCs w:val="24"/>
    </w:rPr>
  </w:style>
  <w:style w:type="character" w:customStyle="1" w:styleId="a5">
    <w:name w:val="Название Знак"/>
    <w:basedOn w:val="a0"/>
    <w:link w:val="a4"/>
    <w:uiPriority w:val="10"/>
    <w:rsid w:val="00BD6409"/>
    <w:rPr>
      <w:sz w:val="28"/>
      <w:szCs w:val="24"/>
    </w:rPr>
  </w:style>
  <w:style w:type="character" w:styleId="a6">
    <w:name w:val="Strong"/>
    <w:basedOn w:val="a0"/>
    <w:uiPriority w:val="22"/>
    <w:qFormat/>
    <w:rsid w:val="00BD6409"/>
    <w:rPr>
      <w:b/>
      <w:bCs/>
    </w:rPr>
  </w:style>
  <w:style w:type="character" w:styleId="a7">
    <w:name w:val="Emphasis"/>
    <w:basedOn w:val="a0"/>
    <w:uiPriority w:val="20"/>
    <w:qFormat/>
    <w:rsid w:val="00BD6409"/>
    <w:rPr>
      <w:i/>
      <w:iCs/>
    </w:rPr>
  </w:style>
  <w:style w:type="paragraph" w:styleId="a8">
    <w:name w:val="No Spacing"/>
    <w:uiPriority w:val="1"/>
    <w:qFormat/>
    <w:rsid w:val="00BD6409"/>
  </w:style>
  <w:style w:type="paragraph" w:styleId="a9">
    <w:name w:val="List Paragraph"/>
    <w:basedOn w:val="a"/>
    <w:uiPriority w:val="34"/>
    <w:qFormat/>
    <w:rsid w:val="00BD6409"/>
    <w:pPr>
      <w:ind w:left="708"/>
    </w:pPr>
  </w:style>
  <w:style w:type="paragraph" w:styleId="aa">
    <w:name w:val="TOC Heading"/>
    <w:basedOn w:val="1"/>
    <w:next w:val="a"/>
    <w:uiPriority w:val="39"/>
    <w:semiHidden/>
    <w:unhideWhenUsed/>
    <w:qFormat/>
    <w:rsid w:val="00BD6409"/>
    <w:pPr>
      <w:keepLines/>
      <w:spacing w:before="480" w:line="276" w:lineRule="auto"/>
      <w:ind w:left="0"/>
      <w:jc w:val="left"/>
      <w:outlineLvl w:val="9"/>
    </w:pPr>
    <w:rPr>
      <w:rFonts w:ascii="Cambria" w:hAnsi="Cambria"/>
      <w:bCs/>
      <w:color w:val="365F91"/>
      <w:lang w:eastAsia="en-US"/>
    </w:rPr>
  </w:style>
  <w:style w:type="character" w:styleId="ab">
    <w:name w:val="Hyperlink"/>
    <w:basedOn w:val="a0"/>
    <w:uiPriority w:val="99"/>
    <w:semiHidden/>
    <w:unhideWhenUsed/>
    <w:rsid w:val="00FD513A"/>
    <w:rPr>
      <w:color w:val="0000FF"/>
      <w:u w:val="single"/>
    </w:rPr>
  </w:style>
  <w:style w:type="paragraph" w:styleId="ac">
    <w:name w:val="Normal (Web)"/>
    <w:basedOn w:val="a"/>
    <w:uiPriority w:val="99"/>
    <w:unhideWhenUsed/>
    <w:rsid w:val="00FD513A"/>
    <w:pPr>
      <w:spacing w:before="100" w:beforeAutospacing="1" w:after="100" w:afterAutospacing="1"/>
    </w:pPr>
    <w:rPr>
      <w:sz w:val="24"/>
      <w:szCs w:val="24"/>
    </w:rPr>
  </w:style>
  <w:style w:type="paragraph" w:styleId="ad">
    <w:name w:val="Balloon Text"/>
    <w:basedOn w:val="a"/>
    <w:link w:val="ae"/>
    <w:uiPriority w:val="99"/>
    <w:semiHidden/>
    <w:unhideWhenUsed/>
    <w:rsid w:val="00FD513A"/>
    <w:rPr>
      <w:rFonts w:ascii="Tahoma" w:hAnsi="Tahoma" w:cs="Tahoma"/>
      <w:sz w:val="16"/>
      <w:szCs w:val="16"/>
    </w:rPr>
  </w:style>
  <w:style w:type="character" w:customStyle="1" w:styleId="ae">
    <w:name w:val="Текст выноски Знак"/>
    <w:basedOn w:val="a0"/>
    <w:link w:val="ad"/>
    <w:uiPriority w:val="99"/>
    <w:semiHidden/>
    <w:rsid w:val="00FD513A"/>
    <w:rPr>
      <w:rFonts w:ascii="Tahoma" w:hAnsi="Tahoma" w:cs="Tahoma"/>
      <w:sz w:val="16"/>
      <w:szCs w:val="16"/>
    </w:rPr>
  </w:style>
  <w:style w:type="paragraph" w:customStyle="1" w:styleId="bullet">
    <w:name w:val="bullet"/>
    <w:basedOn w:val="a"/>
    <w:rsid w:val="00DE57E5"/>
    <w:pPr>
      <w:spacing w:before="100" w:beforeAutospacing="1" w:after="100" w:afterAutospacing="1"/>
    </w:pPr>
    <w:rPr>
      <w:sz w:val="24"/>
      <w:szCs w:val="24"/>
    </w:rPr>
  </w:style>
  <w:style w:type="paragraph" w:styleId="21">
    <w:name w:val="Body Text 2"/>
    <w:basedOn w:val="a"/>
    <w:link w:val="22"/>
    <w:uiPriority w:val="99"/>
    <w:semiHidden/>
    <w:unhideWhenUsed/>
    <w:rsid w:val="00F878AD"/>
    <w:pPr>
      <w:spacing w:before="100" w:beforeAutospacing="1" w:after="100" w:afterAutospacing="1"/>
    </w:pPr>
    <w:rPr>
      <w:sz w:val="24"/>
      <w:szCs w:val="24"/>
    </w:rPr>
  </w:style>
  <w:style w:type="character" w:customStyle="1" w:styleId="22">
    <w:name w:val="Основной текст 2 Знак"/>
    <w:basedOn w:val="a0"/>
    <w:link w:val="21"/>
    <w:uiPriority w:val="99"/>
    <w:semiHidden/>
    <w:rsid w:val="00F878AD"/>
    <w:rPr>
      <w:sz w:val="24"/>
      <w:szCs w:val="24"/>
    </w:rPr>
  </w:style>
  <w:style w:type="paragraph" w:styleId="23">
    <w:name w:val="Body Text Indent 2"/>
    <w:basedOn w:val="a"/>
    <w:link w:val="24"/>
    <w:uiPriority w:val="99"/>
    <w:semiHidden/>
    <w:unhideWhenUsed/>
    <w:rsid w:val="00F878AD"/>
    <w:pPr>
      <w:spacing w:before="100" w:beforeAutospacing="1" w:after="100" w:afterAutospacing="1"/>
    </w:pPr>
    <w:rPr>
      <w:sz w:val="24"/>
      <w:szCs w:val="24"/>
    </w:rPr>
  </w:style>
  <w:style w:type="character" w:customStyle="1" w:styleId="24">
    <w:name w:val="Основной текст с отступом 2 Знак"/>
    <w:basedOn w:val="a0"/>
    <w:link w:val="23"/>
    <w:uiPriority w:val="99"/>
    <w:semiHidden/>
    <w:rsid w:val="00F878AD"/>
    <w:rPr>
      <w:sz w:val="24"/>
      <w:szCs w:val="24"/>
    </w:rPr>
  </w:style>
  <w:style w:type="paragraph" w:styleId="af">
    <w:name w:val="Body Text Indent"/>
    <w:basedOn w:val="a"/>
    <w:link w:val="af0"/>
    <w:uiPriority w:val="99"/>
    <w:semiHidden/>
    <w:unhideWhenUsed/>
    <w:rsid w:val="00F878AD"/>
    <w:pPr>
      <w:spacing w:before="100" w:beforeAutospacing="1" w:after="100" w:afterAutospacing="1"/>
    </w:pPr>
    <w:rPr>
      <w:sz w:val="24"/>
      <w:szCs w:val="24"/>
    </w:rPr>
  </w:style>
  <w:style w:type="character" w:customStyle="1" w:styleId="af0">
    <w:name w:val="Основной текст с отступом Знак"/>
    <w:basedOn w:val="a0"/>
    <w:link w:val="af"/>
    <w:uiPriority w:val="99"/>
    <w:semiHidden/>
    <w:rsid w:val="00F878AD"/>
    <w:rPr>
      <w:sz w:val="24"/>
      <w:szCs w:val="24"/>
    </w:rPr>
  </w:style>
  <w:style w:type="paragraph" w:styleId="31">
    <w:name w:val="Body Text Indent 3"/>
    <w:basedOn w:val="a"/>
    <w:link w:val="32"/>
    <w:uiPriority w:val="99"/>
    <w:semiHidden/>
    <w:unhideWhenUsed/>
    <w:rsid w:val="00F878AD"/>
    <w:pPr>
      <w:spacing w:before="100" w:beforeAutospacing="1" w:after="100" w:afterAutospacing="1"/>
    </w:pPr>
    <w:rPr>
      <w:sz w:val="24"/>
      <w:szCs w:val="24"/>
    </w:rPr>
  </w:style>
  <w:style w:type="character" w:customStyle="1" w:styleId="32">
    <w:name w:val="Основной текст с отступом 3 Знак"/>
    <w:basedOn w:val="a0"/>
    <w:link w:val="31"/>
    <w:uiPriority w:val="99"/>
    <w:semiHidden/>
    <w:rsid w:val="00F878AD"/>
    <w:rPr>
      <w:sz w:val="24"/>
      <w:szCs w:val="24"/>
    </w:rPr>
  </w:style>
  <w:style w:type="paragraph" w:styleId="33">
    <w:name w:val="Body Text 3"/>
    <w:basedOn w:val="a"/>
    <w:link w:val="34"/>
    <w:uiPriority w:val="99"/>
    <w:semiHidden/>
    <w:unhideWhenUsed/>
    <w:rsid w:val="00F878AD"/>
    <w:pPr>
      <w:spacing w:before="100" w:beforeAutospacing="1" w:after="100" w:afterAutospacing="1"/>
    </w:pPr>
    <w:rPr>
      <w:sz w:val="24"/>
      <w:szCs w:val="24"/>
    </w:rPr>
  </w:style>
  <w:style w:type="character" w:customStyle="1" w:styleId="34">
    <w:name w:val="Основной текст 3 Знак"/>
    <w:basedOn w:val="a0"/>
    <w:link w:val="33"/>
    <w:uiPriority w:val="99"/>
    <w:semiHidden/>
    <w:rsid w:val="00F878AD"/>
    <w:rPr>
      <w:sz w:val="24"/>
      <w:szCs w:val="24"/>
    </w:rPr>
  </w:style>
  <w:style w:type="character" w:customStyle="1" w:styleId="meta-info-wrap">
    <w:name w:val="meta-info-wrap"/>
    <w:basedOn w:val="a0"/>
    <w:rsid w:val="00CC334C"/>
  </w:style>
  <w:style w:type="character" w:customStyle="1" w:styleId="sep">
    <w:name w:val="sep"/>
    <w:basedOn w:val="a0"/>
    <w:rsid w:val="00CC334C"/>
  </w:style>
  <w:style w:type="character" w:customStyle="1" w:styleId="by-author">
    <w:name w:val="by-author"/>
    <w:basedOn w:val="a0"/>
    <w:rsid w:val="00CC334C"/>
  </w:style>
  <w:style w:type="character" w:customStyle="1" w:styleId="author">
    <w:name w:val="author"/>
    <w:basedOn w:val="a0"/>
    <w:rsid w:val="00CC334C"/>
  </w:style>
  <w:style w:type="table" w:styleId="af1">
    <w:name w:val="Table Grid"/>
    <w:basedOn w:val="a1"/>
    <w:uiPriority w:val="59"/>
    <w:rsid w:val="006E4651"/>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at-blind">
    <w:name w:val="cat-blind"/>
    <w:basedOn w:val="a0"/>
    <w:rsid w:val="006E4651"/>
  </w:style>
  <w:style w:type="paragraph" w:customStyle="1" w:styleId="j">
    <w:name w:val="j"/>
    <w:basedOn w:val="a"/>
    <w:rsid w:val="006E4651"/>
    <w:pPr>
      <w:spacing w:before="100" w:beforeAutospacing="1" w:after="100" w:afterAutospacing="1"/>
    </w:pPr>
    <w:rPr>
      <w:sz w:val="24"/>
      <w:szCs w:val="24"/>
    </w:rPr>
  </w:style>
  <w:style w:type="paragraph" w:customStyle="1" w:styleId="af2">
    <w:name w:val="с"/>
    <w:basedOn w:val="a"/>
    <w:rsid w:val="006E4651"/>
    <w:pPr>
      <w:spacing w:before="100" w:beforeAutospacing="1" w:after="100" w:afterAutospacing="1"/>
    </w:pPr>
    <w:rPr>
      <w:sz w:val="24"/>
      <w:szCs w:val="24"/>
    </w:rPr>
  </w:style>
  <w:style w:type="paragraph" w:customStyle="1" w:styleId="rtecenter">
    <w:name w:val="rtecenter"/>
    <w:basedOn w:val="a"/>
    <w:rsid w:val="00B84CFB"/>
    <w:pPr>
      <w:spacing w:before="100" w:beforeAutospacing="1" w:after="100" w:afterAutospacing="1"/>
    </w:pPr>
    <w:rPr>
      <w:sz w:val="24"/>
      <w:szCs w:val="24"/>
    </w:rPr>
  </w:style>
  <w:style w:type="character" w:customStyle="1" w:styleId="art-postheader">
    <w:name w:val="art-postheader"/>
    <w:basedOn w:val="a0"/>
    <w:rsid w:val="00D9670C"/>
  </w:style>
  <w:style w:type="character" w:customStyle="1" w:styleId="itemauthor">
    <w:name w:val="itemauthor"/>
    <w:basedOn w:val="a0"/>
    <w:rsid w:val="00A14ED8"/>
  </w:style>
  <w:style w:type="character" w:customStyle="1" w:styleId="itemtextresizertitle">
    <w:name w:val="itemtextresizertitle"/>
    <w:basedOn w:val="a0"/>
    <w:rsid w:val="00A14ED8"/>
  </w:style>
  <w:style w:type="paragraph" w:styleId="HTML">
    <w:name w:val="HTML Preformatted"/>
    <w:basedOn w:val="a"/>
    <w:link w:val="HTML0"/>
    <w:uiPriority w:val="99"/>
    <w:semiHidden/>
    <w:unhideWhenUsed/>
    <w:rsid w:val="00A14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semiHidden/>
    <w:rsid w:val="00A14ED8"/>
    <w:rPr>
      <w:rFonts w:ascii="Courier New" w:hAnsi="Courier New" w:cs="Courier New"/>
      <w:sz w:val="20"/>
      <w:szCs w:val="20"/>
    </w:rPr>
  </w:style>
  <w:style w:type="character" w:customStyle="1" w:styleId="submitted">
    <w:name w:val="submitted"/>
    <w:basedOn w:val="a0"/>
    <w:rsid w:val="00B16894"/>
  </w:style>
  <w:style w:type="character" w:customStyle="1" w:styleId="username">
    <w:name w:val="username"/>
    <w:basedOn w:val="a0"/>
    <w:rsid w:val="00B16894"/>
  </w:style>
  <w:style w:type="paragraph" w:customStyle="1" w:styleId="rtejustify">
    <w:name w:val="rtejustify"/>
    <w:basedOn w:val="a"/>
    <w:rsid w:val="00B16894"/>
    <w:pPr>
      <w:spacing w:before="100" w:beforeAutospacing="1" w:after="100" w:afterAutospacing="1"/>
    </w:pPr>
    <w:rPr>
      <w:sz w:val="24"/>
      <w:szCs w:val="24"/>
    </w:rPr>
  </w:style>
  <w:style w:type="paragraph" w:styleId="af3">
    <w:name w:val="header"/>
    <w:basedOn w:val="a"/>
    <w:link w:val="af4"/>
    <w:uiPriority w:val="99"/>
    <w:semiHidden/>
    <w:unhideWhenUsed/>
    <w:rsid w:val="006A1D04"/>
    <w:pPr>
      <w:tabs>
        <w:tab w:val="center" w:pos="4677"/>
        <w:tab w:val="right" w:pos="9355"/>
      </w:tabs>
    </w:pPr>
  </w:style>
  <w:style w:type="character" w:customStyle="1" w:styleId="af4">
    <w:name w:val="Верхний колонтитул Знак"/>
    <w:basedOn w:val="a0"/>
    <w:link w:val="af3"/>
    <w:uiPriority w:val="99"/>
    <w:semiHidden/>
    <w:rsid w:val="006A1D04"/>
  </w:style>
  <w:style w:type="paragraph" w:styleId="af5">
    <w:name w:val="footer"/>
    <w:basedOn w:val="a"/>
    <w:link w:val="af6"/>
    <w:uiPriority w:val="99"/>
    <w:unhideWhenUsed/>
    <w:rsid w:val="006A1D04"/>
    <w:pPr>
      <w:tabs>
        <w:tab w:val="center" w:pos="4677"/>
        <w:tab w:val="right" w:pos="9355"/>
      </w:tabs>
    </w:pPr>
  </w:style>
  <w:style w:type="character" w:customStyle="1" w:styleId="af6">
    <w:name w:val="Нижний колонтитул Знак"/>
    <w:basedOn w:val="a0"/>
    <w:link w:val="af5"/>
    <w:uiPriority w:val="99"/>
    <w:rsid w:val="006A1D04"/>
  </w:style>
  <w:style w:type="character" w:styleId="af7">
    <w:name w:val="Placeholder Text"/>
    <w:basedOn w:val="a0"/>
    <w:uiPriority w:val="99"/>
    <w:semiHidden/>
    <w:rsid w:val="00F73FA1"/>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52588">
      <w:bodyDiv w:val="1"/>
      <w:marLeft w:val="0"/>
      <w:marRight w:val="0"/>
      <w:marTop w:val="0"/>
      <w:marBottom w:val="0"/>
      <w:divBdr>
        <w:top w:val="none" w:sz="0" w:space="0" w:color="auto"/>
        <w:left w:val="none" w:sz="0" w:space="0" w:color="auto"/>
        <w:bottom w:val="none" w:sz="0" w:space="0" w:color="auto"/>
        <w:right w:val="none" w:sz="0" w:space="0" w:color="auto"/>
      </w:divBdr>
      <w:divsChild>
        <w:div w:id="371661771">
          <w:marLeft w:val="0"/>
          <w:marRight w:val="0"/>
          <w:marTop w:val="0"/>
          <w:marBottom w:val="0"/>
          <w:divBdr>
            <w:top w:val="none" w:sz="0" w:space="0" w:color="auto"/>
            <w:left w:val="none" w:sz="0" w:space="0" w:color="auto"/>
            <w:bottom w:val="single" w:sz="12" w:space="2" w:color="AA7336"/>
            <w:right w:val="none" w:sz="0" w:space="0" w:color="auto"/>
          </w:divBdr>
        </w:div>
        <w:div w:id="648561946">
          <w:marLeft w:val="0"/>
          <w:marRight w:val="0"/>
          <w:marTop w:val="0"/>
          <w:marBottom w:val="0"/>
          <w:divBdr>
            <w:top w:val="none" w:sz="0" w:space="0" w:color="auto"/>
            <w:left w:val="none" w:sz="0" w:space="0" w:color="auto"/>
            <w:bottom w:val="none" w:sz="0" w:space="0" w:color="auto"/>
            <w:right w:val="none" w:sz="0" w:space="0" w:color="auto"/>
          </w:divBdr>
          <w:divsChild>
            <w:div w:id="516625534">
              <w:marLeft w:val="150"/>
              <w:marRight w:val="150"/>
              <w:marTop w:val="0"/>
              <w:marBottom w:val="0"/>
              <w:divBdr>
                <w:top w:val="none" w:sz="0" w:space="0" w:color="auto"/>
                <w:left w:val="none" w:sz="0" w:space="0" w:color="auto"/>
                <w:bottom w:val="none" w:sz="0" w:space="0" w:color="auto"/>
                <w:right w:val="none" w:sz="0" w:space="0" w:color="auto"/>
              </w:divBdr>
              <w:divsChild>
                <w:div w:id="1484661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23497">
      <w:bodyDiv w:val="1"/>
      <w:marLeft w:val="0"/>
      <w:marRight w:val="0"/>
      <w:marTop w:val="0"/>
      <w:marBottom w:val="0"/>
      <w:divBdr>
        <w:top w:val="none" w:sz="0" w:space="0" w:color="auto"/>
        <w:left w:val="none" w:sz="0" w:space="0" w:color="auto"/>
        <w:bottom w:val="none" w:sz="0" w:space="0" w:color="auto"/>
        <w:right w:val="none" w:sz="0" w:space="0" w:color="auto"/>
      </w:divBdr>
      <w:divsChild>
        <w:div w:id="1868324928">
          <w:marLeft w:val="150"/>
          <w:marRight w:val="0"/>
          <w:marTop w:val="0"/>
          <w:marBottom w:val="0"/>
          <w:divBdr>
            <w:top w:val="none" w:sz="0" w:space="0" w:color="auto"/>
            <w:left w:val="none" w:sz="0" w:space="0" w:color="auto"/>
            <w:bottom w:val="none" w:sz="0" w:space="0" w:color="auto"/>
            <w:right w:val="none" w:sz="0" w:space="0" w:color="auto"/>
          </w:divBdr>
        </w:div>
        <w:div w:id="1925412008">
          <w:marLeft w:val="0"/>
          <w:marRight w:val="0"/>
          <w:marTop w:val="0"/>
          <w:marBottom w:val="0"/>
          <w:divBdr>
            <w:top w:val="none" w:sz="0" w:space="0" w:color="auto"/>
            <w:left w:val="none" w:sz="0" w:space="0" w:color="auto"/>
            <w:bottom w:val="none" w:sz="0" w:space="0" w:color="auto"/>
            <w:right w:val="none" w:sz="0" w:space="0" w:color="auto"/>
          </w:divBdr>
          <w:divsChild>
            <w:div w:id="1315989131">
              <w:marLeft w:val="0"/>
              <w:marRight w:val="60"/>
              <w:marTop w:val="0"/>
              <w:marBottom w:val="0"/>
              <w:divBdr>
                <w:top w:val="none" w:sz="0" w:space="0" w:color="auto"/>
                <w:left w:val="none" w:sz="0" w:space="0" w:color="auto"/>
                <w:bottom w:val="none" w:sz="0" w:space="0" w:color="auto"/>
                <w:right w:val="none" w:sz="0" w:space="0" w:color="auto"/>
              </w:divBdr>
              <w:divsChild>
                <w:div w:id="396244237">
                  <w:marLeft w:val="0"/>
                  <w:marRight w:val="0"/>
                  <w:marTop w:val="0"/>
                  <w:marBottom w:val="0"/>
                  <w:divBdr>
                    <w:top w:val="none" w:sz="0" w:space="0" w:color="auto"/>
                    <w:left w:val="none" w:sz="0" w:space="0" w:color="auto"/>
                    <w:bottom w:val="none" w:sz="0" w:space="0" w:color="auto"/>
                    <w:right w:val="none" w:sz="0" w:space="0" w:color="auto"/>
                  </w:divBdr>
                </w:div>
              </w:divsChild>
            </w:div>
            <w:div w:id="2127305244">
              <w:marLeft w:val="60"/>
              <w:marRight w:val="0"/>
              <w:marTop w:val="0"/>
              <w:marBottom w:val="0"/>
              <w:divBdr>
                <w:top w:val="none" w:sz="0" w:space="0" w:color="auto"/>
                <w:left w:val="none" w:sz="0" w:space="0" w:color="auto"/>
                <w:bottom w:val="none" w:sz="0" w:space="0" w:color="auto"/>
                <w:right w:val="none" w:sz="0" w:space="0" w:color="auto"/>
              </w:divBdr>
            </w:div>
            <w:div w:id="605112098">
              <w:marLeft w:val="60"/>
              <w:marRight w:val="0"/>
              <w:marTop w:val="0"/>
              <w:marBottom w:val="0"/>
              <w:divBdr>
                <w:top w:val="none" w:sz="0" w:space="0" w:color="auto"/>
                <w:left w:val="none" w:sz="0" w:space="0" w:color="auto"/>
                <w:bottom w:val="none" w:sz="0" w:space="0" w:color="auto"/>
                <w:right w:val="none" w:sz="0" w:space="0" w:color="auto"/>
              </w:divBdr>
            </w:div>
          </w:divsChild>
        </w:div>
        <w:div w:id="222448839">
          <w:marLeft w:val="30"/>
          <w:marRight w:val="30"/>
          <w:marTop w:val="0"/>
          <w:marBottom w:val="0"/>
          <w:divBdr>
            <w:top w:val="none" w:sz="0" w:space="0" w:color="auto"/>
            <w:left w:val="none" w:sz="0" w:space="0" w:color="auto"/>
            <w:bottom w:val="none" w:sz="0" w:space="0" w:color="auto"/>
            <w:right w:val="none" w:sz="0" w:space="0" w:color="auto"/>
          </w:divBdr>
        </w:div>
      </w:divsChild>
    </w:div>
    <w:div w:id="46072058">
      <w:bodyDiv w:val="1"/>
      <w:marLeft w:val="0"/>
      <w:marRight w:val="0"/>
      <w:marTop w:val="0"/>
      <w:marBottom w:val="0"/>
      <w:divBdr>
        <w:top w:val="none" w:sz="0" w:space="0" w:color="auto"/>
        <w:left w:val="none" w:sz="0" w:space="0" w:color="auto"/>
        <w:bottom w:val="none" w:sz="0" w:space="0" w:color="auto"/>
        <w:right w:val="none" w:sz="0" w:space="0" w:color="auto"/>
      </w:divBdr>
      <w:divsChild>
        <w:div w:id="1778717123">
          <w:marLeft w:val="0"/>
          <w:marRight w:val="0"/>
          <w:marTop w:val="0"/>
          <w:marBottom w:val="0"/>
          <w:divBdr>
            <w:top w:val="none" w:sz="0" w:space="0" w:color="auto"/>
            <w:left w:val="none" w:sz="0" w:space="0" w:color="auto"/>
            <w:bottom w:val="none" w:sz="0" w:space="0" w:color="auto"/>
            <w:right w:val="none" w:sz="0" w:space="0" w:color="auto"/>
          </w:divBdr>
          <w:divsChild>
            <w:div w:id="1673992907">
              <w:marLeft w:val="0"/>
              <w:marRight w:val="0"/>
              <w:marTop w:val="0"/>
              <w:marBottom w:val="225"/>
              <w:divBdr>
                <w:top w:val="none" w:sz="0" w:space="0" w:color="auto"/>
                <w:left w:val="none" w:sz="0" w:space="0" w:color="auto"/>
                <w:bottom w:val="none" w:sz="0" w:space="0" w:color="auto"/>
                <w:right w:val="none" w:sz="0" w:space="0" w:color="auto"/>
              </w:divBdr>
              <w:divsChild>
                <w:div w:id="916129675">
                  <w:marLeft w:val="150"/>
                  <w:marRight w:val="150"/>
                  <w:marTop w:val="0"/>
                  <w:marBottom w:val="0"/>
                  <w:divBdr>
                    <w:top w:val="none" w:sz="0" w:space="0" w:color="auto"/>
                    <w:left w:val="none" w:sz="0" w:space="0" w:color="auto"/>
                    <w:bottom w:val="none" w:sz="0" w:space="0" w:color="auto"/>
                    <w:right w:val="none" w:sz="0" w:space="0" w:color="auto"/>
                  </w:divBdr>
                  <w:divsChild>
                    <w:div w:id="689453612">
                      <w:marLeft w:val="0"/>
                      <w:marRight w:val="0"/>
                      <w:marTop w:val="0"/>
                      <w:marBottom w:val="0"/>
                      <w:divBdr>
                        <w:top w:val="none" w:sz="0" w:space="0" w:color="auto"/>
                        <w:left w:val="none" w:sz="0" w:space="0" w:color="auto"/>
                        <w:bottom w:val="none" w:sz="0" w:space="0" w:color="auto"/>
                        <w:right w:val="none" w:sz="0" w:space="0" w:color="auto"/>
                      </w:divBdr>
                      <w:divsChild>
                        <w:div w:id="583951418">
                          <w:marLeft w:val="0"/>
                          <w:marRight w:val="0"/>
                          <w:marTop w:val="150"/>
                          <w:marBottom w:val="150"/>
                          <w:divBdr>
                            <w:top w:val="none" w:sz="0" w:space="0" w:color="auto"/>
                            <w:left w:val="none" w:sz="0" w:space="0" w:color="auto"/>
                            <w:bottom w:val="none" w:sz="0" w:space="0" w:color="auto"/>
                            <w:right w:val="none" w:sz="0" w:space="0" w:color="auto"/>
                          </w:divBdr>
                          <w:divsChild>
                            <w:div w:id="1214580370">
                              <w:marLeft w:val="0"/>
                              <w:marRight w:val="0"/>
                              <w:marTop w:val="0"/>
                              <w:marBottom w:val="0"/>
                              <w:divBdr>
                                <w:top w:val="none" w:sz="0" w:space="0" w:color="auto"/>
                                <w:left w:val="none" w:sz="0" w:space="0" w:color="auto"/>
                                <w:bottom w:val="none" w:sz="0" w:space="0" w:color="auto"/>
                                <w:right w:val="none" w:sz="0" w:space="0" w:color="auto"/>
                              </w:divBdr>
                              <w:divsChild>
                                <w:div w:id="332145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448294">
      <w:bodyDiv w:val="1"/>
      <w:marLeft w:val="0"/>
      <w:marRight w:val="0"/>
      <w:marTop w:val="0"/>
      <w:marBottom w:val="0"/>
      <w:divBdr>
        <w:top w:val="none" w:sz="0" w:space="0" w:color="auto"/>
        <w:left w:val="none" w:sz="0" w:space="0" w:color="auto"/>
        <w:bottom w:val="none" w:sz="0" w:space="0" w:color="auto"/>
        <w:right w:val="none" w:sz="0" w:space="0" w:color="auto"/>
      </w:divBdr>
    </w:div>
    <w:div w:id="234241811">
      <w:bodyDiv w:val="1"/>
      <w:marLeft w:val="0"/>
      <w:marRight w:val="0"/>
      <w:marTop w:val="0"/>
      <w:marBottom w:val="0"/>
      <w:divBdr>
        <w:top w:val="none" w:sz="0" w:space="0" w:color="auto"/>
        <w:left w:val="none" w:sz="0" w:space="0" w:color="auto"/>
        <w:bottom w:val="none" w:sz="0" w:space="0" w:color="auto"/>
        <w:right w:val="none" w:sz="0" w:space="0" w:color="auto"/>
      </w:divBdr>
      <w:divsChild>
        <w:div w:id="2098939389">
          <w:marLeft w:val="0"/>
          <w:marRight w:val="0"/>
          <w:marTop w:val="75"/>
          <w:marBottom w:val="75"/>
          <w:divBdr>
            <w:top w:val="none" w:sz="0" w:space="0" w:color="auto"/>
            <w:left w:val="none" w:sz="0" w:space="0" w:color="auto"/>
            <w:bottom w:val="none" w:sz="0" w:space="0" w:color="auto"/>
            <w:right w:val="none" w:sz="0" w:space="0" w:color="auto"/>
          </w:divBdr>
        </w:div>
      </w:divsChild>
    </w:div>
    <w:div w:id="438527077">
      <w:bodyDiv w:val="1"/>
      <w:marLeft w:val="0"/>
      <w:marRight w:val="0"/>
      <w:marTop w:val="0"/>
      <w:marBottom w:val="0"/>
      <w:divBdr>
        <w:top w:val="none" w:sz="0" w:space="0" w:color="auto"/>
        <w:left w:val="none" w:sz="0" w:space="0" w:color="auto"/>
        <w:bottom w:val="none" w:sz="0" w:space="0" w:color="auto"/>
        <w:right w:val="none" w:sz="0" w:space="0" w:color="auto"/>
      </w:divBdr>
      <w:divsChild>
        <w:div w:id="1875271371">
          <w:marLeft w:val="0"/>
          <w:marRight w:val="0"/>
          <w:marTop w:val="0"/>
          <w:marBottom w:val="0"/>
          <w:divBdr>
            <w:top w:val="none" w:sz="0" w:space="0" w:color="auto"/>
            <w:left w:val="none" w:sz="0" w:space="0" w:color="auto"/>
            <w:bottom w:val="none" w:sz="0" w:space="0" w:color="auto"/>
            <w:right w:val="none" w:sz="0" w:space="0" w:color="auto"/>
          </w:divBdr>
        </w:div>
        <w:div w:id="1726875258">
          <w:marLeft w:val="0"/>
          <w:marRight w:val="0"/>
          <w:marTop w:val="150"/>
          <w:marBottom w:val="300"/>
          <w:divBdr>
            <w:top w:val="dotted" w:sz="6" w:space="3" w:color="CCCCCC"/>
            <w:left w:val="none" w:sz="0" w:space="0" w:color="auto"/>
            <w:bottom w:val="dotted" w:sz="6" w:space="3" w:color="CCCCCC"/>
            <w:right w:val="none" w:sz="0" w:space="0" w:color="auto"/>
          </w:divBdr>
        </w:div>
        <w:div w:id="340207362">
          <w:marLeft w:val="0"/>
          <w:marRight w:val="0"/>
          <w:marTop w:val="0"/>
          <w:marBottom w:val="0"/>
          <w:divBdr>
            <w:top w:val="none" w:sz="0" w:space="0" w:color="auto"/>
            <w:left w:val="none" w:sz="0" w:space="0" w:color="auto"/>
            <w:bottom w:val="none" w:sz="0" w:space="0" w:color="auto"/>
            <w:right w:val="none" w:sz="0" w:space="0" w:color="auto"/>
          </w:divBdr>
          <w:divsChild>
            <w:div w:id="1971982179">
              <w:marLeft w:val="0"/>
              <w:marRight w:val="0"/>
              <w:marTop w:val="0"/>
              <w:marBottom w:val="0"/>
              <w:divBdr>
                <w:top w:val="none" w:sz="0" w:space="0" w:color="auto"/>
                <w:left w:val="none" w:sz="0" w:space="0" w:color="auto"/>
                <w:bottom w:val="none" w:sz="0" w:space="0" w:color="auto"/>
                <w:right w:val="none" w:sz="0" w:space="0" w:color="auto"/>
              </w:divBdr>
            </w:div>
            <w:div w:id="1575622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242689">
      <w:bodyDiv w:val="1"/>
      <w:marLeft w:val="0"/>
      <w:marRight w:val="0"/>
      <w:marTop w:val="0"/>
      <w:marBottom w:val="0"/>
      <w:divBdr>
        <w:top w:val="none" w:sz="0" w:space="0" w:color="auto"/>
        <w:left w:val="none" w:sz="0" w:space="0" w:color="auto"/>
        <w:bottom w:val="none" w:sz="0" w:space="0" w:color="auto"/>
        <w:right w:val="none" w:sz="0" w:space="0" w:color="auto"/>
      </w:divBdr>
      <w:divsChild>
        <w:div w:id="1843161520">
          <w:marLeft w:val="150"/>
          <w:marRight w:val="0"/>
          <w:marTop w:val="0"/>
          <w:marBottom w:val="0"/>
          <w:divBdr>
            <w:top w:val="none" w:sz="0" w:space="0" w:color="auto"/>
            <w:left w:val="none" w:sz="0" w:space="0" w:color="auto"/>
            <w:bottom w:val="none" w:sz="0" w:space="0" w:color="auto"/>
            <w:right w:val="none" w:sz="0" w:space="0" w:color="auto"/>
          </w:divBdr>
        </w:div>
      </w:divsChild>
    </w:div>
    <w:div w:id="719941796">
      <w:bodyDiv w:val="1"/>
      <w:marLeft w:val="0"/>
      <w:marRight w:val="0"/>
      <w:marTop w:val="0"/>
      <w:marBottom w:val="0"/>
      <w:divBdr>
        <w:top w:val="none" w:sz="0" w:space="0" w:color="auto"/>
        <w:left w:val="none" w:sz="0" w:space="0" w:color="auto"/>
        <w:bottom w:val="none" w:sz="0" w:space="0" w:color="auto"/>
        <w:right w:val="none" w:sz="0" w:space="0" w:color="auto"/>
      </w:divBdr>
      <w:divsChild>
        <w:div w:id="409740115">
          <w:marLeft w:val="0"/>
          <w:marRight w:val="0"/>
          <w:marTop w:val="0"/>
          <w:marBottom w:val="0"/>
          <w:divBdr>
            <w:top w:val="none" w:sz="0" w:space="0" w:color="auto"/>
            <w:left w:val="none" w:sz="0" w:space="0" w:color="auto"/>
            <w:bottom w:val="none" w:sz="0" w:space="0" w:color="auto"/>
            <w:right w:val="none" w:sz="0" w:space="0" w:color="auto"/>
          </w:divBdr>
          <w:divsChild>
            <w:div w:id="1531062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2820765">
      <w:bodyDiv w:val="1"/>
      <w:marLeft w:val="0"/>
      <w:marRight w:val="0"/>
      <w:marTop w:val="0"/>
      <w:marBottom w:val="0"/>
      <w:divBdr>
        <w:top w:val="none" w:sz="0" w:space="0" w:color="auto"/>
        <w:left w:val="none" w:sz="0" w:space="0" w:color="auto"/>
        <w:bottom w:val="none" w:sz="0" w:space="0" w:color="auto"/>
        <w:right w:val="none" w:sz="0" w:space="0" w:color="auto"/>
      </w:divBdr>
    </w:div>
    <w:div w:id="937372228">
      <w:bodyDiv w:val="1"/>
      <w:marLeft w:val="0"/>
      <w:marRight w:val="0"/>
      <w:marTop w:val="0"/>
      <w:marBottom w:val="0"/>
      <w:divBdr>
        <w:top w:val="none" w:sz="0" w:space="0" w:color="auto"/>
        <w:left w:val="none" w:sz="0" w:space="0" w:color="auto"/>
        <w:bottom w:val="none" w:sz="0" w:space="0" w:color="auto"/>
        <w:right w:val="none" w:sz="0" w:space="0" w:color="auto"/>
      </w:divBdr>
    </w:div>
    <w:div w:id="1001541764">
      <w:bodyDiv w:val="1"/>
      <w:marLeft w:val="0"/>
      <w:marRight w:val="0"/>
      <w:marTop w:val="0"/>
      <w:marBottom w:val="0"/>
      <w:divBdr>
        <w:top w:val="none" w:sz="0" w:space="0" w:color="auto"/>
        <w:left w:val="none" w:sz="0" w:space="0" w:color="auto"/>
        <w:bottom w:val="none" w:sz="0" w:space="0" w:color="auto"/>
        <w:right w:val="none" w:sz="0" w:space="0" w:color="auto"/>
      </w:divBdr>
      <w:divsChild>
        <w:div w:id="402601065">
          <w:marLeft w:val="0"/>
          <w:marRight w:val="0"/>
          <w:marTop w:val="0"/>
          <w:marBottom w:val="0"/>
          <w:divBdr>
            <w:top w:val="single" w:sz="6" w:space="0" w:color="FF0000"/>
            <w:left w:val="single" w:sz="6" w:space="8" w:color="FF0000"/>
            <w:bottom w:val="single" w:sz="6" w:space="0" w:color="FF0000"/>
            <w:right w:val="single" w:sz="6" w:space="8" w:color="FF0000"/>
          </w:divBdr>
        </w:div>
      </w:divsChild>
    </w:div>
    <w:div w:id="1007638538">
      <w:bodyDiv w:val="1"/>
      <w:marLeft w:val="0"/>
      <w:marRight w:val="0"/>
      <w:marTop w:val="0"/>
      <w:marBottom w:val="0"/>
      <w:divBdr>
        <w:top w:val="none" w:sz="0" w:space="0" w:color="auto"/>
        <w:left w:val="none" w:sz="0" w:space="0" w:color="auto"/>
        <w:bottom w:val="none" w:sz="0" w:space="0" w:color="auto"/>
        <w:right w:val="none" w:sz="0" w:space="0" w:color="auto"/>
      </w:divBdr>
      <w:divsChild>
        <w:div w:id="435180556">
          <w:marLeft w:val="0"/>
          <w:marRight w:val="0"/>
          <w:marTop w:val="0"/>
          <w:marBottom w:val="0"/>
          <w:divBdr>
            <w:top w:val="none" w:sz="0" w:space="0" w:color="auto"/>
            <w:left w:val="none" w:sz="0" w:space="0" w:color="auto"/>
            <w:bottom w:val="none" w:sz="0" w:space="0" w:color="auto"/>
            <w:right w:val="none" w:sz="0" w:space="0" w:color="auto"/>
          </w:divBdr>
        </w:div>
        <w:div w:id="852572766">
          <w:marLeft w:val="0"/>
          <w:marRight w:val="0"/>
          <w:marTop w:val="0"/>
          <w:marBottom w:val="0"/>
          <w:divBdr>
            <w:top w:val="none" w:sz="0" w:space="0" w:color="auto"/>
            <w:left w:val="none" w:sz="0" w:space="0" w:color="auto"/>
            <w:bottom w:val="none" w:sz="0" w:space="0" w:color="auto"/>
            <w:right w:val="none" w:sz="0" w:space="0" w:color="auto"/>
          </w:divBdr>
        </w:div>
      </w:divsChild>
    </w:div>
    <w:div w:id="1012413747">
      <w:bodyDiv w:val="1"/>
      <w:marLeft w:val="0"/>
      <w:marRight w:val="0"/>
      <w:marTop w:val="0"/>
      <w:marBottom w:val="0"/>
      <w:divBdr>
        <w:top w:val="none" w:sz="0" w:space="0" w:color="auto"/>
        <w:left w:val="none" w:sz="0" w:space="0" w:color="auto"/>
        <w:bottom w:val="none" w:sz="0" w:space="0" w:color="auto"/>
        <w:right w:val="none" w:sz="0" w:space="0" w:color="auto"/>
      </w:divBdr>
      <w:divsChild>
        <w:div w:id="365908182">
          <w:marLeft w:val="0"/>
          <w:marRight w:val="0"/>
          <w:marTop w:val="0"/>
          <w:marBottom w:val="0"/>
          <w:divBdr>
            <w:top w:val="none" w:sz="0" w:space="0" w:color="auto"/>
            <w:left w:val="none" w:sz="0" w:space="0" w:color="auto"/>
            <w:bottom w:val="none" w:sz="0" w:space="0" w:color="auto"/>
            <w:right w:val="none" w:sz="0" w:space="0" w:color="auto"/>
          </w:divBdr>
          <w:divsChild>
            <w:div w:id="1448890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791445">
      <w:bodyDiv w:val="1"/>
      <w:marLeft w:val="0"/>
      <w:marRight w:val="0"/>
      <w:marTop w:val="0"/>
      <w:marBottom w:val="0"/>
      <w:divBdr>
        <w:top w:val="none" w:sz="0" w:space="0" w:color="auto"/>
        <w:left w:val="none" w:sz="0" w:space="0" w:color="auto"/>
        <w:bottom w:val="none" w:sz="0" w:space="0" w:color="auto"/>
        <w:right w:val="none" w:sz="0" w:space="0" w:color="auto"/>
      </w:divBdr>
    </w:div>
    <w:div w:id="1190291655">
      <w:bodyDiv w:val="1"/>
      <w:marLeft w:val="0"/>
      <w:marRight w:val="0"/>
      <w:marTop w:val="0"/>
      <w:marBottom w:val="0"/>
      <w:divBdr>
        <w:top w:val="none" w:sz="0" w:space="0" w:color="auto"/>
        <w:left w:val="none" w:sz="0" w:space="0" w:color="auto"/>
        <w:bottom w:val="none" w:sz="0" w:space="0" w:color="auto"/>
        <w:right w:val="none" w:sz="0" w:space="0" w:color="auto"/>
      </w:divBdr>
    </w:div>
    <w:div w:id="1302619450">
      <w:bodyDiv w:val="1"/>
      <w:marLeft w:val="0"/>
      <w:marRight w:val="0"/>
      <w:marTop w:val="0"/>
      <w:marBottom w:val="0"/>
      <w:divBdr>
        <w:top w:val="none" w:sz="0" w:space="0" w:color="auto"/>
        <w:left w:val="none" w:sz="0" w:space="0" w:color="auto"/>
        <w:bottom w:val="none" w:sz="0" w:space="0" w:color="auto"/>
        <w:right w:val="none" w:sz="0" w:space="0" w:color="auto"/>
      </w:divBdr>
    </w:div>
    <w:div w:id="1387534095">
      <w:bodyDiv w:val="1"/>
      <w:marLeft w:val="0"/>
      <w:marRight w:val="0"/>
      <w:marTop w:val="0"/>
      <w:marBottom w:val="0"/>
      <w:divBdr>
        <w:top w:val="none" w:sz="0" w:space="0" w:color="auto"/>
        <w:left w:val="none" w:sz="0" w:space="0" w:color="auto"/>
        <w:bottom w:val="none" w:sz="0" w:space="0" w:color="auto"/>
        <w:right w:val="none" w:sz="0" w:space="0" w:color="auto"/>
      </w:divBdr>
      <w:divsChild>
        <w:div w:id="841510061">
          <w:marLeft w:val="0"/>
          <w:marRight w:val="0"/>
          <w:marTop w:val="0"/>
          <w:marBottom w:val="0"/>
          <w:divBdr>
            <w:top w:val="none" w:sz="0" w:space="0" w:color="auto"/>
            <w:left w:val="none" w:sz="0" w:space="0" w:color="auto"/>
            <w:bottom w:val="none" w:sz="0" w:space="0" w:color="auto"/>
            <w:right w:val="none" w:sz="0" w:space="0" w:color="auto"/>
          </w:divBdr>
          <w:divsChild>
            <w:div w:id="1757050352">
              <w:marLeft w:val="0"/>
              <w:marRight w:val="0"/>
              <w:marTop w:val="0"/>
              <w:marBottom w:val="0"/>
              <w:divBdr>
                <w:top w:val="none" w:sz="0" w:space="0" w:color="auto"/>
                <w:left w:val="none" w:sz="0" w:space="0" w:color="auto"/>
                <w:bottom w:val="none" w:sz="0" w:space="0" w:color="auto"/>
                <w:right w:val="none" w:sz="0" w:space="0" w:color="auto"/>
              </w:divBdr>
              <w:divsChild>
                <w:div w:id="1075317220">
                  <w:marLeft w:val="0"/>
                  <w:marRight w:val="0"/>
                  <w:marTop w:val="0"/>
                  <w:marBottom w:val="0"/>
                  <w:divBdr>
                    <w:top w:val="none" w:sz="0" w:space="0" w:color="auto"/>
                    <w:left w:val="none" w:sz="0" w:space="0" w:color="auto"/>
                    <w:bottom w:val="none" w:sz="0" w:space="0" w:color="auto"/>
                    <w:right w:val="none" w:sz="0" w:space="0" w:color="auto"/>
                  </w:divBdr>
                  <w:divsChild>
                    <w:div w:id="1119841189">
                      <w:marLeft w:val="0"/>
                      <w:marRight w:val="0"/>
                      <w:marTop w:val="0"/>
                      <w:marBottom w:val="0"/>
                      <w:divBdr>
                        <w:top w:val="none" w:sz="0" w:space="0" w:color="auto"/>
                        <w:left w:val="none" w:sz="0" w:space="0" w:color="auto"/>
                        <w:bottom w:val="none" w:sz="0" w:space="0" w:color="auto"/>
                        <w:right w:val="none" w:sz="0" w:space="0" w:color="auto"/>
                      </w:divBdr>
                      <w:divsChild>
                        <w:div w:id="141587616">
                          <w:marLeft w:val="0"/>
                          <w:marRight w:val="0"/>
                          <w:marTop w:val="0"/>
                          <w:marBottom w:val="0"/>
                          <w:divBdr>
                            <w:top w:val="none" w:sz="0" w:space="0" w:color="auto"/>
                            <w:left w:val="none" w:sz="0" w:space="0" w:color="auto"/>
                            <w:bottom w:val="none" w:sz="0" w:space="0" w:color="auto"/>
                            <w:right w:val="none" w:sz="0" w:space="0" w:color="auto"/>
                          </w:divBdr>
                          <w:divsChild>
                            <w:div w:id="1503937457">
                              <w:marLeft w:val="0"/>
                              <w:marRight w:val="0"/>
                              <w:marTop w:val="0"/>
                              <w:marBottom w:val="0"/>
                              <w:divBdr>
                                <w:top w:val="none" w:sz="0" w:space="0" w:color="auto"/>
                                <w:left w:val="none" w:sz="0" w:space="0" w:color="auto"/>
                                <w:bottom w:val="none" w:sz="0" w:space="0" w:color="auto"/>
                                <w:right w:val="none" w:sz="0" w:space="0" w:color="auto"/>
                              </w:divBdr>
                              <w:divsChild>
                                <w:div w:id="1471289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7209813">
      <w:bodyDiv w:val="1"/>
      <w:marLeft w:val="0"/>
      <w:marRight w:val="0"/>
      <w:marTop w:val="0"/>
      <w:marBottom w:val="0"/>
      <w:divBdr>
        <w:top w:val="none" w:sz="0" w:space="0" w:color="auto"/>
        <w:left w:val="none" w:sz="0" w:space="0" w:color="auto"/>
        <w:bottom w:val="none" w:sz="0" w:space="0" w:color="auto"/>
        <w:right w:val="none" w:sz="0" w:space="0" w:color="auto"/>
      </w:divBdr>
      <w:divsChild>
        <w:div w:id="1096634996">
          <w:marLeft w:val="0"/>
          <w:marRight w:val="0"/>
          <w:marTop w:val="75"/>
          <w:marBottom w:val="0"/>
          <w:divBdr>
            <w:top w:val="none" w:sz="0" w:space="0" w:color="auto"/>
            <w:left w:val="none" w:sz="0" w:space="0" w:color="auto"/>
            <w:bottom w:val="none" w:sz="0" w:space="0" w:color="auto"/>
            <w:right w:val="none" w:sz="0" w:space="0" w:color="auto"/>
          </w:divBdr>
        </w:div>
      </w:divsChild>
    </w:div>
    <w:div w:id="1515996962">
      <w:bodyDiv w:val="1"/>
      <w:marLeft w:val="0"/>
      <w:marRight w:val="0"/>
      <w:marTop w:val="0"/>
      <w:marBottom w:val="0"/>
      <w:divBdr>
        <w:top w:val="none" w:sz="0" w:space="0" w:color="auto"/>
        <w:left w:val="none" w:sz="0" w:space="0" w:color="auto"/>
        <w:bottom w:val="none" w:sz="0" w:space="0" w:color="auto"/>
        <w:right w:val="none" w:sz="0" w:space="0" w:color="auto"/>
      </w:divBdr>
    </w:div>
    <w:div w:id="1519078296">
      <w:bodyDiv w:val="1"/>
      <w:marLeft w:val="0"/>
      <w:marRight w:val="0"/>
      <w:marTop w:val="0"/>
      <w:marBottom w:val="0"/>
      <w:divBdr>
        <w:top w:val="none" w:sz="0" w:space="0" w:color="auto"/>
        <w:left w:val="none" w:sz="0" w:space="0" w:color="auto"/>
        <w:bottom w:val="none" w:sz="0" w:space="0" w:color="auto"/>
        <w:right w:val="none" w:sz="0" w:space="0" w:color="auto"/>
      </w:divBdr>
      <w:divsChild>
        <w:div w:id="325742452">
          <w:marLeft w:val="0"/>
          <w:marRight w:val="0"/>
          <w:marTop w:val="150"/>
          <w:marBottom w:val="150"/>
          <w:divBdr>
            <w:top w:val="none" w:sz="0" w:space="0" w:color="auto"/>
            <w:left w:val="none" w:sz="0" w:space="0" w:color="auto"/>
            <w:bottom w:val="none" w:sz="0" w:space="0" w:color="auto"/>
            <w:right w:val="none" w:sz="0" w:space="0" w:color="auto"/>
          </w:divBdr>
        </w:div>
      </w:divsChild>
    </w:div>
    <w:div w:id="1590698085">
      <w:bodyDiv w:val="1"/>
      <w:marLeft w:val="0"/>
      <w:marRight w:val="0"/>
      <w:marTop w:val="0"/>
      <w:marBottom w:val="0"/>
      <w:divBdr>
        <w:top w:val="none" w:sz="0" w:space="0" w:color="auto"/>
        <w:left w:val="none" w:sz="0" w:space="0" w:color="auto"/>
        <w:bottom w:val="none" w:sz="0" w:space="0" w:color="auto"/>
        <w:right w:val="none" w:sz="0" w:space="0" w:color="auto"/>
      </w:divBdr>
    </w:div>
    <w:div w:id="1599945683">
      <w:bodyDiv w:val="1"/>
      <w:marLeft w:val="0"/>
      <w:marRight w:val="0"/>
      <w:marTop w:val="0"/>
      <w:marBottom w:val="0"/>
      <w:divBdr>
        <w:top w:val="none" w:sz="0" w:space="0" w:color="auto"/>
        <w:left w:val="none" w:sz="0" w:space="0" w:color="auto"/>
        <w:bottom w:val="none" w:sz="0" w:space="0" w:color="auto"/>
        <w:right w:val="none" w:sz="0" w:space="0" w:color="auto"/>
      </w:divBdr>
    </w:div>
    <w:div w:id="1610509397">
      <w:bodyDiv w:val="1"/>
      <w:marLeft w:val="0"/>
      <w:marRight w:val="0"/>
      <w:marTop w:val="0"/>
      <w:marBottom w:val="0"/>
      <w:divBdr>
        <w:top w:val="none" w:sz="0" w:space="0" w:color="auto"/>
        <w:left w:val="none" w:sz="0" w:space="0" w:color="auto"/>
        <w:bottom w:val="none" w:sz="0" w:space="0" w:color="auto"/>
        <w:right w:val="none" w:sz="0" w:space="0" w:color="auto"/>
      </w:divBdr>
      <w:divsChild>
        <w:div w:id="1703244207">
          <w:marLeft w:val="0"/>
          <w:marRight w:val="0"/>
          <w:marTop w:val="0"/>
          <w:marBottom w:val="0"/>
          <w:divBdr>
            <w:top w:val="none" w:sz="0" w:space="0" w:color="auto"/>
            <w:left w:val="none" w:sz="0" w:space="0" w:color="auto"/>
            <w:bottom w:val="none" w:sz="0" w:space="0" w:color="auto"/>
            <w:right w:val="none" w:sz="0" w:space="0" w:color="auto"/>
          </w:divBdr>
        </w:div>
      </w:divsChild>
    </w:div>
    <w:div w:id="1665891172">
      <w:bodyDiv w:val="1"/>
      <w:marLeft w:val="0"/>
      <w:marRight w:val="0"/>
      <w:marTop w:val="0"/>
      <w:marBottom w:val="0"/>
      <w:divBdr>
        <w:top w:val="none" w:sz="0" w:space="0" w:color="auto"/>
        <w:left w:val="none" w:sz="0" w:space="0" w:color="auto"/>
        <w:bottom w:val="none" w:sz="0" w:space="0" w:color="auto"/>
        <w:right w:val="none" w:sz="0" w:space="0" w:color="auto"/>
      </w:divBdr>
      <w:divsChild>
        <w:div w:id="1081024429">
          <w:marLeft w:val="0"/>
          <w:marRight w:val="0"/>
          <w:marTop w:val="0"/>
          <w:marBottom w:val="0"/>
          <w:divBdr>
            <w:top w:val="none" w:sz="0" w:space="0" w:color="auto"/>
            <w:left w:val="none" w:sz="0" w:space="0" w:color="auto"/>
            <w:bottom w:val="none" w:sz="0" w:space="0" w:color="auto"/>
            <w:right w:val="none" w:sz="0" w:space="0" w:color="auto"/>
          </w:divBdr>
        </w:div>
        <w:div w:id="1015771640">
          <w:marLeft w:val="0"/>
          <w:marRight w:val="0"/>
          <w:marTop w:val="0"/>
          <w:marBottom w:val="0"/>
          <w:divBdr>
            <w:top w:val="none" w:sz="0" w:space="0" w:color="auto"/>
            <w:left w:val="none" w:sz="0" w:space="0" w:color="auto"/>
            <w:bottom w:val="none" w:sz="0" w:space="0" w:color="auto"/>
            <w:right w:val="none" w:sz="0" w:space="0" w:color="auto"/>
          </w:divBdr>
        </w:div>
      </w:divsChild>
    </w:div>
    <w:div w:id="1943680070">
      <w:bodyDiv w:val="1"/>
      <w:marLeft w:val="0"/>
      <w:marRight w:val="0"/>
      <w:marTop w:val="0"/>
      <w:marBottom w:val="0"/>
      <w:divBdr>
        <w:top w:val="none" w:sz="0" w:space="0" w:color="auto"/>
        <w:left w:val="none" w:sz="0" w:space="0" w:color="auto"/>
        <w:bottom w:val="none" w:sz="0" w:space="0" w:color="auto"/>
        <w:right w:val="none" w:sz="0" w:space="0" w:color="auto"/>
      </w:divBdr>
      <w:divsChild>
        <w:div w:id="1328636377">
          <w:marLeft w:val="0"/>
          <w:marRight w:val="0"/>
          <w:marTop w:val="0"/>
          <w:marBottom w:val="0"/>
          <w:divBdr>
            <w:top w:val="none" w:sz="0" w:space="0" w:color="auto"/>
            <w:left w:val="none" w:sz="0" w:space="0" w:color="auto"/>
            <w:bottom w:val="none" w:sz="0" w:space="0" w:color="auto"/>
            <w:right w:val="none" w:sz="0" w:space="0" w:color="auto"/>
          </w:divBdr>
        </w:div>
      </w:divsChild>
    </w:div>
    <w:div w:id="1967349083">
      <w:bodyDiv w:val="1"/>
      <w:marLeft w:val="0"/>
      <w:marRight w:val="0"/>
      <w:marTop w:val="0"/>
      <w:marBottom w:val="0"/>
      <w:divBdr>
        <w:top w:val="none" w:sz="0" w:space="0" w:color="auto"/>
        <w:left w:val="none" w:sz="0" w:space="0" w:color="auto"/>
        <w:bottom w:val="none" w:sz="0" w:space="0" w:color="auto"/>
        <w:right w:val="none" w:sz="0" w:space="0" w:color="auto"/>
      </w:divBdr>
      <w:divsChild>
        <w:div w:id="103381344">
          <w:marLeft w:val="0"/>
          <w:marRight w:val="0"/>
          <w:marTop w:val="0"/>
          <w:marBottom w:val="0"/>
          <w:divBdr>
            <w:top w:val="none" w:sz="0" w:space="0" w:color="auto"/>
            <w:left w:val="none" w:sz="0" w:space="0" w:color="auto"/>
            <w:bottom w:val="none" w:sz="0" w:space="0" w:color="auto"/>
            <w:right w:val="none" w:sz="0" w:space="0" w:color="auto"/>
          </w:divBdr>
        </w:div>
      </w:divsChild>
    </w:div>
    <w:div w:id="1974019540">
      <w:bodyDiv w:val="1"/>
      <w:marLeft w:val="0"/>
      <w:marRight w:val="0"/>
      <w:marTop w:val="0"/>
      <w:marBottom w:val="0"/>
      <w:divBdr>
        <w:top w:val="none" w:sz="0" w:space="0" w:color="auto"/>
        <w:left w:val="none" w:sz="0" w:space="0" w:color="auto"/>
        <w:bottom w:val="none" w:sz="0" w:space="0" w:color="auto"/>
        <w:right w:val="none" w:sz="0" w:space="0" w:color="auto"/>
      </w:divBdr>
      <w:divsChild>
        <w:div w:id="1878541486">
          <w:marLeft w:val="0"/>
          <w:marRight w:val="0"/>
          <w:marTop w:val="0"/>
          <w:marBottom w:val="0"/>
          <w:divBdr>
            <w:top w:val="none" w:sz="0" w:space="0" w:color="auto"/>
            <w:left w:val="none" w:sz="0" w:space="0" w:color="auto"/>
            <w:bottom w:val="none" w:sz="0" w:space="0" w:color="auto"/>
            <w:right w:val="none" w:sz="0" w:space="0" w:color="auto"/>
          </w:divBdr>
        </w:div>
      </w:divsChild>
    </w:div>
    <w:div w:id="2015956188">
      <w:bodyDiv w:val="1"/>
      <w:marLeft w:val="0"/>
      <w:marRight w:val="0"/>
      <w:marTop w:val="0"/>
      <w:marBottom w:val="0"/>
      <w:divBdr>
        <w:top w:val="none" w:sz="0" w:space="0" w:color="auto"/>
        <w:left w:val="none" w:sz="0" w:space="0" w:color="auto"/>
        <w:bottom w:val="none" w:sz="0" w:space="0" w:color="auto"/>
        <w:right w:val="none" w:sz="0" w:space="0" w:color="auto"/>
      </w:divBdr>
    </w:div>
    <w:div w:id="2035837636">
      <w:bodyDiv w:val="1"/>
      <w:marLeft w:val="0"/>
      <w:marRight w:val="0"/>
      <w:marTop w:val="0"/>
      <w:marBottom w:val="0"/>
      <w:divBdr>
        <w:top w:val="none" w:sz="0" w:space="0" w:color="auto"/>
        <w:left w:val="none" w:sz="0" w:space="0" w:color="auto"/>
        <w:bottom w:val="none" w:sz="0" w:space="0" w:color="auto"/>
        <w:right w:val="none" w:sz="0" w:space="0" w:color="auto"/>
      </w:divBdr>
      <w:divsChild>
        <w:div w:id="395982440">
          <w:marLeft w:val="0"/>
          <w:marRight w:val="0"/>
          <w:marTop w:val="0"/>
          <w:marBottom w:val="0"/>
          <w:divBdr>
            <w:top w:val="none" w:sz="0" w:space="0" w:color="auto"/>
            <w:left w:val="none" w:sz="0" w:space="0" w:color="auto"/>
            <w:bottom w:val="none" w:sz="0" w:space="0" w:color="auto"/>
            <w:right w:val="none" w:sz="0" w:space="0" w:color="auto"/>
          </w:divBdr>
          <w:divsChild>
            <w:div w:id="1668628468">
              <w:marLeft w:val="0"/>
              <w:marRight w:val="0"/>
              <w:marTop w:val="0"/>
              <w:marBottom w:val="0"/>
              <w:divBdr>
                <w:top w:val="none" w:sz="0" w:space="0" w:color="auto"/>
                <w:left w:val="none" w:sz="0" w:space="0" w:color="auto"/>
                <w:bottom w:val="none" w:sz="0" w:space="0" w:color="auto"/>
                <w:right w:val="none" w:sz="0" w:space="0" w:color="auto"/>
              </w:divBdr>
              <w:divsChild>
                <w:div w:id="180861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756251">
          <w:marLeft w:val="0"/>
          <w:marRight w:val="0"/>
          <w:marTop w:val="0"/>
          <w:marBottom w:val="0"/>
          <w:divBdr>
            <w:top w:val="none" w:sz="0" w:space="0" w:color="auto"/>
            <w:left w:val="none" w:sz="0" w:space="0" w:color="auto"/>
            <w:bottom w:val="none" w:sz="0" w:space="0" w:color="auto"/>
            <w:right w:val="none" w:sz="0" w:space="0" w:color="auto"/>
          </w:divBdr>
          <w:divsChild>
            <w:div w:id="871379456">
              <w:marLeft w:val="0"/>
              <w:marRight w:val="0"/>
              <w:marTop w:val="0"/>
              <w:marBottom w:val="0"/>
              <w:divBdr>
                <w:top w:val="none" w:sz="0" w:space="0" w:color="auto"/>
                <w:left w:val="none" w:sz="0" w:space="0" w:color="auto"/>
                <w:bottom w:val="none" w:sz="0" w:space="0" w:color="auto"/>
                <w:right w:val="none" w:sz="0" w:space="0" w:color="auto"/>
              </w:divBdr>
              <w:divsChild>
                <w:div w:id="1647083487">
                  <w:marLeft w:val="0"/>
                  <w:marRight w:val="0"/>
                  <w:marTop w:val="0"/>
                  <w:marBottom w:val="0"/>
                  <w:divBdr>
                    <w:top w:val="none" w:sz="0" w:space="0" w:color="auto"/>
                    <w:left w:val="none" w:sz="0" w:space="0" w:color="auto"/>
                    <w:bottom w:val="none" w:sz="0" w:space="0" w:color="auto"/>
                    <w:right w:val="none" w:sz="0" w:space="0" w:color="auto"/>
                  </w:divBdr>
                  <w:divsChild>
                    <w:div w:id="2132285237">
                      <w:marLeft w:val="0"/>
                      <w:marRight w:val="0"/>
                      <w:marTop w:val="0"/>
                      <w:marBottom w:val="0"/>
                      <w:divBdr>
                        <w:top w:val="none" w:sz="0" w:space="0" w:color="auto"/>
                        <w:left w:val="none" w:sz="0" w:space="0" w:color="auto"/>
                        <w:bottom w:val="none" w:sz="0" w:space="0" w:color="auto"/>
                        <w:right w:val="none" w:sz="0" w:space="0" w:color="auto"/>
                      </w:divBdr>
                      <w:divsChild>
                        <w:div w:id="435637730">
                          <w:marLeft w:val="-750"/>
                          <w:marRight w:val="0"/>
                          <w:marTop w:val="0"/>
                          <w:marBottom w:val="0"/>
                          <w:divBdr>
                            <w:top w:val="none" w:sz="0" w:space="0" w:color="auto"/>
                            <w:left w:val="none" w:sz="0" w:space="0" w:color="auto"/>
                            <w:bottom w:val="single" w:sz="6" w:space="0" w:color="auto"/>
                            <w:right w:val="none" w:sz="0" w:space="0" w:color="auto"/>
                          </w:divBdr>
                          <w:divsChild>
                            <w:div w:id="1735197448">
                              <w:marLeft w:val="0"/>
                              <w:marRight w:val="0"/>
                              <w:marTop w:val="0"/>
                              <w:marBottom w:val="0"/>
                              <w:divBdr>
                                <w:top w:val="none" w:sz="0" w:space="0" w:color="auto"/>
                                <w:left w:val="none" w:sz="0" w:space="0" w:color="auto"/>
                                <w:bottom w:val="none" w:sz="0" w:space="0" w:color="auto"/>
                                <w:right w:val="none" w:sz="0" w:space="0" w:color="auto"/>
                              </w:divBdr>
                              <w:divsChild>
                                <w:div w:id="1560288758">
                                  <w:marLeft w:val="0"/>
                                  <w:marRight w:val="0"/>
                                  <w:marTop w:val="0"/>
                                  <w:marBottom w:val="0"/>
                                  <w:divBdr>
                                    <w:top w:val="none" w:sz="0" w:space="0" w:color="auto"/>
                                    <w:left w:val="none" w:sz="0" w:space="0" w:color="auto"/>
                                    <w:bottom w:val="none" w:sz="0" w:space="0" w:color="auto"/>
                                    <w:right w:val="none" w:sz="0" w:space="0" w:color="auto"/>
                                  </w:divBdr>
                                </w:div>
                              </w:divsChild>
                            </w:div>
                            <w:div w:id="1264607830">
                              <w:marLeft w:val="0"/>
                              <w:marRight w:val="0"/>
                              <w:marTop w:val="0"/>
                              <w:marBottom w:val="0"/>
                              <w:divBdr>
                                <w:top w:val="none" w:sz="0" w:space="0" w:color="auto"/>
                                <w:left w:val="none" w:sz="0" w:space="0" w:color="auto"/>
                                <w:bottom w:val="none" w:sz="0" w:space="0" w:color="auto"/>
                                <w:right w:val="none" w:sz="0" w:space="0" w:color="auto"/>
                              </w:divBdr>
                              <w:divsChild>
                                <w:div w:id="56589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27329957">
          <w:marLeft w:val="0"/>
          <w:marRight w:val="0"/>
          <w:marTop w:val="0"/>
          <w:marBottom w:val="0"/>
          <w:divBdr>
            <w:top w:val="none" w:sz="0" w:space="0" w:color="auto"/>
            <w:left w:val="none" w:sz="0" w:space="0" w:color="auto"/>
            <w:bottom w:val="none" w:sz="0" w:space="0" w:color="auto"/>
            <w:right w:val="none" w:sz="0" w:space="0" w:color="auto"/>
          </w:divBdr>
          <w:divsChild>
            <w:div w:id="450054614">
              <w:marLeft w:val="-750"/>
              <w:marRight w:val="0"/>
              <w:marTop w:val="0"/>
              <w:marBottom w:val="0"/>
              <w:divBdr>
                <w:top w:val="none" w:sz="0" w:space="0" w:color="auto"/>
                <w:left w:val="none" w:sz="0" w:space="0" w:color="auto"/>
                <w:bottom w:val="single" w:sz="6" w:space="0" w:color="auto"/>
                <w:right w:val="none" w:sz="0" w:space="0" w:color="auto"/>
              </w:divBdr>
              <w:divsChild>
                <w:div w:id="1159879567">
                  <w:marLeft w:val="0"/>
                  <w:marRight w:val="0"/>
                  <w:marTop w:val="0"/>
                  <w:marBottom w:val="0"/>
                  <w:divBdr>
                    <w:top w:val="none" w:sz="0" w:space="0" w:color="auto"/>
                    <w:left w:val="none" w:sz="0" w:space="0" w:color="auto"/>
                    <w:bottom w:val="none" w:sz="0" w:space="0" w:color="auto"/>
                    <w:right w:val="none" w:sz="0" w:space="0" w:color="auto"/>
                  </w:divBdr>
                  <w:divsChild>
                    <w:div w:id="1190030315">
                      <w:marLeft w:val="0"/>
                      <w:marRight w:val="0"/>
                      <w:marTop w:val="0"/>
                      <w:marBottom w:val="0"/>
                      <w:divBdr>
                        <w:top w:val="single" w:sz="6" w:space="0" w:color="auto"/>
                        <w:left w:val="none" w:sz="0" w:space="0" w:color="auto"/>
                        <w:bottom w:val="none" w:sz="0" w:space="0" w:color="auto"/>
                        <w:right w:val="none" w:sz="0" w:space="0" w:color="auto"/>
                      </w:divBdr>
                    </w:div>
                  </w:divsChild>
                </w:div>
              </w:divsChild>
            </w:div>
          </w:divsChild>
        </w:div>
      </w:divsChild>
    </w:div>
    <w:div w:id="2062173644">
      <w:bodyDiv w:val="1"/>
      <w:marLeft w:val="0"/>
      <w:marRight w:val="0"/>
      <w:marTop w:val="0"/>
      <w:marBottom w:val="0"/>
      <w:divBdr>
        <w:top w:val="none" w:sz="0" w:space="0" w:color="auto"/>
        <w:left w:val="none" w:sz="0" w:space="0" w:color="auto"/>
        <w:bottom w:val="none" w:sz="0" w:space="0" w:color="auto"/>
        <w:right w:val="none" w:sz="0" w:space="0" w:color="auto"/>
      </w:divBdr>
      <w:divsChild>
        <w:div w:id="1566211811">
          <w:marLeft w:val="0"/>
          <w:marRight w:val="0"/>
          <w:marTop w:val="75"/>
          <w:marBottom w:val="0"/>
          <w:divBdr>
            <w:top w:val="none" w:sz="0" w:space="0" w:color="auto"/>
            <w:left w:val="none" w:sz="0" w:space="0" w:color="auto"/>
            <w:bottom w:val="none" w:sz="0" w:space="0" w:color="auto"/>
            <w:right w:val="none" w:sz="0" w:space="0" w:color="auto"/>
          </w:divBdr>
        </w:div>
      </w:divsChild>
    </w:div>
    <w:div w:id="2073769399">
      <w:bodyDiv w:val="1"/>
      <w:marLeft w:val="0"/>
      <w:marRight w:val="0"/>
      <w:marTop w:val="0"/>
      <w:marBottom w:val="0"/>
      <w:divBdr>
        <w:top w:val="none" w:sz="0" w:space="0" w:color="auto"/>
        <w:left w:val="none" w:sz="0" w:space="0" w:color="auto"/>
        <w:bottom w:val="none" w:sz="0" w:space="0" w:color="auto"/>
        <w:right w:val="none" w:sz="0" w:space="0" w:color="auto"/>
      </w:divBdr>
    </w:div>
    <w:div w:id="2076581857">
      <w:bodyDiv w:val="1"/>
      <w:marLeft w:val="0"/>
      <w:marRight w:val="0"/>
      <w:marTop w:val="0"/>
      <w:marBottom w:val="0"/>
      <w:divBdr>
        <w:top w:val="none" w:sz="0" w:space="0" w:color="auto"/>
        <w:left w:val="none" w:sz="0" w:space="0" w:color="auto"/>
        <w:bottom w:val="none" w:sz="0" w:space="0" w:color="auto"/>
        <w:right w:val="none" w:sz="0" w:space="0" w:color="auto"/>
      </w:divBdr>
    </w:div>
    <w:div w:id="2136679632">
      <w:bodyDiv w:val="1"/>
      <w:marLeft w:val="0"/>
      <w:marRight w:val="0"/>
      <w:marTop w:val="0"/>
      <w:marBottom w:val="0"/>
      <w:divBdr>
        <w:top w:val="none" w:sz="0" w:space="0" w:color="auto"/>
        <w:left w:val="none" w:sz="0" w:space="0" w:color="auto"/>
        <w:bottom w:val="none" w:sz="0" w:space="0" w:color="auto"/>
        <w:right w:val="none" w:sz="0" w:space="0" w:color="auto"/>
      </w:divBdr>
      <w:divsChild>
        <w:div w:id="885918448">
          <w:marLeft w:val="0"/>
          <w:marRight w:val="0"/>
          <w:marTop w:val="0"/>
          <w:marBottom w:val="0"/>
          <w:divBdr>
            <w:top w:val="none" w:sz="0" w:space="0" w:color="auto"/>
            <w:left w:val="none" w:sz="0" w:space="0" w:color="auto"/>
            <w:bottom w:val="none" w:sz="0" w:space="0" w:color="auto"/>
            <w:right w:val="none" w:sz="0" w:space="0" w:color="auto"/>
          </w:divBdr>
        </w:div>
        <w:div w:id="384330960">
          <w:marLeft w:val="0"/>
          <w:marRight w:val="0"/>
          <w:marTop w:val="0"/>
          <w:marBottom w:val="0"/>
          <w:divBdr>
            <w:top w:val="none" w:sz="0" w:space="0" w:color="auto"/>
            <w:left w:val="none" w:sz="0" w:space="0" w:color="auto"/>
            <w:bottom w:val="none" w:sz="0" w:space="0" w:color="auto"/>
            <w:right w:val="none" w:sz="0" w:space="0" w:color="auto"/>
          </w:divBdr>
        </w:div>
      </w:divsChild>
    </w:div>
    <w:div w:id="2141528091">
      <w:bodyDiv w:val="1"/>
      <w:marLeft w:val="0"/>
      <w:marRight w:val="0"/>
      <w:marTop w:val="0"/>
      <w:marBottom w:val="0"/>
      <w:divBdr>
        <w:top w:val="none" w:sz="0" w:space="0" w:color="auto"/>
        <w:left w:val="none" w:sz="0" w:space="0" w:color="auto"/>
        <w:bottom w:val="none" w:sz="0" w:space="0" w:color="auto"/>
        <w:right w:val="none" w:sz="0" w:space="0" w:color="auto"/>
      </w:divBdr>
      <w:divsChild>
        <w:div w:id="1411538884">
          <w:marLeft w:val="0"/>
          <w:marRight w:val="0"/>
          <w:marTop w:val="0"/>
          <w:marBottom w:val="0"/>
          <w:divBdr>
            <w:top w:val="none" w:sz="0" w:space="0" w:color="auto"/>
            <w:left w:val="none" w:sz="0" w:space="0" w:color="auto"/>
            <w:bottom w:val="none" w:sz="0" w:space="0" w:color="auto"/>
            <w:right w:val="none" w:sz="0" w:space="0" w:color="auto"/>
          </w:divBdr>
          <w:divsChild>
            <w:div w:id="1250580401">
              <w:marLeft w:val="0"/>
              <w:marRight w:val="0"/>
              <w:marTop w:val="0"/>
              <w:marBottom w:val="225"/>
              <w:divBdr>
                <w:top w:val="none" w:sz="0" w:space="0" w:color="auto"/>
                <w:left w:val="none" w:sz="0" w:space="0" w:color="auto"/>
                <w:bottom w:val="none" w:sz="0" w:space="0" w:color="auto"/>
                <w:right w:val="none" w:sz="0" w:space="0" w:color="auto"/>
              </w:divBdr>
              <w:divsChild>
                <w:div w:id="733627045">
                  <w:marLeft w:val="150"/>
                  <w:marRight w:val="150"/>
                  <w:marTop w:val="0"/>
                  <w:marBottom w:val="0"/>
                  <w:divBdr>
                    <w:top w:val="none" w:sz="0" w:space="0" w:color="auto"/>
                    <w:left w:val="none" w:sz="0" w:space="0" w:color="auto"/>
                    <w:bottom w:val="none" w:sz="0" w:space="0" w:color="auto"/>
                    <w:right w:val="none" w:sz="0" w:space="0" w:color="auto"/>
                  </w:divBdr>
                  <w:divsChild>
                    <w:div w:id="541022759">
                      <w:marLeft w:val="0"/>
                      <w:marRight w:val="0"/>
                      <w:marTop w:val="0"/>
                      <w:marBottom w:val="0"/>
                      <w:divBdr>
                        <w:top w:val="none" w:sz="0" w:space="0" w:color="auto"/>
                        <w:left w:val="none" w:sz="0" w:space="0" w:color="auto"/>
                        <w:bottom w:val="none" w:sz="0" w:space="0" w:color="auto"/>
                        <w:right w:val="none" w:sz="0" w:space="0" w:color="auto"/>
                      </w:divBdr>
                      <w:divsChild>
                        <w:div w:id="1526285521">
                          <w:marLeft w:val="0"/>
                          <w:marRight w:val="0"/>
                          <w:marTop w:val="150"/>
                          <w:marBottom w:val="150"/>
                          <w:divBdr>
                            <w:top w:val="none" w:sz="0" w:space="0" w:color="auto"/>
                            <w:left w:val="none" w:sz="0" w:space="0" w:color="auto"/>
                            <w:bottom w:val="none" w:sz="0" w:space="0" w:color="auto"/>
                            <w:right w:val="none" w:sz="0" w:space="0" w:color="auto"/>
                          </w:divBdr>
                          <w:divsChild>
                            <w:div w:id="1103191112">
                              <w:marLeft w:val="0"/>
                              <w:marRight w:val="0"/>
                              <w:marTop w:val="0"/>
                              <w:marBottom w:val="0"/>
                              <w:divBdr>
                                <w:top w:val="none" w:sz="0" w:space="0" w:color="auto"/>
                                <w:left w:val="none" w:sz="0" w:space="0" w:color="auto"/>
                                <w:bottom w:val="none" w:sz="0" w:space="0" w:color="auto"/>
                                <w:right w:val="none" w:sz="0" w:space="0" w:color="auto"/>
                              </w:divBdr>
                              <w:divsChild>
                                <w:div w:id="1011026780">
                                  <w:marLeft w:val="0"/>
                                  <w:marRight w:val="0"/>
                                  <w:marTop w:val="0"/>
                                  <w:marBottom w:val="0"/>
                                  <w:divBdr>
                                    <w:top w:val="none" w:sz="0" w:space="0" w:color="auto"/>
                                    <w:left w:val="none" w:sz="0" w:space="0" w:color="auto"/>
                                    <w:bottom w:val="none" w:sz="0" w:space="0" w:color="auto"/>
                                    <w:right w:val="none" w:sz="0" w:space="0" w:color="auto"/>
                                  </w:divBdr>
                                  <w:divsChild>
                                    <w:div w:id="1268076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21" Type="http://schemas.openxmlformats.org/officeDocument/2006/relationships/oleObject" Target="embeddings/oleObject1.bin"/><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hyperlink" Target="http://maza.by/wp-content/uploads/2015/06/1.jpg" TargetMode="External"/><Relationship Id="rId68" Type="http://schemas.openxmlformats.org/officeDocument/2006/relationships/hyperlink" Target="http://agrary.ru/zhivotnovodstvo/8-zhivotnovodcheskie-i-ptitsevodcheskie-fermy-i-kompleksy/44-tipy-ferm-i-kompleksov?tmpl=component&amp;print=1&amp;page=" TargetMode="External"/><Relationship Id="rId84" Type="http://schemas.openxmlformats.org/officeDocument/2006/relationships/image" Target="media/image58.png"/><Relationship Id="rId89" Type="http://schemas.openxmlformats.org/officeDocument/2006/relationships/image" Target="media/image63.png"/><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66.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oleObject" Target="embeddings/oleObject5.bin"/><Relationship Id="rId11" Type="http://schemas.openxmlformats.org/officeDocument/2006/relationships/image" Target="media/image4.png"/><Relationship Id="rId24" Type="http://schemas.openxmlformats.org/officeDocument/2006/relationships/image" Target="media/image15.wmf"/><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hyperlink" Target="http://maza.by/wp-content/uploads/2015/06/Milk13F3.jpg" TargetMode="External"/><Relationship Id="rId58" Type="http://schemas.openxmlformats.org/officeDocument/2006/relationships/image" Target="media/image41.jpeg"/><Relationship Id="rId66" Type="http://schemas.openxmlformats.org/officeDocument/2006/relationships/image" Target="media/image45.jpeg"/><Relationship Id="rId74" Type="http://schemas.openxmlformats.org/officeDocument/2006/relationships/image" Target="media/image51.jpeg"/><Relationship Id="rId79" Type="http://schemas.openxmlformats.org/officeDocument/2006/relationships/hyperlink" Target="http://meatinfo.ru/cutschemes?cat=beef" TargetMode="External"/><Relationship Id="rId87" Type="http://schemas.openxmlformats.org/officeDocument/2006/relationships/image" Target="media/image61.png"/><Relationship Id="rId102" Type="http://schemas.openxmlformats.org/officeDocument/2006/relationships/hyperlink" Target="http://sunmuseum.ru/uploads/posts/2017-04/1491844258_273a.jpeg" TargetMode="External"/><Relationship Id="rId5" Type="http://schemas.openxmlformats.org/officeDocument/2006/relationships/webSettings" Target="webSettings.xml"/><Relationship Id="rId61" Type="http://schemas.openxmlformats.org/officeDocument/2006/relationships/hyperlink" Target="http://maza.by/wp-content/uploads/2015/06/Milk13F2.jpg" TargetMode="External"/><Relationship Id="rId82" Type="http://schemas.openxmlformats.org/officeDocument/2006/relationships/image" Target="media/image56.jpeg"/><Relationship Id="rId90" Type="http://schemas.openxmlformats.org/officeDocument/2006/relationships/image" Target="media/image64.png"/><Relationship Id="rId95" Type="http://schemas.openxmlformats.org/officeDocument/2006/relationships/hyperlink" Target="http://promeat-industry.ru/uploads/posts/2015-09/1442939357_t37.jpeg"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4.wmf"/><Relationship Id="rId27" Type="http://schemas.openxmlformats.org/officeDocument/2006/relationships/oleObject" Target="embeddings/oleObject4.bin"/><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image" Target="media/image40.jpeg"/><Relationship Id="rId64" Type="http://schemas.openxmlformats.org/officeDocument/2006/relationships/image" Target="media/image44.jpeg"/><Relationship Id="rId69" Type="http://schemas.openxmlformats.org/officeDocument/2006/relationships/image" Target="media/image47.png"/><Relationship Id="rId77" Type="http://schemas.openxmlformats.org/officeDocument/2006/relationships/image" Target="media/image54.gif"/><Relationship Id="rId100" Type="http://schemas.openxmlformats.org/officeDocument/2006/relationships/hyperlink" Target="http://sunmuseum.ru/uploads/posts/2017-04/1491844205_273.jpeg" TargetMode="External"/><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znaytovar.ru/new635.html" TargetMode="External"/><Relationship Id="rId72" Type="http://schemas.openxmlformats.org/officeDocument/2006/relationships/image" Target="media/image49.jpeg"/><Relationship Id="rId80" Type="http://schemas.openxmlformats.org/officeDocument/2006/relationships/hyperlink" Target="http://fermer-food.ru/catalog/myaso/" TargetMode="External"/><Relationship Id="rId85" Type="http://schemas.openxmlformats.org/officeDocument/2006/relationships/image" Target="media/image59.png"/><Relationship Id="rId93" Type="http://schemas.openxmlformats.org/officeDocument/2006/relationships/hyperlink" Target="http://promeat-industry.ru/uploads/posts/2015-09/1442939382_t36.jpeg" TargetMode="External"/><Relationship Id="rId98" Type="http://schemas.openxmlformats.org/officeDocument/2006/relationships/image" Target="media/image69.jpe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oleObject" Target="embeddings/oleObject3.bin"/><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hyperlink" Target="http://maza.by/wp-content/uploads/2015/06/Milk13F1_1.jpg" TargetMode="External"/><Relationship Id="rId67" Type="http://schemas.openxmlformats.org/officeDocument/2006/relationships/image" Target="media/image46.jpeg"/><Relationship Id="rId103" Type="http://schemas.openxmlformats.org/officeDocument/2006/relationships/image" Target="media/image71.jpeg"/><Relationship Id="rId20" Type="http://schemas.openxmlformats.org/officeDocument/2006/relationships/image" Target="media/image13.wmf"/><Relationship Id="rId41" Type="http://schemas.openxmlformats.org/officeDocument/2006/relationships/image" Target="media/image29.jpeg"/><Relationship Id="rId54" Type="http://schemas.openxmlformats.org/officeDocument/2006/relationships/image" Target="media/image39.jpeg"/><Relationship Id="rId62" Type="http://schemas.openxmlformats.org/officeDocument/2006/relationships/image" Target="media/image43.jpeg"/><Relationship Id="rId70" Type="http://schemas.openxmlformats.org/officeDocument/2006/relationships/hyperlink" Target="http://agrary.ru/component/mailto/?tmpl=component&amp;template=jp_genesis&amp;link=d5e54cae7fbbc3de34783f6fc7d4e9c9c10ddcb6" TargetMode="External"/><Relationship Id="rId75" Type="http://schemas.openxmlformats.org/officeDocument/2006/relationships/image" Target="media/image52.jpeg"/><Relationship Id="rId83" Type="http://schemas.openxmlformats.org/officeDocument/2006/relationships/image" Target="media/image57.png"/><Relationship Id="rId88" Type="http://schemas.openxmlformats.org/officeDocument/2006/relationships/image" Target="media/image62.png"/><Relationship Id="rId91" Type="http://schemas.openxmlformats.org/officeDocument/2006/relationships/image" Target="media/image65.png"/><Relationship Id="rId96" Type="http://schemas.openxmlformats.org/officeDocument/2006/relationships/image" Target="media/image68.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oleObject" Target="embeddings/oleObject2.bin"/><Relationship Id="rId28" Type="http://schemas.openxmlformats.org/officeDocument/2006/relationships/image" Target="media/image17.wmf"/><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hyperlink" Target="http://maza.by/wp-content/uploads/2015/06/Milk13F1.jpg" TargetMode="External"/><Relationship Id="rId106"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19.png"/><Relationship Id="rId44" Type="http://schemas.openxmlformats.org/officeDocument/2006/relationships/image" Target="media/image32.jpeg"/><Relationship Id="rId52" Type="http://schemas.openxmlformats.org/officeDocument/2006/relationships/hyperlink" Target="http://maza.by/2015/06/18/mexanizaciya-i-avtomatizaciya-processov-na-molochnyx-fermax/" TargetMode="External"/><Relationship Id="rId60" Type="http://schemas.openxmlformats.org/officeDocument/2006/relationships/image" Target="media/image42.jpeg"/><Relationship Id="rId65" Type="http://schemas.openxmlformats.org/officeDocument/2006/relationships/hyperlink" Target="http://maza.by/wp-content/uploads/2015/06/2.jpg" TargetMode="External"/><Relationship Id="rId73" Type="http://schemas.openxmlformats.org/officeDocument/2006/relationships/image" Target="media/image50.jpeg"/><Relationship Id="rId78" Type="http://schemas.openxmlformats.org/officeDocument/2006/relationships/image" Target="media/image55.gif"/><Relationship Id="rId81" Type="http://schemas.openxmlformats.org/officeDocument/2006/relationships/hyperlink" Target="http://cjzone.ru/wp-content/uploads/2013/05/0_849e8_2decbe9f_orig.jpg" TargetMode="External"/><Relationship Id="rId86" Type="http://schemas.openxmlformats.org/officeDocument/2006/relationships/image" Target="media/image60.png"/><Relationship Id="rId94" Type="http://schemas.openxmlformats.org/officeDocument/2006/relationships/image" Target="media/image67.jpeg"/><Relationship Id="rId99" Type="http://schemas.openxmlformats.org/officeDocument/2006/relationships/hyperlink" Target="http://sunmuseum.ru/tehnologiya-myasa-i-myasoproduktov/2582-principy-i-sposoby-intensifikacii-sozrevaniya-i-uluchsheniya-konsistencii-myasa.html" TargetMode="External"/><Relationship Id="rId101" Type="http://schemas.openxmlformats.org/officeDocument/2006/relationships/image" Target="media/image70.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7.jpeg"/><Relationship Id="rId34" Type="http://schemas.openxmlformats.org/officeDocument/2006/relationships/image" Target="media/image22.jpeg"/><Relationship Id="rId50" Type="http://schemas.openxmlformats.org/officeDocument/2006/relationships/image" Target="media/image38.gif"/><Relationship Id="rId55" Type="http://schemas.openxmlformats.org/officeDocument/2006/relationships/hyperlink" Target="http://maza.by/wp-content/uploads/2015/06/Milk13_1.jpg" TargetMode="External"/><Relationship Id="rId76" Type="http://schemas.openxmlformats.org/officeDocument/2006/relationships/image" Target="media/image53.gif"/><Relationship Id="rId97" Type="http://schemas.openxmlformats.org/officeDocument/2006/relationships/hyperlink" Target="http://promeat-industry.ru/uploads/posts/2015-09/1442939441_r53.jpeg" TargetMode="External"/><Relationship Id="rId10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181</TotalTime>
  <Pages>106</Pages>
  <Words>51345</Words>
  <Characters>292672</Characters>
  <Application>Microsoft Office Word</Application>
  <DocSecurity>0</DocSecurity>
  <Lines>2438</Lines>
  <Paragraphs>686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343331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dc:creator>
  <cp:lastModifiedBy>Наталья</cp:lastModifiedBy>
  <cp:revision>81</cp:revision>
  <cp:lastPrinted>2018-02-01T10:49:00Z</cp:lastPrinted>
  <dcterms:created xsi:type="dcterms:W3CDTF">2018-01-19T07:19:00Z</dcterms:created>
  <dcterms:modified xsi:type="dcterms:W3CDTF">2018-04-26T09:49:00Z</dcterms:modified>
</cp:coreProperties>
</file>